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0E84B4" w14:textId="62A22235" w:rsidR="009E48B2" w:rsidRPr="00A079D3" w:rsidRDefault="009E48B2" w:rsidP="009E48B2">
      <w:pPr>
        <w:keepLines/>
        <w:tabs>
          <w:tab w:val="left" w:pos="567"/>
        </w:tabs>
        <w:overflowPunct/>
        <w:autoSpaceDE/>
        <w:autoSpaceDN/>
        <w:snapToGrid w:val="0"/>
        <w:spacing w:after="0"/>
        <w:textAlignment w:val="auto"/>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#100</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 xml:space="preserve">         </w:t>
      </w:r>
      <w:r w:rsidRPr="00A079D3">
        <w:rPr>
          <w:rFonts w:ascii="Arial" w:hAnsi="Arial" w:cs="Arial"/>
          <w:b/>
          <w:sz w:val="28"/>
          <w:szCs w:val="28"/>
        </w:rPr>
        <w:t>RP-</w:t>
      </w:r>
      <w:r>
        <w:rPr>
          <w:rFonts w:ascii="Arial" w:hAnsi="Arial" w:cs="Arial"/>
          <w:b/>
          <w:sz w:val="28"/>
          <w:szCs w:val="28"/>
        </w:rPr>
        <w:t>23</w:t>
      </w:r>
      <w:r w:rsidR="00FE3314" w:rsidRPr="00FE3314">
        <w:rPr>
          <w:rFonts w:ascii="Arial" w:hAnsi="Arial" w:cs="Arial" w:hint="eastAsia"/>
          <w:b/>
          <w:sz w:val="28"/>
          <w:szCs w:val="28"/>
        </w:rPr>
        <w:t>1310</w:t>
      </w:r>
    </w:p>
    <w:p w14:paraId="5705C6C7" w14:textId="136012F7" w:rsidR="009E48B2" w:rsidRPr="00A079D3" w:rsidRDefault="009E48B2" w:rsidP="009E48B2">
      <w:pPr>
        <w:keepLines/>
        <w:tabs>
          <w:tab w:val="left" w:pos="567"/>
        </w:tabs>
        <w:rPr>
          <w:rFonts w:ascii="Arial" w:hAnsi="Arial" w:cs="Arial"/>
          <w:b/>
          <w:sz w:val="28"/>
          <w:szCs w:val="28"/>
        </w:rPr>
      </w:pPr>
      <w:r>
        <w:rPr>
          <w:rFonts w:ascii="Arial" w:hAnsi="Arial" w:cs="Arial"/>
          <w:b/>
          <w:sz w:val="28"/>
          <w:szCs w:val="28"/>
        </w:rPr>
        <w:t xml:space="preserve">Taipei, </w:t>
      </w:r>
      <w:r w:rsidR="00C253FA">
        <w:rPr>
          <w:rFonts w:ascii="Arial" w:hAnsi="Arial" w:cs="Arial"/>
          <w:b/>
          <w:sz w:val="28"/>
          <w:szCs w:val="28"/>
        </w:rPr>
        <w:t xml:space="preserve">Taiwan, </w:t>
      </w:r>
      <w:r>
        <w:rPr>
          <w:rFonts w:ascii="Arial" w:hAnsi="Arial" w:cs="Arial"/>
          <w:b/>
          <w:sz w:val="28"/>
          <w:szCs w:val="28"/>
        </w:rPr>
        <w:t xml:space="preserve">June 12-14, </w:t>
      </w:r>
      <w:r w:rsidRPr="00A079D3">
        <w:rPr>
          <w:rFonts w:ascii="Arial" w:hAnsi="Arial" w:cs="Arial"/>
          <w:b/>
          <w:sz w:val="28"/>
          <w:szCs w:val="28"/>
        </w:rPr>
        <w:t>20</w:t>
      </w:r>
      <w:r>
        <w:rPr>
          <w:rFonts w:ascii="Arial" w:hAnsi="Arial" w:cs="Arial"/>
          <w:b/>
          <w:sz w:val="28"/>
          <w:szCs w:val="28"/>
        </w:rPr>
        <w:t>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23E1586" w:rsidR="00D45B2F" w:rsidRPr="0002472A" w:rsidRDefault="00D45B2F" w:rsidP="00D45B2F">
      <w:pPr>
        <w:tabs>
          <w:tab w:val="left" w:pos="567"/>
        </w:tabs>
        <w:rPr>
          <w:rFonts w:ascii="Arial" w:hAnsi="Arial" w:cs="Arial"/>
          <w:lang w:eastAsia="ja-JP"/>
        </w:rPr>
      </w:pPr>
      <w:r w:rsidRPr="0002472A">
        <w:rPr>
          <w:rFonts w:ascii="Arial" w:hAnsi="Arial" w:cs="Arial"/>
          <w:b/>
        </w:rPr>
        <w:t>Agenda item:</w:t>
      </w:r>
      <w:r w:rsidRPr="0002472A">
        <w:rPr>
          <w:rFonts w:ascii="Arial" w:hAnsi="Arial" w:cs="Arial"/>
        </w:rPr>
        <w:tab/>
      </w:r>
      <w:r w:rsidR="00F86A73" w:rsidRPr="0002472A">
        <w:rPr>
          <w:rFonts w:ascii="Arial" w:hAnsi="Arial" w:cs="Arial"/>
        </w:rPr>
        <w:tab/>
      </w:r>
      <w:r w:rsidR="00EF4800" w:rsidRPr="0002472A">
        <w:rPr>
          <w:rFonts w:ascii="Arial" w:hAnsi="Arial" w:cs="Arial"/>
        </w:rPr>
        <w:tab/>
      </w:r>
      <w:r w:rsidR="009A033C" w:rsidRPr="00BA0251">
        <w:rPr>
          <w:rFonts w:ascii="Arial" w:hAnsi="Arial" w:cs="Arial"/>
          <w:b/>
          <w:bCs/>
        </w:rPr>
        <w:t>10.2.2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02472A" w14:paraId="5B66F53A" w14:textId="77777777" w:rsidTr="00871653">
        <w:tc>
          <w:tcPr>
            <w:tcW w:w="2436" w:type="dxa"/>
            <w:shd w:val="clear" w:color="auto" w:fill="auto"/>
          </w:tcPr>
          <w:p w14:paraId="0E6C965F" w14:textId="77777777" w:rsidR="00593315" w:rsidRPr="0002472A" w:rsidRDefault="00C21339" w:rsidP="001A248F">
            <w:pPr>
              <w:tabs>
                <w:tab w:val="left" w:pos="567"/>
              </w:tabs>
              <w:spacing w:after="0"/>
              <w:rPr>
                <w:rFonts w:ascii="Arial" w:hAnsi="Arial" w:cs="Arial"/>
                <w:b/>
              </w:rPr>
            </w:pPr>
            <w:r w:rsidRPr="0002472A">
              <w:rPr>
                <w:rFonts w:ascii="Arial" w:hAnsi="Arial" w:cs="Arial"/>
                <w:b/>
              </w:rPr>
              <w:t xml:space="preserve">WI / SI </w:t>
            </w:r>
            <w:r w:rsidR="00593315" w:rsidRPr="0002472A">
              <w:rPr>
                <w:rFonts w:ascii="Arial" w:hAnsi="Arial" w:cs="Arial"/>
                <w:b/>
              </w:rPr>
              <w:t>Name</w:t>
            </w:r>
          </w:p>
        </w:tc>
        <w:tc>
          <w:tcPr>
            <w:tcW w:w="7650" w:type="dxa"/>
            <w:gridSpan w:val="5"/>
          </w:tcPr>
          <w:p w14:paraId="76D16D9C" w14:textId="5C665961" w:rsidR="00593315" w:rsidRPr="00254A3A" w:rsidRDefault="00E756F6" w:rsidP="001A248F">
            <w:pPr>
              <w:tabs>
                <w:tab w:val="left" w:pos="567"/>
              </w:tabs>
              <w:spacing w:after="0"/>
              <w:rPr>
                <w:rFonts w:ascii="Arial" w:hAnsi="Arial" w:cs="Arial"/>
              </w:rPr>
            </w:pPr>
            <w:r w:rsidRPr="00E756F6">
              <w:rPr>
                <w:rFonts w:ascii="Arial" w:hAnsi="Arial" w:cs="Arial"/>
              </w:rPr>
              <w:t xml:space="preserve">Perf. part: </w:t>
            </w:r>
            <w:r w:rsidR="00EE3342" w:rsidRPr="00EE3342">
              <w:rPr>
                <w:rFonts w:ascii="Arial" w:hAnsi="Arial" w:cs="Arial"/>
              </w:rPr>
              <w:t>NB-IoT (Narrowband IoT)/eMTC (enhanced Machine Type Communication) core &amp; performance requirements for Non-Terrestrial Networks (NTN)</w:t>
            </w:r>
          </w:p>
        </w:tc>
      </w:tr>
      <w:tr w:rsidR="009F3F68" w:rsidRPr="0002472A" w14:paraId="3B7BA5CF" w14:textId="77777777" w:rsidTr="00871653">
        <w:tc>
          <w:tcPr>
            <w:tcW w:w="2436" w:type="dxa"/>
            <w:shd w:val="clear" w:color="auto" w:fill="auto"/>
          </w:tcPr>
          <w:p w14:paraId="17DAA025" w14:textId="77777777" w:rsidR="009F3F68" w:rsidRPr="0002472A" w:rsidRDefault="009F3F68" w:rsidP="009F3F68">
            <w:pPr>
              <w:tabs>
                <w:tab w:val="left" w:pos="567"/>
              </w:tabs>
              <w:spacing w:after="0"/>
              <w:rPr>
                <w:rFonts w:ascii="Arial" w:hAnsi="Arial" w:cs="Arial"/>
                <w:bCs/>
              </w:rPr>
            </w:pPr>
            <w:r w:rsidRPr="0002472A">
              <w:rPr>
                <w:rFonts w:ascii="Arial" w:hAnsi="Arial" w:cs="Arial"/>
                <w:bCs/>
              </w:rPr>
              <w:t>included in this status report</w:t>
            </w:r>
          </w:p>
        </w:tc>
        <w:tc>
          <w:tcPr>
            <w:tcW w:w="1846" w:type="dxa"/>
          </w:tcPr>
          <w:p w14:paraId="15BE066F" w14:textId="77777777" w:rsidR="009F3F68" w:rsidRPr="0002472A" w:rsidRDefault="009F3F68" w:rsidP="009F3F68">
            <w:pPr>
              <w:tabs>
                <w:tab w:val="left" w:pos="567"/>
              </w:tabs>
              <w:spacing w:after="0"/>
              <w:rPr>
                <w:rFonts w:ascii="Arial" w:hAnsi="Arial" w:cs="Arial"/>
                <w:color w:val="FF0000"/>
                <w:lang w:eastAsia="ja-JP"/>
              </w:rPr>
            </w:pPr>
            <w:r w:rsidRPr="0002472A">
              <w:rPr>
                <w:rFonts w:ascii="Arial" w:hAnsi="Arial" w:cs="Arial"/>
              </w:rPr>
              <w:t>Study Item:</w:t>
            </w:r>
            <w:r w:rsidRPr="0002472A">
              <w:rPr>
                <w:rFonts w:ascii="Arial" w:hAnsi="Arial" w:cs="Arial" w:hint="eastAsia"/>
                <w:color w:val="FF0000"/>
                <w:lang w:eastAsia="ja-JP"/>
              </w:rPr>
              <w:t xml:space="preserve"> </w:t>
            </w:r>
          </w:p>
          <w:p w14:paraId="27D21A4C" w14:textId="36099DE0" w:rsidR="009F3F68" w:rsidRPr="0002472A" w:rsidRDefault="009F3F68" w:rsidP="009F3F68">
            <w:pPr>
              <w:tabs>
                <w:tab w:val="left" w:pos="567"/>
              </w:tabs>
              <w:spacing w:after="0"/>
              <w:rPr>
                <w:rFonts w:ascii="Arial" w:hAnsi="Arial" w:cs="Arial"/>
              </w:rPr>
            </w:pPr>
            <w:r w:rsidRPr="0002472A">
              <w:rPr>
                <w:rFonts w:ascii="Arial" w:eastAsia="MS Mincho" w:hAnsi="Arial" w:cs="Arial"/>
                <w:color w:val="00B050"/>
                <w:kern w:val="2"/>
                <w:sz w:val="21"/>
                <w:szCs w:val="22"/>
                <w:lang w:eastAsia="ja-JP"/>
              </w:rPr>
              <w:t>No</w:t>
            </w:r>
          </w:p>
        </w:tc>
        <w:tc>
          <w:tcPr>
            <w:tcW w:w="1842" w:type="dxa"/>
          </w:tcPr>
          <w:p w14:paraId="084653C9" w14:textId="77777777" w:rsidR="009F3F68" w:rsidRPr="005A592B" w:rsidRDefault="009F3F68" w:rsidP="009F3F68">
            <w:pPr>
              <w:tabs>
                <w:tab w:val="left" w:pos="567"/>
              </w:tabs>
              <w:spacing w:after="0"/>
              <w:rPr>
                <w:rFonts w:ascii="Arial" w:hAnsi="Arial" w:cs="Arial"/>
                <w:color w:val="FF0000"/>
                <w:lang w:eastAsia="ja-JP"/>
              </w:rPr>
            </w:pPr>
            <w:r w:rsidRPr="005A592B">
              <w:rPr>
                <w:rFonts w:ascii="Arial" w:hAnsi="Arial" w:cs="Arial"/>
              </w:rPr>
              <w:t>Core part:</w:t>
            </w:r>
            <w:r w:rsidRPr="005A592B">
              <w:rPr>
                <w:rFonts w:ascii="Arial" w:hAnsi="Arial" w:cs="Arial"/>
                <w:color w:val="FF0000"/>
                <w:lang w:eastAsia="ja-JP"/>
              </w:rPr>
              <w:t xml:space="preserve"> </w:t>
            </w:r>
          </w:p>
          <w:p w14:paraId="4F4E6C8C" w14:textId="2EDAF9D6" w:rsidR="009F3F68" w:rsidRPr="0002472A" w:rsidRDefault="0097673F" w:rsidP="009F3F68">
            <w:pPr>
              <w:tabs>
                <w:tab w:val="left" w:pos="567"/>
              </w:tabs>
              <w:spacing w:after="0"/>
              <w:rPr>
                <w:rFonts w:ascii="Arial" w:hAnsi="Arial" w:cs="Arial"/>
                <w:color w:val="FF0000"/>
                <w:lang w:eastAsia="ja-JP"/>
              </w:rPr>
            </w:pPr>
            <w:r w:rsidRPr="0002472A">
              <w:rPr>
                <w:rFonts w:ascii="Arial" w:eastAsia="MS Mincho" w:hAnsi="Arial" w:cs="Arial"/>
                <w:color w:val="00B050"/>
                <w:kern w:val="2"/>
                <w:sz w:val="21"/>
                <w:szCs w:val="22"/>
                <w:lang w:eastAsia="ja-JP"/>
              </w:rPr>
              <w:t>No</w:t>
            </w:r>
          </w:p>
        </w:tc>
        <w:tc>
          <w:tcPr>
            <w:tcW w:w="2309" w:type="dxa"/>
            <w:gridSpan w:val="2"/>
          </w:tcPr>
          <w:p w14:paraId="6E4E793B" w14:textId="77777777" w:rsidR="009F3F68" w:rsidRPr="0002472A" w:rsidRDefault="009F3F68" w:rsidP="009F3F68">
            <w:pPr>
              <w:tabs>
                <w:tab w:val="left" w:pos="567"/>
              </w:tabs>
              <w:spacing w:after="0"/>
              <w:rPr>
                <w:rFonts w:ascii="Arial" w:hAnsi="Arial" w:cs="Arial"/>
              </w:rPr>
            </w:pPr>
            <w:r w:rsidRPr="0002472A">
              <w:rPr>
                <w:rFonts w:ascii="Arial" w:hAnsi="Arial" w:cs="Arial"/>
              </w:rPr>
              <w:t>Performance part:</w:t>
            </w:r>
          </w:p>
          <w:p w14:paraId="3DC7ABB4" w14:textId="538DAD04" w:rsidR="009F3F68" w:rsidRPr="0002472A" w:rsidRDefault="009F3F68" w:rsidP="009F3F68">
            <w:pPr>
              <w:tabs>
                <w:tab w:val="left" w:pos="567"/>
              </w:tabs>
              <w:spacing w:after="0"/>
              <w:rPr>
                <w:rFonts w:ascii="Arial" w:hAnsi="Arial" w:cs="Arial"/>
                <w:color w:val="FF0000"/>
                <w:lang w:eastAsia="ja-JP"/>
              </w:rPr>
            </w:pPr>
            <w:r w:rsidRPr="0002472A">
              <w:rPr>
                <w:rFonts w:ascii="Arial" w:eastAsia="MS Mincho" w:hAnsi="Arial" w:cs="Arial"/>
                <w:color w:val="00B050"/>
                <w:kern w:val="2"/>
                <w:sz w:val="21"/>
                <w:szCs w:val="22"/>
                <w:lang w:eastAsia="ja-JP"/>
              </w:rPr>
              <w:t>Yes</w:t>
            </w:r>
          </w:p>
        </w:tc>
        <w:tc>
          <w:tcPr>
            <w:tcW w:w="1653" w:type="dxa"/>
          </w:tcPr>
          <w:p w14:paraId="34CBE1DE" w14:textId="77777777" w:rsidR="009F3F68" w:rsidRPr="0002472A" w:rsidRDefault="009F3F68" w:rsidP="009F3F68">
            <w:pPr>
              <w:tabs>
                <w:tab w:val="left" w:pos="567"/>
              </w:tabs>
              <w:spacing w:after="0"/>
              <w:rPr>
                <w:rFonts w:ascii="Arial" w:hAnsi="Arial" w:cs="Arial"/>
              </w:rPr>
            </w:pPr>
            <w:r w:rsidRPr="0002472A">
              <w:rPr>
                <w:rFonts w:ascii="Arial" w:hAnsi="Arial" w:cs="Arial"/>
              </w:rPr>
              <w:t>Testing part:</w:t>
            </w:r>
          </w:p>
          <w:p w14:paraId="6184B75F" w14:textId="0CA4C71C" w:rsidR="009F3F68" w:rsidRPr="0002472A" w:rsidRDefault="009F3F68" w:rsidP="009F3F68">
            <w:pPr>
              <w:tabs>
                <w:tab w:val="left" w:pos="567"/>
              </w:tabs>
              <w:spacing w:after="0"/>
              <w:rPr>
                <w:rFonts w:ascii="Arial" w:hAnsi="Arial" w:cs="Arial"/>
                <w:color w:val="FF0000"/>
                <w:lang w:eastAsia="ja-JP"/>
              </w:rPr>
            </w:pPr>
            <w:r w:rsidRPr="0002472A">
              <w:rPr>
                <w:rFonts w:ascii="Arial" w:eastAsia="MS Mincho" w:hAnsi="Arial" w:cs="Arial"/>
                <w:color w:val="00B050"/>
                <w:kern w:val="2"/>
                <w:sz w:val="21"/>
                <w:szCs w:val="22"/>
                <w:lang w:eastAsia="ja-JP"/>
              </w:rPr>
              <w:t>No</w:t>
            </w:r>
          </w:p>
        </w:tc>
      </w:tr>
      <w:tr w:rsidR="0036248C" w:rsidRPr="00E374B2" w14:paraId="12B4E9B7" w14:textId="77777777" w:rsidTr="00871653">
        <w:tc>
          <w:tcPr>
            <w:tcW w:w="2436" w:type="dxa"/>
          </w:tcPr>
          <w:p w14:paraId="1194B810" w14:textId="77777777" w:rsidR="0036248C" w:rsidRPr="0002472A" w:rsidRDefault="0036248C" w:rsidP="001A248F">
            <w:pPr>
              <w:tabs>
                <w:tab w:val="left" w:pos="567"/>
              </w:tabs>
              <w:spacing w:after="0"/>
              <w:rPr>
                <w:rFonts w:ascii="Arial" w:hAnsi="Arial" w:cs="Arial"/>
                <w:b/>
              </w:rPr>
            </w:pPr>
            <w:r w:rsidRPr="0002472A">
              <w:rPr>
                <w:rFonts w:ascii="Arial" w:hAnsi="Arial" w:cs="Arial"/>
                <w:b/>
              </w:rPr>
              <w:t>Acronym</w:t>
            </w:r>
          </w:p>
        </w:tc>
        <w:tc>
          <w:tcPr>
            <w:tcW w:w="7650" w:type="dxa"/>
            <w:gridSpan w:val="5"/>
          </w:tcPr>
          <w:p w14:paraId="11660AB1" w14:textId="6B4BBE12" w:rsidR="0036248C" w:rsidRPr="00E374B2" w:rsidRDefault="00254A3A" w:rsidP="008836AC">
            <w:pPr>
              <w:tabs>
                <w:tab w:val="left" w:pos="567"/>
              </w:tabs>
              <w:spacing w:after="0"/>
              <w:rPr>
                <w:rFonts w:ascii="Arial" w:hAnsi="Arial" w:cs="Arial"/>
                <w:lang w:val="da-DK"/>
              </w:rPr>
            </w:pPr>
            <w:r w:rsidRPr="00E374B2">
              <w:rPr>
                <w:rFonts w:ascii="Arial" w:hAnsi="Arial" w:cs="Arial"/>
                <w:lang w:val="da-DK"/>
              </w:rPr>
              <w:t>LTE_NBIoT_eMTC_NTN_req</w:t>
            </w:r>
            <w:r w:rsidR="00591E88" w:rsidRPr="00591E88">
              <w:rPr>
                <w:rFonts w:ascii="Arial" w:hAnsi="Arial" w:cs="Arial"/>
                <w:lang w:val="da-DK"/>
              </w:rPr>
              <w:t>-Perf</w:t>
            </w:r>
          </w:p>
        </w:tc>
      </w:tr>
      <w:tr w:rsidR="0036248C" w:rsidRPr="0002472A" w14:paraId="5DE04433" w14:textId="77777777" w:rsidTr="00871653">
        <w:tc>
          <w:tcPr>
            <w:tcW w:w="2436" w:type="dxa"/>
          </w:tcPr>
          <w:p w14:paraId="4176DAE9" w14:textId="77777777" w:rsidR="0036248C" w:rsidRPr="0002472A" w:rsidRDefault="0036248C" w:rsidP="001A248F">
            <w:pPr>
              <w:tabs>
                <w:tab w:val="left" w:pos="567"/>
              </w:tabs>
              <w:spacing w:after="0"/>
              <w:rPr>
                <w:rFonts w:ascii="Arial" w:hAnsi="Arial" w:cs="Arial"/>
                <w:b/>
              </w:rPr>
            </w:pPr>
            <w:r w:rsidRPr="0002472A">
              <w:rPr>
                <w:rFonts w:ascii="Arial" w:hAnsi="Arial" w:cs="Arial"/>
                <w:b/>
              </w:rPr>
              <w:t>Unique ID</w:t>
            </w:r>
          </w:p>
        </w:tc>
        <w:tc>
          <w:tcPr>
            <w:tcW w:w="7650" w:type="dxa"/>
            <w:gridSpan w:val="5"/>
          </w:tcPr>
          <w:p w14:paraId="07B8F6C9" w14:textId="18B95394" w:rsidR="0036248C" w:rsidRPr="0002472A" w:rsidRDefault="0081502D" w:rsidP="008836AC">
            <w:pPr>
              <w:tabs>
                <w:tab w:val="left" w:pos="567"/>
              </w:tabs>
              <w:spacing w:after="0"/>
              <w:rPr>
                <w:rFonts w:ascii="Arial" w:hAnsi="Arial" w:cs="Arial"/>
                <w:lang w:eastAsia="ja-JP"/>
              </w:rPr>
            </w:pPr>
            <w:r w:rsidRPr="0002472A">
              <w:rPr>
                <w:rFonts w:ascii="Arial" w:hAnsi="Arial" w:cs="Arial"/>
                <w:lang w:eastAsia="ja-JP"/>
              </w:rPr>
              <w:t>950</w:t>
            </w:r>
            <w:r w:rsidR="00C53583">
              <w:rPr>
                <w:rFonts w:ascii="Arial" w:hAnsi="Arial" w:cs="Arial"/>
                <w:lang w:eastAsia="ja-JP"/>
              </w:rPr>
              <w:t>2</w:t>
            </w:r>
            <w:r w:rsidR="00254A3A">
              <w:rPr>
                <w:rFonts w:ascii="Arial" w:hAnsi="Arial" w:cs="Arial"/>
                <w:lang w:eastAsia="ja-JP"/>
              </w:rPr>
              <w:t>74</w:t>
            </w:r>
          </w:p>
        </w:tc>
      </w:tr>
      <w:tr w:rsidR="00B6300F" w:rsidRPr="0002472A" w14:paraId="2184CB69" w14:textId="77777777" w:rsidTr="00871653">
        <w:tc>
          <w:tcPr>
            <w:tcW w:w="2436" w:type="dxa"/>
          </w:tcPr>
          <w:p w14:paraId="7FA547CB" w14:textId="77777777" w:rsidR="00B6300F" w:rsidRPr="0002472A" w:rsidRDefault="00B6300F" w:rsidP="001A248F">
            <w:pPr>
              <w:tabs>
                <w:tab w:val="left" w:pos="567"/>
              </w:tabs>
              <w:spacing w:after="0"/>
              <w:rPr>
                <w:rFonts w:ascii="Arial" w:hAnsi="Arial" w:cs="Arial"/>
                <w:b/>
              </w:rPr>
            </w:pPr>
            <w:r w:rsidRPr="0002472A">
              <w:rPr>
                <w:rFonts w:ascii="Arial" w:hAnsi="Arial" w:cs="Arial"/>
                <w:b/>
              </w:rPr>
              <w:t xml:space="preserve">TSG Tdoc of latest approved WI/SI description </w:t>
            </w:r>
            <w:r w:rsidR="00EE4CC9" w:rsidRPr="0002472A">
              <w:rPr>
                <w:rFonts w:ascii="Arial" w:hAnsi="Arial" w:cs="Arial"/>
                <w:b/>
              </w:rPr>
              <w:t>(if any)</w:t>
            </w:r>
          </w:p>
        </w:tc>
        <w:tc>
          <w:tcPr>
            <w:tcW w:w="7650" w:type="dxa"/>
            <w:gridSpan w:val="5"/>
          </w:tcPr>
          <w:p w14:paraId="02C02CD6" w14:textId="1D7BD903" w:rsidR="00B6300F" w:rsidRPr="00474F13" w:rsidRDefault="002D4D77" w:rsidP="008836AC">
            <w:pPr>
              <w:tabs>
                <w:tab w:val="left" w:pos="567"/>
              </w:tabs>
              <w:spacing w:after="0"/>
              <w:rPr>
                <w:rFonts w:ascii="Arial" w:hAnsi="Arial" w:cs="Arial"/>
                <w:lang w:eastAsia="ja-JP"/>
              </w:rPr>
            </w:pPr>
            <w:hyperlink r:id="rId8" w:history="1">
              <w:r w:rsidR="005A592B">
                <w:rPr>
                  <w:rStyle w:val="Hyperlink"/>
                  <w:rFonts w:ascii="Arial" w:hAnsi="Arial" w:cs="Arial"/>
                </w:rPr>
                <w:t>RP-223437</w:t>
              </w:r>
            </w:hyperlink>
          </w:p>
        </w:tc>
      </w:tr>
      <w:tr w:rsidR="00871653" w:rsidRPr="0002472A" w14:paraId="0BE4E3F0" w14:textId="77777777" w:rsidTr="00871653">
        <w:tc>
          <w:tcPr>
            <w:tcW w:w="2436" w:type="dxa"/>
          </w:tcPr>
          <w:p w14:paraId="7E7C416D" w14:textId="77777777" w:rsidR="00887422" w:rsidRPr="0002472A" w:rsidRDefault="00871653" w:rsidP="001A248F">
            <w:pPr>
              <w:tabs>
                <w:tab w:val="left" w:pos="567"/>
              </w:tabs>
              <w:spacing w:after="0"/>
              <w:rPr>
                <w:rFonts w:ascii="Arial" w:hAnsi="Arial" w:cs="Arial"/>
                <w:b/>
              </w:rPr>
            </w:pPr>
            <w:r w:rsidRPr="0002472A">
              <w:rPr>
                <w:rFonts w:ascii="Arial" w:hAnsi="Arial" w:cs="Arial"/>
                <w:b/>
              </w:rPr>
              <w:t>Target Completion Date</w:t>
            </w:r>
          </w:p>
          <w:p w14:paraId="7FE6F1F9" w14:textId="77777777" w:rsidR="00871653" w:rsidRPr="0002472A" w:rsidRDefault="00887422" w:rsidP="001A248F">
            <w:pPr>
              <w:tabs>
                <w:tab w:val="left" w:pos="567"/>
              </w:tabs>
              <w:spacing w:after="0"/>
              <w:rPr>
                <w:rFonts w:ascii="Arial" w:hAnsi="Arial" w:cs="Arial"/>
                <w:b/>
              </w:rPr>
            </w:pPr>
            <w:r w:rsidRPr="0002472A">
              <w:rPr>
                <w:rFonts w:ascii="Arial" w:hAnsi="Arial" w:cs="Arial"/>
                <w:b/>
              </w:rPr>
              <w:t>(indicate if changed)</w:t>
            </w:r>
          </w:p>
        </w:tc>
        <w:tc>
          <w:tcPr>
            <w:tcW w:w="1846" w:type="dxa"/>
          </w:tcPr>
          <w:p w14:paraId="59DDD591" w14:textId="77777777" w:rsidR="00871653" w:rsidRPr="0002472A" w:rsidRDefault="00871653" w:rsidP="008836AC">
            <w:pPr>
              <w:tabs>
                <w:tab w:val="left" w:pos="567"/>
              </w:tabs>
              <w:spacing w:after="0"/>
              <w:rPr>
                <w:rFonts w:ascii="Arial" w:hAnsi="Arial" w:cs="Arial"/>
                <w:lang w:eastAsia="ja-JP"/>
              </w:rPr>
            </w:pPr>
            <w:r w:rsidRPr="0002472A">
              <w:rPr>
                <w:rFonts w:ascii="Arial" w:hAnsi="Arial" w:cs="Arial"/>
                <w:lang w:eastAsia="ja-JP"/>
              </w:rPr>
              <w:t xml:space="preserve">Study Item: </w:t>
            </w:r>
          </w:p>
          <w:p w14:paraId="2E56FC1C" w14:textId="408BB081" w:rsidR="00871653" w:rsidRPr="0002472A" w:rsidRDefault="00871653" w:rsidP="008836AC">
            <w:pPr>
              <w:tabs>
                <w:tab w:val="left" w:pos="567"/>
              </w:tabs>
              <w:spacing w:after="0"/>
              <w:rPr>
                <w:rFonts w:ascii="Arial" w:hAnsi="Arial" w:cs="Arial"/>
                <w:lang w:eastAsia="ja-JP"/>
              </w:rPr>
            </w:pPr>
          </w:p>
        </w:tc>
        <w:tc>
          <w:tcPr>
            <w:tcW w:w="1842" w:type="dxa"/>
          </w:tcPr>
          <w:p w14:paraId="5A128F3E" w14:textId="54A368F1" w:rsidR="00871653" w:rsidRPr="0002472A" w:rsidRDefault="00871653" w:rsidP="008836AC">
            <w:pPr>
              <w:tabs>
                <w:tab w:val="left" w:pos="567"/>
              </w:tabs>
              <w:spacing w:after="0"/>
              <w:rPr>
                <w:rFonts w:ascii="Arial" w:hAnsi="Arial" w:cs="Arial"/>
                <w:lang w:eastAsia="ja-JP"/>
              </w:rPr>
            </w:pPr>
            <w:r w:rsidRPr="0002472A">
              <w:rPr>
                <w:rFonts w:ascii="Arial" w:hAnsi="Arial" w:cs="Arial"/>
                <w:lang w:eastAsia="ja-JP"/>
              </w:rPr>
              <w:t xml:space="preserve">Core part: </w:t>
            </w:r>
            <w:r w:rsidR="009F3F68" w:rsidRPr="0002472A">
              <w:rPr>
                <w:rFonts w:ascii="Arial" w:hAnsi="Arial" w:cs="Arial"/>
                <w:color w:val="00B050"/>
                <w:kern w:val="2"/>
                <w:sz w:val="21"/>
                <w:szCs w:val="22"/>
                <w:lang w:val="en-US" w:eastAsia="ja-JP"/>
              </w:rPr>
              <w:t>12/202</w:t>
            </w:r>
            <w:r w:rsidR="00AF33DB">
              <w:rPr>
                <w:rFonts w:ascii="Arial" w:hAnsi="Arial" w:cs="Arial"/>
                <w:color w:val="00B050"/>
                <w:kern w:val="2"/>
                <w:sz w:val="21"/>
                <w:szCs w:val="22"/>
                <w:lang w:val="en-US" w:eastAsia="ja-JP"/>
              </w:rPr>
              <w:t>2</w:t>
            </w:r>
          </w:p>
        </w:tc>
        <w:tc>
          <w:tcPr>
            <w:tcW w:w="2268" w:type="dxa"/>
          </w:tcPr>
          <w:p w14:paraId="150E2BE5" w14:textId="719B65E0" w:rsidR="00871653" w:rsidRPr="0002472A" w:rsidRDefault="00871653" w:rsidP="00207DC4">
            <w:pPr>
              <w:tabs>
                <w:tab w:val="left" w:pos="567"/>
              </w:tabs>
              <w:spacing w:after="0"/>
              <w:rPr>
                <w:rFonts w:ascii="Arial" w:hAnsi="Arial" w:cs="Arial"/>
                <w:lang w:eastAsia="ja-JP"/>
              </w:rPr>
            </w:pPr>
            <w:r w:rsidRPr="0002472A">
              <w:rPr>
                <w:rFonts w:ascii="Arial" w:hAnsi="Arial" w:cs="Arial"/>
                <w:lang w:eastAsia="ja-JP"/>
              </w:rPr>
              <w:t xml:space="preserve">Performance part: </w:t>
            </w:r>
            <w:r w:rsidR="009F3F68" w:rsidRPr="0002472A">
              <w:rPr>
                <w:rFonts w:ascii="Arial" w:hAnsi="Arial" w:cs="Arial"/>
                <w:color w:val="00B050"/>
                <w:kern w:val="2"/>
                <w:sz w:val="21"/>
                <w:szCs w:val="22"/>
                <w:lang w:val="en-US" w:eastAsia="ja-JP"/>
              </w:rPr>
              <w:t>06/202</w:t>
            </w:r>
            <w:r w:rsidR="00AF33DB">
              <w:rPr>
                <w:rFonts w:ascii="Arial" w:hAnsi="Arial" w:cs="Arial"/>
                <w:color w:val="00B050"/>
                <w:kern w:val="2"/>
                <w:sz w:val="21"/>
                <w:szCs w:val="22"/>
                <w:lang w:val="en-US" w:eastAsia="ja-JP"/>
              </w:rPr>
              <w:t>3</w:t>
            </w:r>
          </w:p>
        </w:tc>
        <w:tc>
          <w:tcPr>
            <w:tcW w:w="1694" w:type="dxa"/>
            <w:gridSpan w:val="2"/>
          </w:tcPr>
          <w:p w14:paraId="5BB6B905" w14:textId="5AFEF46C" w:rsidR="00871653" w:rsidRPr="0002472A" w:rsidRDefault="00871653" w:rsidP="008836AC">
            <w:pPr>
              <w:tabs>
                <w:tab w:val="left" w:pos="567"/>
              </w:tabs>
              <w:spacing w:after="0"/>
              <w:rPr>
                <w:rFonts w:ascii="Arial" w:hAnsi="Arial" w:cs="Arial"/>
                <w:highlight w:val="yellow"/>
                <w:lang w:eastAsia="ja-JP"/>
              </w:rPr>
            </w:pPr>
            <w:r w:rsidRPr="0002472A">
              <w:rPr>
                <w:rFonts w:ascii="Arial" w:hAnsi="Arial" w:cs="Arial"/>
                <w:lang w:eastAsia="ja-JP"/>
              </w:rPr>
              <w:t xml:space="preserve">Testing part: </w:t>
            </w:r>
          </w:p>
        </w:tc>
      </w:tr>
      <w:tr w:rsidR="00871653" w:rsidRPr="0002472A" w14:paraId="2EC56AAA" w14:textId="77777777" w:rsidTr="00871653">
        <w:tc>
          <w:tcPr>
            <w:tcW w:w="2436" w:type="dxa"/>
          </w:tcPr>
          <w:p w14:paraId="67092FF9" w14:textId="77777777" w:rsidR="00871653" w:rsidRPr="0002472A" w:rsidRDefault="00871653" w:rsidP="0002472A">
            <w:r w:rsidRPr="0002472A">
              <w:t>Overall Completion level</w:t>
            </w:r>
          </w:p>
        </w:tc>
        <w:tc>
          <w:tcPr>
            <w:tcW w:w="1846" w:type="dxa"/>
          </w:tcPr>
          <w:p w14:paraId="66824FBA" w14:textId="77777777" w:rsidR="00871653" w:rsidRPr="0002472A" w:rsidRDefault="00871653" w:rsidP="008836AC">
            <w:pPr>
              <w:tabs>
                <w:tab w:val="left" w:pos="567"/>
              </w:tabs>
              <w:spacing w:after="0"/>
              <w:rPr>
                <w:rFonts w:ascii="Arial" w:hAnsi="Arial" w:cs="Arial"/>
                <w:color w:val="FF0000"/>
                <w:lang w:eastAsia="ja-JP"/>
              </w:rPr>
            </w:pPr>
            <w:r w:rsidRPr="0002472A">
              <w:rPr>
                <w:rFonts w:ascii="Arial" w:hAnsi="Arial" w:cs="Arial"/>
                <w:color w:val="000000" w:themeColor="text1"/>
                <w:lang w:eastAsia="ja-JP"/>
              </w:rPr>
              <w:t>Study Item:</w:t>
            </w:r>
            <w:r w:rsidRPr="0002472A">
              <w:rPr>
                <w:rFonts w:ascii="Arial" w:hAnsi="Arial" w:cs="Arial"/>
                <w:color w:val="FF0000"/>
                <w:lang w:eastAsia="ja-JP"/>
              </w:rPr>
              <w:t xml:space="preserve"> </w:t>
            </w:r>
          </w:p>
          <w:p w14:paraId="30397E78" w14:textId="49FF1CC1" w:rsidR="00871653" w:rsidRPr="0002472A" w:rsidRDefault="00871653" w:rsidP="008836AC">
            <w:pPr>
              <w:tabs>
                <w:tab w:val="left" w:pos="567"/>
              </w:tabs>
              <w:spacing w:after="0"/>
              <w:rPr>
                <w:rFonts w:ascii="Arial" w:hAnsi="Arial" w:cs="Arial"/>
                <w:lang w:eastAsia="ja-JP"/>
              </w:rPr>
            </w:pPr>
          </w:p>
        </w:tc>
        <w:tc>
          <w:tcPr>
            <w:tcW w:w="1842" w:type="dxa"/>
          </w:tcPr>
          <w:p w14:paraId="28B58AA7" w14:textId="77777777" w:rsidR="00871653" w:rsidRPr="0002472A" w:rsidRDefault="00871653" w:rsidP="008836AC">
            <w:pPr>
              <w:tabs>
                <w:tab w:val="left" w:pos="567"/>
              </w:tabs>
              <w:spacing w:after="0"/>
              <w:rPr>
                <w:rFonts w:ascii="Arial" w:hAnsi="Arial" w:cs="Arial"/>
                <w:lang w:eastAsia="ja-JP"/>
              </w:rPr>
            </w:pPr>
            <w:r w:rsidRPr="0002472A">
              <w:rPr>
                <w:rFonts w:ascii="Arial" w:hAnsi="Arial" w:cs="Arial"/>
                <w:lang w:eastAsia="ja-JP"/>
              </w:rPr>
              <w:t xml:space="preserve">Core part: </w:t>
            </w:r>
          </w:p>
          <w:p w14:paraId="70DB21C5" w14:textId="2E7EE21A" w:rsidR="009F3F68" w:rsidRPr="0002472A" w:rsidRDefault="009F3F68" w:rsidP="009F3F68">
            <w:pPr>
              <w:tabs>
                <w:tab w:val="left" w:pos="567"/>
              </w:tabs>
              <w:spacing w:after="0"/>
              <w:rPr>
                <w:rFonts w:ascii="Arial" w:eastAsiaTheme="minorEastAsia" w:hAnsi="Arial" w:cs="Arial"/>
                <w:color w:val="00B050"/>
                <w:kern w:val="2"/>
                <w:sz w:val="21"/>
                <w:szCs w:val="22"/>
                <w:lang w:val="en-US" w:eastAsia="zh-TW"/>
              </w:rPr>
            </w:pPr>
            <w:r w:rsidRPr="00C10294">
              <w:rPr>
                <w:rFonts w:ascii="Arial" w:eastAsiaTheme="minorEastAsia" w:hAnsi="Arial" w:cs="Arial" w:hint="eastAsia"/>
                <w:color w:val="00B050"/>
                <w:kern w:val="2"/>
                <w:sz w:val="21"/>
                <w:szCs w:val="22"/>
                <w:lang w:val="en-US" w:eastAsia="zh-TW"/>
              </w:rPr>
              <w:t>O</w:t>
            </w:r>
            <w:r w:rsidRPr="00C10294">
              <w:rPr>
                <w:rFonts w:ascii="Arial" w:eastAsiaTheme="minorEastAsia" w:hAnsi="Arial" w:cs="Arial"/>
                <w:color w:val="00B050"/>
                <w:kern w:val="2"/>
                <w:sz w:val="21"/>
                <w:szCs w:val="22"/>
                <w:lang w:val="en-US" w:eastAsia="zh-TW"/>
              </w:rPr>
              <w:t xml:space="preserve">verall: </w:t>
            </w:r>
            <w:r w:rsidR="00A33BBA" w:rsidRPr="00C10294">
              <w:rPr>
                <w:rFonts w:ascii="Arial" w:eastAsiaTheme="minorEastAsia" w:hAnsi="Arial" w:cs="Arial"/>
                <w:color w:val="00B050"/>
                <w:kern w:val="2"/>
                <w:sz w:val="21"/>
                <w:szCs w:val="22"/>
                <w:lang w:val="en-US" w:eastAsia="zh-TW"/>
              </w:rPr>
              <w:t>100</w:t>
            </w:r>
            <w:r w:rsidRPr="00C10294">
              <w:rPr>
                <w:rFonts w:ascii="Arial" w:eastAsiaTheme="minorEastAsia" w:hAnsi="Arial" w:cs="Arial"/>
                <w:color w:val="00B050"/>
                <w:kern w:val="2"/>
                <w:sz w:val="21"/>
                <w:szCs w:val="22"/>
                <w:lang w:val="en-US" w:eastAsia="zh-TW"/>
              </w:rPr>
              <w:t>%</w:t>
            </w:r>
            <w:r w:rsidR="00254A3A">
              <w:rPr>
                <w:rFonts w:ascii="Arial" w:eastAsiaTheme="minorEastAsia" w:hAnsi="Arial" w:cs="Arial"/>
                <w:color w:val="00B050"/>
                <w:kern w:val="2"/>
                <w:sz w:val="21"/>
                <w:szCs w:val="22"/>
                <w:lang w:val="en-US" w:eastAsia="zh-TW"/>
              </w:rPr>
              <w:t xml:space="preserve"> </w:t>
            </w:r>
          </w:p>
          <w:p w14:paraId="5794DFF7" w14:textId="74F367CE" w:rsidR="009F3F68" w:rsidRPr="0002472A" w:rsidRDefault="009F3F68" w:rsidP="008836AC">
            <w:pPr>
              <w:tabs>
                <w:tab w:val="left" w:pos="567"/>
              </w:tabs>
              <w:spacing w:after="0"/>
              <w:rPr>
                <w:rFonts w:ascii="Arial" w:eastAsia="Yu Mincho" w:hAnsi="Arial" w:cs="Arial"/>
                <w:color w:val="00B050"/>
                <w:kern w:val="2"/>
                <w:sz w:val="21"/>
                <w:szCs w:val="22"/>
                <w:lang w:val="en-US" w:eastAsia="ja-JP"/>
              </w:rPr>
            </w:pPr>
          </w:p>
        </w:tc>
        <w:tc>
          <w:tcPr>
            <w:tcW w:w="2268" w:type="dxa"/>
          </w:tcPr>
          <w:p w14:paraId="75586D27" w14:textId="77777777" w:rsidR="009F3F68" w:rsidRPr="0002472A" w:rsidRDefault="00871653" w:rsidP="009F3F68">
            <w:pPr>
              <w:tabs>
                <w:tab w:val="left" w:pos="567"/>
              </w:tabs>
              <w:spacing w:after="0"/>
              <w:rPr>
                <w:rFonts w:ascii="Arial" w:hAnsi="Arial" w:cs="Arial"/>
                <w:lang w:eastAsia="ja-JP"/>
              </w:rPr>
            </w:pPr>
            <w:r w:rsidRPr="0002472A">
              <w:rPr>
                <w:rFonts w:ascii="Arial" w:hAnsi="Arial" w:cs="Arial"/>
                <w:lang w:eastAsia="ja-JP"/>
              </w:rPr>
              <w:t xml:space="preserve">Performance Part: </w:t>
            </w:r>
          </w:p>
          <w:p w14:paraId="0560E286" w14:textId="1A11C2F6" w:rsidR="002C1CEB" w:rsidRPr="0002472A" w:rsidRDefault="009F3F68" w:rsidP="00C10294">
            <w:pPr>
              <w:tabs>
                <w:tab w:val="left" w:pos="567"/>
              </w:tabs>
              <w:spacing w:after="0"/>
              <w:rPr>
                <w:rFonts w:ascii="Arial" w:hAnsi="Arial" w:cs="Arial"/>
                <w:lang w:eastAsia="ja-JP"/>
              </w:rPr>
            </w:pPr>
            <w:r w:rsidRPr="00C10294">
              <w:rPr>
                <w:rFonts w:ascii="Arial" w:eastAsiaTheme="minorEastAsia" w:hAnsi="Arial" w:cs="Arial" w:hint="eastAsia"/>
                <w:color w:val="00B050"/>
                <w:kern w:val="2"/>
                <w:sz w:val="21"/>
                <w:szCs w:val="22"/>
                <w:lang w:val="en-US" w:eastAsia="zh-TW"/>
              </w:rPr>
              <w:t>O</w:t>
            </w:r>
            <w:r w:rsidRPr="00C10294">
              <w:rPr>
                <w:rFonts w:ascii="Arial" w:eastAsiaTheme="minorEastAsia" w:hAnsi="Arial" w:cs="Arial"/>
                <w:color w:val="00B050"/>
                <w:kern w:val="2"/>
                <w:sz w:val="21"/>
                <w:szCs w:val="22"/>
                <w:lang w:val="en-US" w:eastAsia="zh-TW"/>
              </w:rPr>
              <w:t xml:space="preserve">verall: </w:t>
            </w:r>
            <w:r w:rsidR="004C4CE8">
              <w:rPr>
                <w:rFonts w:ascii="Arial" w:eastAsiaTheme="minorEastAsia" w:hAnsi="Arial" w:cs="Arial"/>
                <w:color w:val="00B050"/>
                <w:kern w:val="2"/>
                <w:sz w:val="21"/>
                <w:szCs w:val="22"/>
                <w:lang w:val="en-US" w:eastAsia="zh-TW"/>
              </w:rPr>
              <w:t>100</w:t>
            </w:r>
            <w:r w:rsidR="00C10294" w:rsidRPr="00C10294">
              <w:rPr>
                <w:rFonts w:ascii="Arial" w:eastAsiaTheme="minorEastAsia" w:hAnsi="Arial" w:cs="Arial"/>
                <w:color w:val="00B050"/>
                <w:kern w:val="2"/>
                <w:sz w:val="21"/>
                <w:szCs w:val="22"/>
                <w:lang w:val="en-US" w:eastAsia="zh-TW"/>
              </w:rPr>
              <w:t>%</w:t>
            </w:r>
          </w:p>
        </w:tc>
        <w:tc>
          <w:tcPr>
            <w:tcW w:w="1694" w:type="dxa"/>
            <w:gridSpan w:val="2"/>
          </w:tcPr>
          <w:p w14:paraId="70DECF59" w14:textId="01F3CB0C" w:rsidR="00871653" w:rsidRPr="0002472A" w:rsidRDefault="00871653" w:rsidP="008836AC">
            <w:pPr>
              <w:tabs>
                <w:tab w:val="left" w:pos="567"/>
              </w:tabs>
              <w:spacing w:after="0"/>
              <w:rPr>
                <w:rFonts w:ascii="Arial" w:hAnsi="Arial" w:cs="Arial"/>
                <w:highlight w:val="yellow"/>
                <w:lang w:eastAsia="ja-JP"/>
              </w:rPr>
            </w:pPr>
            <w:r w:rsidRPr="0002472A">
              <w:rPr>
                <w:rFonts w:ascii="Arial" w:hAnsi="Arial" w:cs="Arial"/>
                <w:lang w:eastAsia="ja-JP"/>
              </w:rPr>
              <w:t xml:space="preserve">Testing part: </w:t>
            </w:r>
          </w:p>
        </w:tc>
      </w:tr>
    </w:tbl>
    <w:p w14:paraId="6699D3CC" w14:textId="77777777" w:rsidR="00D45B2F" w:rsidRPr="0002472A" w:rsidRDefault="001F486F" w:rsidP="000D17BC">
      <w:pPr>
        <w:tabs>
          <w:tab w:val="left" w:pos="567"/>
        </w:tabs>
        <w:spacing w:after="0"/>
        <w:rPr>
          <w:rFonts w:ascii="Arial" w:hAnsi="Arial" w:cs="Arial"/>
        </w:rPr>
      </w:pPr>
      <w:r w:rsidRPr="0002472A">
        <w:rPr>
          <w:rFonts w:ascii="Arial" w:hAnsi="Arial" w:cs="Arial"/>
        </w:rPr>
        <w:t>Note: Overall completion level percentage numbers should use one of the colors below:</w:t>
      </w:r>
    </w:p>
    <w:p w14:paraId="365F235C" w14:textId="77777777" w:rsidR="001F486F" w:rsidRPr="0002472A" w:rsidRDefault="001F486F" w:rsidP="004B33B1">
      <w:pPr>
        <w:pStyle w:val="ListParagraph"/>
        <w:numPr>
          <w:ilvl w:val="0"/>
          <w:numId w:val="4"/>
        </w:numPr>
        <w:tabs>
          <w:tab w:val="left" w:pos="567"/>
        </w:tabs>
        <w:ind w:leftChars="0"/>
        <w:rPr>
          <w:rFonts w:ascii="Arial" w:hAnsi="Arial" w:cs="Arial"/>
          <w:color w:val="00B050"/>
        </w:rPr>
      </w:pPr>
      <w:r w:rsidRPr="0002472A">
        <w:rPr>
          <w:rFonts w:ascii="Arial" w:hAnsi="Arial" w:cs="Arial"/>
          <w:color w:val="00B050"/>
        </w:rPr>
        <w:t>xx%</w:t>
      </w:r>
      <w:r w:rsidRPr="0002472A">
        <w:rPr>
          <w:rFonts w:ascii="Arial" w:hAnsi="Arial" w:cs="Arial"/>
        </w:rPr>
        <w:t xml:space="preserve">: </w:t>
      </w:r>
      <w:r w:rsidRPr="0002472A">
        <w:rPr>
          <w:rFonts w:ascii="Arial" w:hAnsi="Arial" w:cs="Arial"/>
          <w:color w:val="00B050"/>
        </w:rPr>
        <w:t>Normal progress, no RAN plenary action needed</w:t>
      </w:r>
    </w:p>
    <w:p w14:paraId="7ADC49A0" w14:textId="77777777" w:rsidR="001F486F" w:rsidRPr="0002472A" w:rsidRDefault="001F486F" w:rsidP="004B33B1">
      <w:pPr>
        <w:pStyle w:val="ListParagraph"/>
        <w:numPr>
          <w:ilvl w:val="0"/>
          <w:numId w:val="4"/>
        </w:numPr>
        <w:tabs>
          <w:tab w:val="left" w:pos="567"/>
        </w:tabs>
        <w:ind w:leftChars="0"/>
        <w:rPr>
          <w:rFonts w:ascii="Arial" w:hAnsi="Arial" w:cs="Arial"/>
          <w:color w:val="FF9201"/>
        </w:rPr>
      </w:pPr>
      <w:r w:rsidRPr="0002472A">
        <w:rPr>
          <w:rFonts w:ascii="Arial" w:hAnsi="Arial" w:cs="Arial"/>
          <w:color w:val="FF9201"/>
        </w:rPr>
        <w:t>xx%: Progress behind schedule, may need RAN plenary intervention</w:t>
      </w:r>
      <w:r w:rsidR="00871653" w:rsidRPr="0002472A">
        <w:rPr>
          <w:rFonts w:ascii="Arial" w:hAnsi="Arial" w:cs="Arial"/>
          <w:color w:val="FF9201"/>
        </w:rPr>
        <w:t>. If so, SR should clearly define requested action</w:t>
      </w:r>
    </w:p>
    <w:p w14:paraId="70016AB8" w14:textId="77777777" w:rsidR="001F486F" w:rsidRPr="0002472A" w:rsidRDefault="001F486F" w:rsidP="004B33B1">
      <w:pPr>
        <w:pStyle w:val="ListParagraph"/>
        <w:numPr>
          <w:ilvl w:val="0"/>
          <w:numId w:val="4"/>
        </w:numPr>
        <w:tabs>
          <w:tab w:val="left" w:pos="567"/>
        </w:tabs>
        <w:ind w:leftChars="0"/>
        <w:rPr>
          <w:rFonts w:ascii="Arial" w:hAnsi="Arial" w:cs="Arial"/>
          <w:color w:val="FF0000"/>
        </w:rPr>
      </w:pPr>
      <w:r w:rsidRPr="0002472A">
        <w:rPr>
          <w:rFonts w:ascii="Arial" w:hAnsi="Arial" w:cs="Arial"/>
          <w:color w:val="FF0000"/>
        </w:rPr>
        <w:t>xx%: Progress critically behind, RAN plenary shall intervene</w:t>
      </w:r>
      <w:r w:rsidR="00871653" w:rsidRPr="0002472A">
        <w:rPr>
          <w:rFonts w:ascii="Arial" w:hAnsi="Arial" w:cs="Arial"/>
          <w:color w:val="FF0000"/>
        </w:rPr>
        <w:t>. SR should define requested action</w:t>
      </w:r>
    </w:p>
    <w:p w14:paraId="01680EC2" w14:textId="77777777" w:rsidR="001F486F" w:rsidRPr="0002472A" w:rsidRDefault="001F486F" w:rsidP="001F486F">
      <w:pPr>
        <w:pStyle w:val="ListParagraph"/>
        <w:tabs>
          <w:tab w:val="left" w:pos="567"/>
        </w:tabs>
        <w:ind w:leftChars="0" w:left="924"/>
        <w:rPr>
          <w:rFonts w:ascii="Arial" w:hAnsi="Arial" w:cs="Arial"/>
          <w:color w:val="FF0000"/>
        </w:rPr>
      </w:pPr>
    </w:p>
    <w:p w14:paraId="100AC9F9" w14:textId="77777777" w:rsidR="00D45B2F" w:rsidRPr="0002472A" w:rsidRDefault="00F86A73" w:rsidP="000D17BC">
      <w:pPr>
        <w:tabs>
          <w:tab w:val="left" w:pos="567"/>
        </w:tabs>
        <w:spacing w:after="60"/>
        <w:rPr>
          <w:rFonts w:ascii="Arial" w:hAnsi="Arial" w:cs="Arial"/>
          <w:b/>
        </w:rPr>
      </w:pPr>
      <w:r w:rsidRPr="0002472A">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641493" w14:paraId="468432DA" w14:textId="77777777" w:rsidTr="00CC18B9">
        <w:tc>
          <w:tcPr>
            <w:tcW w:w="2751" w:type="dxa"/>
            <w:gridSpan w:val="2"/>
          </w:tcPr>
          <w:p w14:paraId="08F3105B" w14:textId="77777777" w:rsidR="00EF4800" w:rsidRPr="0002472A" w:rsidRDefault="00EF4800" w:rsidP="001A248F">
            <w:pPr>
              <w:tabs>
                <w:tab w:val="left" w:pos="567"/>
              </w:tabs>
              <w:spacing w:after="0"/>
              <w:rPr>
                <w:rFonts w:ascii="Arial" w:hAnsi="Arial" w:cs="Arial"/>
                <w:b/>
              </w:rPr>
            </w:pPr>
            <w:r w:rsidRPr="0002472A">
              <w:rPr>
                <w:rFonts w:ascii="Arial" w:hAnsi="Arial" w:cs="Arial"/>
                <w:b/>
              </w:rPr>
              <w:t>Leading WG</w:t>
            </w:r>
          </w:p>
        </w:tc>
        <w:tc>
          <w:tcPr>
            <w:tcW w:w="7335" w:type="dxa"/>
          </w:tcPr>
          <w:p w14:paraId="6FC72931" w14:textId="487D4572" w:rsidR="00EF4800" w:rsidRPr="0002472A" w:rsidRDefault="00CC18B9" w:rsidP="001A248F">
            <w:pPr>
              <w:tabs>
                <w:tab w:val="left" w:pos="567"/>
              </w:tabs>
              <w:spacing w:after="0"/>
              <w:rPr>
                <w:rFonts w:ascii="Arial" w:hAnsi="Arial" w:cs="Arial"/>
                <w:color w:val="FF0000"/>
              </w:rPr>
            </w:pPr>
            <w:r w:rsidRPr="0002472A">
              <w:rPr>
                <w:rFonts w:ascii="Arial" w:hAnsi="Arial" w:cs="Arial"/>
              </w:rPr>
              <w:t>TSG RAN WG4</w:t>
            </w:r>
          </w:p>
        </w:tc>
      </w:tr>
      <w:tr w:rsidR="00CC18B9" w:rsidRPr="00641493" w14:paraId="5EF9AD31" w14:textId="77777777" w:rsidTr="00CC18B9">
        <w:tc>
          <w:tcPr>
            <w:tcW w:w="1415" w:type="dxa"/>
            <w:vMerge w:val="restart"/>
            <w:vAlign w:val="center"/>
          </w:tcPr>
          <w:p w14:paraId="589FA298" w14:textId="77777777" w:rsidR="00CC18B9" w:rsidRPr="0002472A" w:rsidRDefault="00CC18B9" w:rsidP="00CC18B9">
            <w:pPr>
              <w:tabs>
                <w:tab w:val="left" w:pos="567"/>
              </w:tabs>
              <w:rPr>
                <w:rFonts w:ascii="Arial" w:hAnsi="Arial" w:cs="Arial"/>
                <w:b/>
              </w:rPr>
            </w:pPr>
            <w:r w:rsidRPr="0002472A">
              <w:rPr>
                <w:rFonts w:ascii="Arial" w:hAnsi="Arial" w:cs="Arial"/>
                <w:b/>
              </w:rPr>
              <w:t>Rapporteur</w:t>
            </w:r>
          </w:p>
        </w:tc>
        <w:tc>
          <w:tcPr>
            <w:tcW w:w="1336" w:type="dxa"/>
          </w:tcPr>
          <w:p w14:paraId="7F2D9368" w14:textId="77777777" w:rsidR="00CC18B9" w:rsidRPr="0002472A" w:rsidRDefault="00CC18B9" w:rsidP="00CC18B9">
            <w:pPr>
              <w:tabs>
                <w:tab w:val="left" w:pos="567"/>
              </w:tabs>
              <w:spacing w:after="0"/>
              <w:rPr>
                <w:rFonts w:ascii="Arial" w:hAnsi="Arial" w:cs="Arial"/>
                <w:b/>
              </w:rPr>
            </w:pPr>
            <w:r w:rsidRPr="0002472A">
              <w:rPr>
                <w:rFonts w:ascii="Arial" w:hAnsi="Arial" w:cs="Arial"/>
                <w:b/>
              </w:rPr>
              <w:t>Name</w:t>
            </w:r>
          </w:p>
        </w:tc>
        <w:tc>
          <w:tcPr>
            <w:tcW w:w="7335" w:type="dxa"/>
          </w:tcPr>
          <w:p w14:paraId="127CF618" w14:textId="00FC1E2E" w:rsidR="00CC18B9" w:rsidRPr="0002472A" w:rsidRDefault="005A592B" w:rsidP="00CC18B9">
            <w:pPr>
              <w:tabs>
                <w:tab w:val="left" w:pos="567"/>
              </w:tabs>
              <w:spacing w:after="0"/>
              <w:rPr>
                <w:rFonts w:ascii="Arial" w:hAnsi="Arial" w:cs="Arial"/>
                <w:lang w:eastAsia="ja-JP"/>
              </w:rPr>
            </w:pPr>
            <w:r w:rsidRPr="005A592B">
              <w:rPr>
                <w:rFonts w:ascii="Arial" w:hAnsi="Arial" w:cs="Arial"/>
              </w:rPr>
              <w:t>Hsuanli Lin</w:t>
            </w:r>
          </w:p>
        </w:tc>
      </w:tr>
      <w:tr w:rsidR="00CC18B9" w:rsidRPr="00641493" w14:paraId="36040647" w14:textId="77777777" w:rsidTr="00CC18B9">
        <w:tc>
          <w:tcPr>
            <w:tcW w:w="1415" w:type="dxa"/>
            <w:vMerge/>
          </w:tcPr>
          <w:p w14:paraId="2B760CAA" w14:textId="77777777" w:rsidR="00CC18B9" w:rsidRPr="0002472A" w:rsidRDefault="00CC18B9" w:rsidP="00CC18B9">
            <w:pPr>
              <w:tabs>
                <w:tab w:val="left" w:pos="567"/>
              </w:tabs>
              <w:rPr>
                <w:rFonts w:ascii="Arial" w:hAnsi="Arial" w:cs="Arial"/>
                <w:b/>
              </w:rPr>
            </w:pPr>
          </w:p>
        </w:tc>
        <w:tc>
          <w:tcPr>
            <w:tcW w:w="1336" w:type="dxa"/>
          </w:tcPr>
          <w:p w14:paraId="6AD0A3C2" w14:textId="77777777" w:rsidR="00CC18B9" w:rsidRPr="0002472A" w:rsidRDefault="00CC18B9" w:rsidP="00CC18B9">
            <w:pPr>
              <w:tabs>
                <w:tab w:val="left" w:pos="567"/>
              </w:tabs>
              <w:spacing w:after="0"/>
              <w:rPr>
                <w:rFonts w:ascii="Arial" w:hAnsi="Arial" w:cs="Arial"/>
                <w:b/>
              </w:rPr>
            </w:pPr>
            <w:r w:rsidRPr="0002472A">
              <w:rPr>
                <w:rFonts w:ascii="Arial" w:hAnsi="Arial" w:cs="Arial"/>
                <w:b/>
              </w:rPr>
              <w:t>Company</w:t>
            </w:r>
          </w:p>
        </w:tc>
        <w:tc>
          <w:tcPr>
            <w:tcW w:w="7335" w:type="dxa"/>
          </w:tcPr>
          <w:p w14:paraId="612726B0" w14:textId="3A1A7E23" w:rsidR="00CC18B9" w:rsidRPr="0002472A" w:rsidRDefault="00CC18B9" w:rsidP="00CC18B9">
            <w:pPr>
              <w:tabs>
                <w:tab w:val="left" w:pos="567"/>
              </w:tabs>
              <w:spacing w:after="0"/>
              <w:rPr>
                <w:rFonts w:ascii="Arial" w:hAnsi="Arial" w:cs="Arial"/>
                <w:lang w:eastAsia="ja-JP"/>
              </w:rPr>
            </w:pPr>
            <w:r w:rsidRPr="0002472A">
              <w:rPr>
                <w:rFonts w:ascii="Arial" w:eastAsiaTheme="minorEastAsia" w:hAnsi="Arial" w:cs="Arial"/>
                <w:lang w:eastAsia="zh-CN"/>
              </w:rPr>
              <w:t>MediaTek Inc.</w:t>
            </w:r>
          </w:p>
        </w:tc>
      </w:tr>
      <w:tr w:rsidR="00CC18B9" w:rsidRPr="00641493" w14:paraId="588EE5C8" w14:textId="77777777" w:rsidTr="00CC18B9">
        <w:tc>
          <w:tcPr>
            <w:tcW w:w="1415" w:type="dxa"/>
            <w:vMerge/>
          </w:tcPr>
          <w:p w14:paraId="5371B18D" w14:textId="77777777" w:rsidR="00CC18B9" w:rsidRPr="0002472A" w:rsidRDefault="00CC18B9" w:rsidP="00CC18B9">
            <w:pPr>
              <w:tabs>
                <w:tab w:val="left" w:pos="567"/>
              </w:tabs>
              <w:rPr>
                <w:rFonts w:ascii="Arial" w:hAnsi="Arial" w:cs="Arial"/>
                <w:b/>
              </w:rPr>
            </w:pPr>
          </w:p>
        </w:tc>
        <w:tc>
          <w:tcPr>
            <w:tcW w:w="1336" w:type="dxa"/>
          </w:tcPr>
          <w:p w14:paraId="4BB54D4E" w14:textId="77777777" w:rsidR="00CC18B9" w:rsidRPr="0002472A" w:rsidRDefault="00CC18B9" w:rsidP="00CC18B9">
            <w:pPr>
              <w:tabs>
                <w:tab w:val="left" w:pos="567"/>
              </w:tabs>
              <w:spacing w:after="0"/>
              <w:rPr>
                <w:rFonts w:ascii="Arial" w:hAnsi="Arial" w:cs="Arial"/>
                <w:b/>
              </w:rPr>
            </w:pPr>
            <w:r w:rsidRPr="0002472A">
              <w:rPr>
                <w:rFonts w:ascii="Arial" w:hAnsi="Arial" w:cs="Arial"/>
                <w:b/>
              </w:rPr>
              <w:t>Email</w:t>
            </w:r>
          </w:p>
        </w:tc>
        <w:tc>
          <w:tcPr>
            <w:tcW w:w="7335" w:type="dxa"/>
          </w:tcPr>
          <w:p w14:paraId="0563966F" w14:textId="008D76B4" w:rsidR="00CC18B9" w:rsidRPr="00E136D5" w:rsidRDefault="00106A18" w:rsidP="00CC18B9">
            <w:pPr>
              <w:tabs>
                <w:tab w:val="left" w:pos="567"/>
              </w:tabs>
              <w:spacing w:after="0"/>
              <w:rPr>
                <w:rFonts w:ascii="Arial" w:hAnsi="Arial" w:cs="Arial"/>
              </w:rPr>
            </w:pPr>
            <w:r>
              <w:rPr>
                <w:rFonts w:ascii="Arial" w:eastAsiaTheme="minorEastAsia" w:hAnsi="Arial" w:cs="Arial"/>
                <w:lang w:eastAsia="zh-CN"/>
              </w:rPr>
              <w:t>h</w:t>
            </w:r>
            <w:r w:rsidR="005A592B" w:rsidRPr="005A592B">
              <w:rPr>
                <w:rFonts w:ascii="Arial" w:eastAsiaTheme="minorEastAsia" w:hAnsi="Arial" w:cs="Arial" w:hint="eastAsia"/>
                <w:lang w:eastAsia="zh-CN"/>
              </w:rPr>
              <w:t>s</w:t>
            </w:r>
            <w:r w:rsidR="005A592B" w:rsidRPr="005A592B">
              <w:rPr>
                <w:rFonts w:ascii="Arial" w:eastAsiaTheme="minorEastAsia" w:hAnsi="Arial" w:cs="Arial"/>
                <w:lang w:eastAsia="zh-CN"/>
              </w:rPr>
              <w:t>uanli</w:t>
            </w:r>
            <w:r w:rsidR="0002472A" w:rsidRPr="005A592B">
              <w:rPr>
                <w:rFonts w:ascii="Arial" w:eastAsiaTheme="minorEastAsia" w:hAnsi="Arial" w:cs="Arial"/>
                <w:lang w:eastAsia="zh-CN"/>
              </w:rPr>
              <w:t>.</w:t>
            </w:r>
            <w:r w:rsidR="005A592B" w:rsidRPr="005A592B">
              <w:rPr>
                <w:rFonts w:ascii="Arial" w:eastAsiaTheme="minorEastAsia" w:hAnsi="Arial" w:cs="Arial"/>
                <w:lang w:eastAsia="zh-CN"/>
              </w:rPr>
              <w:t>lin</w:t>
            </w:r>
            <w:r w:rsidR="0002472A" w:rsidRPr="00E136D5">
              <w:rPr>
                <w:rFonts w:ascii="Arial" w:hAnsi="Arial" w:cs="Arial"/>
              </w:rPr>
              <w:t xml:space="preserve">@mediatek.com </w:t>
            </w:r>
          </w:p>
        </w:tc>
      </w:tr>
    </w:tbl>
    <w:p w14:paraId="7D12121A" w14:textId="77777777" w:rsidR="006C4E32" w:rsidRPr="00641493" w:rsidRDefault="006C4E32" w:rsidP="000D17BC">
      <w:pPr>
        <w:pBdr>
          <w:bottom w:val="single" w:sz="4" w:space="1" w:color="auto"/>
        </w:pBdr>
        <w:spacing w:after="0"/>
        <w:rPr>
          <w:rFonts w:ascii="Arial" w:hAnsi="Arial" w:cs="Arial"/>
          <w:shd w:val="pct15" w:color="auto" w:fill="FFFFFF"/>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3920FB3" w:rsidR="00D22398" w:rsidRPr="008836AC" w:rsidRDefault="00C21339" w:rsidP="00C4666A">
            <w:pPr>
              <w:pStyle w:val="TAL"/>
              <w:jc w:val="center"/>
              <w:rPr>
                <w:color w:val="FF0000"/>
                <w:lang w:eastAsia="ja-JP"/>
              </w:rPr>
            </w:pPr>
            <w:r w:rsidRPr="00CC18B9">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94BAA44" w14:textId="1AF365C0" w:rsidR="00F82A40" w:rsidRPr="00A84F99" w:rsidRDefault="00A84F99" w:rsidP="00F82A40">
      <w:pPr>
        <w:pStyle w:val="Heading4"/>
        <w:rPr>
          <w:sz w:val="22"/>
          <w:szCs w:val="18"/>
          <w:lang w:eastAsia="ja-JP"/>
        </w:rPr>
      </w:pPr>
      <w:r w:rsidRPr="00A84F99">
        <w:rPr>
          <w:sz w:val="22"/>
          <w:szCs w:val="18"/>
          <w:lang w:eastAsia="ja-JP"/>
        </w:rPr>
        <w:t>N/A</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34EB840" w14:textId="03099F8C" w:rsidR="00F82A40" w:rsidRPr="00A84F99" w:rsidRDefault="00A84F99" w:rsidP="00F82A40">
      <w:pPr>
        <w:pStyle w:val="Heading4"/>
        <w:rPr>
          <w:sz w:val="22"/>
          <w:szCs w:val="18"/>
          <w:lang w:eastAsia="ja-JP"/>
        </w:rPr>
      </w:pPr>
      <w:r w:rsidRPr="00A84F99">
        <w:rPr>
          <w:sz w:val="22"/>
          <w:szCs w:val="18"/>
          <w:lang w:eastAsia="ja-JP"/>
        </w:rPr>
        <w:t>N/A</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37EC1BA" w14:textId="0FF32813" w:rsidR="00F82A40" w:rsidRPr="00A84F99" w:rsidRDefault="00A84F99" w:rsidP="00F82A40">
      <w:pPr>
        <w:pStyle w:val="Heading4"/>
        <w:rPr>
          <w:sz w:val="22"/>
          <w:szCs w:val="22"/>
          <w:lang w:eastAsia="ja-JP"/>
        </w:rPr>
      </w:pPr>
      <w:r w:rsidRPr="00A84F99">
        <w:rPr>
          <w:sz w:val="22"/>
          <w:szCs w:val="22"/>
          <w:lang w:eastAsia="ja-JP"/>
        </w:rPr>
        <w:t>N/A</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3E39E54" w14:textId="52B6EFD0" w:rsidR="00385A40" w:rsidRPr="00385A40" w:rsidRDefault="00701410" w:rsidP="00385A40">
      <w:pPr>
        <w:pStyle w:val="Heading4"/>
        <w:rPr>
          <w:lang w:eastAsia="ja-JP"/>
        </w:rPr>
      </w:pPr>
      <w:r>
        <w:rPr>
          <w:lang w:eastAsia="ja-JP"/>
        </w:rPr>
        <w:t>2.4.1</w:t>
      </w:r>
      <w:r>
        <w:rPr>
          <w:lang w:eastAsia="ja-JP"/>
        </w:rPr>
        <w:tab/>
        <w:t>Agreements</w:t>
      </w:r>
      <w:r w:rsidR="009E4219">
        <w:rPr>
          <w:lang w:eastAsia="ja-JP"/>
        </w:rPr>
        <w:t xml:space="preserve"> </w:t>
      </w:r>
    </w:p>
    <w:p w14:paraId="3861048D" w14:textId="1B2DB8AC" w:rsidR="00385A40" w:rsidRPr="003D32B2" w:rsidRDefault="00385A40" w:rsidP="003D32B2">
      <w:pPr>
        <w:pStyle w:val="Heading5"/>
        <w:rPr>
          <w:sz w:val="24"/>
          <w:szCs w:val="22"/>
          <w:lang w:eastAsia="ja-JP"/>
        </w:rPr>
      </w:pPr>
      <w:r w:rsidRPr="003D32B2">
        <w:rPr>
          <w:sz w:val="24"/>
          <w:szCs w:val="22"/>
          <w:lang w:eastAsia="ja-JP"/>
        </w:rPr>
        <w:t xml:space="preserve">RAN4 #106bis-e </w:t>
      </w:r>
    </w:p>
    <w:p w14:paraId="396A38B8" w14:textId="05C02BE8" w:rsidR="006316AD" w:rsidRPr="006316AD" w:rsidRDefault="006316AD" w:rsidP="006316AD">
      <w:pPr>
        <w:spacing w:afterLines="50" w:after="120"/>
        <w:rPr>
          <w:rFonts w:ascii="Arial" w:eastAsia="Yu Mincho" w:hAnsi="Arial" w:cs="Arial"/>
          <w:b/>
          <w:bCs/>
          <w:sz w:val="21"/>
          <w:szCs w:val="21"/>
          <w:u w:val="single"/>
        </w:rPr>
      </w:pPr>
      <w:r w:rsidRPr="006316AD">
        <w:rPr>
          <w:rFonts w:ascii="Arial" w:eastAsia="Yu Mincho" w:hAnsi="Arial" w:cs="Arial"/>
          <w:b/>
          <w:bCs/>
          <w:sz w:val="21"/>
          <w:szCs w:val="21"/>
          <w:u w:val="single"/>
        </w:rPr>
        <w:t>SAN RF conformance testing</w:t>
      </w:r>
    </w:p>
    <w:p w14:paraId="1A072FD9" w14:textId="3829CFB5" w:rsidR="006316AD" w:rsidRDefault="00F512A1" w:rsidP="005260BA">
      <w:pPr>
        <w:pStyle w:val="ListParagraph"/>
        <w:numPr>
          <w:ilvl w:val="0"/>
          <w:numId w:val="8"/>
        </w:numPr>
        <w:spacing w:afterLines="50" w:after="120"/>
        <w:ind w:leftChars="0"/>
        <w:rPr>
          <w:rFonts w:ascii="Arial" w:eastAsia="Yu Mincho" w:hAnsi="Arial" w:cs="Arial"/>
          <w:szCs w:val="21"/>
        </w:rPr>
      </w:pPr>
      <w:r w:rsidRPr="00F512A1">
        <w:rPr>
          <w:rFonts w:ascii="Arial" w:eastAsia="Yu Mincho" w:hAnsi="Arial" w:cs="Arial"/>
          <w:szCs w:val="21"/>
        </w:rPr>
        <w:t xml:space="preserve">The </w:t>
      </w:r>
      <w:r w:rsidR="003E5017" w:rsidRPr="003E5017">
        <w:rPr>
          <w:rFonts w:ascii="Arial" w:eastAsia="Yu Mincho" w:hAnsi="Arial" w:cs="Arial"/>
          <w:szCs w:val="21"/>
        </w:rPr>
        <w:t>Big TP to TS 36.181 SAN conformance testing</w:t>
      </w:r>
      <w:r w:rsidRPr="00F512A1">
        <w:rPr>
          <w:rFonts w:ascii="Arial" w:eastAsia="Yu Mincho" w:hAnsi="Arial" w:cs="Arial"/>
          <w:szCs w:val="21"/>
        </w:rPr>
        <w:t xml:space="preserve"> in </w:t>
      </w:r>
      <w:r w:rsidR="003E5017" w:rsidRPr="003E5017">
        <w:rPr>
          <w:rFonts w:ascii="Arial" w:eastAsia="Yu Mincho" w:hAnsi="Arial" w:cs="Arial"/>
          <w:szCs w:val="21"/>
        </w:rPr>
        <w:t>R4-2305949</w:t>
      </w:r>
      <w:r w:rsidRPr="00F512A1">
        <w:rPr>
          <w:rFonts w:ascii="Arial" w:eastAsia="Yu Mincho" w:hAnsi="Arial" w:cs="Arial"/>
          <w:szCs w:val="21"/>
        </w:rPr>
        <w:t xml:space="preserve"> agreed</w:t>
      </w:r>
      <w:r w:rsidR="003E5017">
        <w:rPr>
          <w:rFonts w:ascii="Arial" w:eastAsia="Yu Mincho" w:hAnsi="Arial" w:cs="Arial"/>
          <w:szCs w:val="21"/>
        </w:rPr>
        <w:t xml:space="preserve"> </w:t>
      </w:r>
      <w:r w:rsidR="003E5017">
        <w:rPr>
          <w:rFonts w:ascii="Arial" w:eastAsia="Yu Mincho" w:hAnsi="Arial" w:cs="Arial"/>
          <w:szCs w:val="21"/>
        </w:rPr>
        <w:fldChar w:fldCharType="begin"/>
      </w:r>
      <w:r w:rsidR="003E5017">
        <w:rPr>
          <w:rFonts w:ascii="Arial" w:eastAsia="Yu Mincho" w:hAnsi="Arial" w:cs="Arial"/>
          <w:szCs w:val="21"/>
        </w:rPr>
        <w:instrText xml:space="preserve"> REF _Ref136441820 \n \h </w:instrText>
      </w:r>
      <w:r w:rsidR="003E5017">
        <w:rPr>
          <w:rFonts w:ascii="Arial" w:eastAsia="Yu Mincho" w:hAnsi="Arial" w:cs="Arial"/>
          <w:szCs w:val="21"/>
        </w:rPr>
      </w:r>
      <w:r w:rsidR="003E5017">
        <w:rPr>
          <w:rFonts w:ascii="Arial" w:eastAsia="Yu Mincho" w:hAnsi="Arial" w:cs="Arial"/>
          <w:szCs w:val="21"/>
        </w:rPr>
        <w:fldChar w:fldCharType="separate"/>
      </w:r>
      <w:r w:rsidR="003E5017">
        <w:rPr>
          <w:rFonts w:ascii="Arial" w:eastAsia="Yu Mincho" w:hAnsi="Arial" w:cs="Arial"/>
          <w:szCs w:val="21"/>
        </w:rPr>
        <w:t>[1]</w:t>
      </w:r>
      <w:r w:rsidR="003E5017">
        <w:rPr>
          <w:rFonts w:ascii="Arial" w:eastAsia="Yu Mincho" w:hAnsi="Arial" w:cs="Arial"/>
          <w:szCs w:val="21"/>
        </w:rPr>
        <w:fldChar w:fldCharType="end"/>
      </w:r>
      <w:r w:rsidR="002F4E57">
        <w:rPr>
          <w:rFonts w:ascii="Arial" w:eastAsia="Yu Mincho" w:hAnsi="Arial" w:cs="Arial"/>
          <w:szCs w:val="21"/>
        </w:rPr>
        <w:t>.</w:t>
      </w:r>
    </w:p>
    <w:p w14:paraId="0B448F5C" w14:textId="70F7E1DD" w:rsidR="003E5017" w:rsidRDefault="003E5017" w:rsidP="005260BA">
      <w:pPr>
        <w:pStyle w:val="ListParagraph"/>
        <w:numPr>
          <w:ilvl w:val="0"/>
          <w:numId w:val="8"/>
        </w:numPr>
        <w:spacing w:afterLines="50" w:after="120"/>
        <w:ind w:leftChars="0"/>
        <w:rPr>
          <w:rFonts w:ascii="Arial" w:eastAsia="Yu Mincho" w:hAnsi="Arial" w:cs="Arial"/>
          <w:szCs w:val="21"/>
        </w:rPr>
      </w:pPr>
      <w:r w:rsidRPr="003E5017">
        <w:rPr>
          <w:rFonts w:ascii="Arial" w:eastAsia="Yu Mincho" w:hAnsi="Arial" w:cs="Arial"/>
          <w:szCs w:val="21"/>
        </w:rPr>
        <w:t xml:space="preserve">WF on remaining issues for the TS 36.181 drafting in R4-2305936 </w:t>
      </w:r>
      <w:r w:rsidRPr="00F512A1">
        <w:rPr>
          <w:rFonts w:ascii="Arial" w:eastAsia="Yu Mincho" w:hAnsi="Arial" w:cs="Arial"/>
          <w:szCs w:val="21"/>
        </w:rPr>
        <w:t>agreed</w:t>
      </w:r>
      <w:r>
        <w:rPr>
          <w:rFonts w:ascii="Arial" w:eastAsia="Yu Mincho" w:hAnsi="Arial" w:cs="Arial"/>
          <w:szCs w:val="21"/>
        </w:rPr>
        <w:t xml:space="preserve"> </w:t>
      </w:r>
      <w:r>
        <w:rPr>
          <w:rFonts w:ascii="Arial" w:eastAsia="Yu Mincho" w:hAnsi="Arial" w:cs="Arial"/>
          <w:szCs w:val="21"/>
        </w:rPr>
        <w:fldChar w:fldCharType="begin"/>
      </w:r>
      <w:r>
        <w:rPr>
          <w:rFonts w:ascii="Arial" w:eastAsia="Yu Mincho" w:hAnsi="Arial" w:cs="Arial"/>
          <w:szCs w:val="21"/>
        </w:rPr>
        <w:instrText xml:space="preserve"> REF _Ref136441879 \n \h </w:instrText>
      </w:r>
      <w:r>
        <w:rPr>
          <w:rFonts w:ascii="Arial" w:eastAsia="Yu Mincho" w:hAnsi="Arial" w:cs="Arial"/>
          <w:szCs w:val="21"/>
        </w:rPr>
      </w:r>
      <w:r>
        <w:rPr>
          <w:rFonts w:ascii="Arial" w:eastAsia="Yu Mincho" w:hAnsi="Arial" w:cs="Arial"/>
          <w:szCs w:val="21"/>
        </w:rPr>
        <w:fldChar w:fldCharType="separate"/>
      </w:r>
      <w:r>
        <w:rPr>
          <w:rFonts w:ascii="Arial" w:eastAsia="Yu Mincho" w:hAnsi="Arial" w:cs="Arial"/>
          <w:szCs w:val="21"/>
        </w:rPr>
        <w:t>[2]</w:t>
      </w:r>
      <w:r>
        <w:rPr>
          <w:rFonts w:ascii="Arial" w:eastAsia="Yu Mincho" w:hAnsi="Arial" w:cs="Arial"/>
          <w:szCs w:val="21"/>
        </w:rPr>
        <w:fldChar w:fldCharType="end"/>
      </w:r>
      <w:r w:rsidR="002F4E57">
        <w:rPr>
          <w:rFonts w:ascii="Arial" w:eastAsia="Yu Mincho" w:hAnsi="Arial" w:cs="Arial"/>
          <w:szCs w:val="21"/>
        </w:rPr>
        <w:t>.</w:t>
      </w:r>
    </w:p>
    <w:p w14:paraId="3C677F79" w14:textId="77777777" w:rsidR="003E5017" w:rsidRDefault="003E5017" w:rsidP="003E5017">
      <w:pPr>
        <w:pStyle w:val="ListParagraph"/>
        <w:spacing w:afterLines="50" w:after="120"/>
        <w:ind w:leftChars="0" w:left="720"/>
        <w:rPr>
          <w:rFonts w:ascii="Arial" w:eastAsia="Yu Mincho" w:hAnsi="Arial" w:cs="Arial"/>
          <w:szCs w:val="21"/>
        </w:rPr>
      </w:pPr>
    </w:p>
    <w:p w14:paraId="68898381" w14:textId="1D476DDF" w:rsidR="00F512A1" w:rsidRPr="00F512A1" w:rsidRDefault="00F512A1" w:rsidP="00F512A1">
      <w:pPr>
        <w:spacing w:afterLines="50" w:after="120"/>
        <w:rPr>
          <w:rFonts w:ascii="Arial" w:eastAsia="Yu Mincho" w:hAnsi="Arial" w:cs="Arial"/>
          <w:b/>
          <w:bCs/>
          <w:sz w:val="21"/>
          <w:szCs w:val="21"/>
          <w:u w:val="single"/>
        </w:rPr>
      </w:pPr>
      <w:r w:rsidRPr="00F512A1">
        <w:rPr>
          <w:rFonts w:ascii="Arial" w:eastAsia="Yu Mincho" w:hAnsi="Arial" w:cs="Arial"/>
          <w:b/>
          <w:bCs/>
          <w:sz w:val="21"/>
          <w:szCs w:val="21"/>
          <w:u w:val="single"/>
        </w:rPr>
        <w:t>RRM performance requirements</w:t>
      </w:r>
    </w:p>
    <w:p w14:paraId="34EC130F" w14:textId="709C0113" w:rsidR="0029122D" w:rsidRDefault="002F4E57" w:rsidP="005260BA">
      <w:pPr>
        <w:pStyle w:val="ListParagraph"/>
        <w:numPr>
          <w:ilvl w:val="0"/>
          <w:numId w:val="9"/>
        </w:numPr>
        <w:spacing w:afterLines="50" w:after="120"/>
        <w:ind w:leftChars="0"/>
        <w:rPr>
          <w:rFonts w:ascii="Arial" w:eastAsia="Yu Mincho" w:hAnsi="Arial" w:cs="Arial"/>
          <w:szCs w:val="21"/>
        </w:rPr>
      </w:pPr>
      <w:r w:rsidRPr="002F4E57">
        <w:rPr>
          <w:rFonts w:ascii="Arial" w:eastAsia="Yu Mincho" w:hAnsi="Arial" w:cs="Arial"/>
          <w:szCs w:val="21"/>
        </w:rPr>
        <w:t>Draft Big CR on</w:t>
      </w:r>
      <w:r>
        <w:rPr>
          <w:rFonts w:ascii="Arial" w:eastAsia="Yu Mincho" w:hAnsi="Arial" w:cs="Arial"/>
          <w:szCs w:val="21"/>
        </w:rPr>
        <w:t xml:space="preserve"> RRM performance requirements and test cases </w:t>
      </w:r>
      <w:r w:rsidR="00570A15">
        <w:rPr>
          <w:rFonts w:ascii="Arial" w:eastAsia="Yu Mincho" w:hAnsi="Arial" w:cs="Arial"/>
          <w:szCs w:val="21"/>
        </w:rPr>
        <w:t>were</w:t>
      </w:r>
      <w:r w:rsidR="0029122D">
        <w:rPr>
          <w:rFonts w:ascii="Arial" w:eastAsia="Yu Mincho" w:hAnsi="Arial" w:cs="Arial"/>
          <w:szCs w:val="21"/>
        </w:rPr>
        <w:t xml:space="preserve"> </w:t>
      </w:r>
      <w:r w:rsidR="00F12579">
        <w:rPr>
          <w:rFonts w:ascii="Arial" w:eastAsia="Yu Mincho" w:hAnsi="Arial" w:cs="Arial"/>
          <w:szCs w:val="21"/>
        </w:rPr>
        <w:t xml:space="preserve">agreed </w:t>
      </w:r>
      <w:r w:rsidR="0029122D">
        <w:rPr>
          <w:rFonts w:ascii="Arial" w:eastAsia="Yu Mincho" w:hAnsi="Arial" w:cs="Arial"/>
          <w:szCs w:val="21"/>
        </w:rPr>
        <w:t>in</w:t>
      </w:r>
      <w:r>
        <w:rPr>
          <w:rFonts w:ascii="Arial" w:eastAsia="Yu Mincho" w:hAnsi="Arial" w:cs="Arial"/>
          <w:szCs w:val="21"/>
        </w:rPr>
        <w:t xml:space="preserve"> </w:t>
      </w:r>
      <w:r>
        <w:rPr>
          <w:rFonts w:ascii="Arial" w:eastAsia="Yu Mincho" w:hAnsi="Arial" w:cs="Arial"/>
          <w:szCs w:val="21"/>
        </w:rPr>
        <w:fldChar w:fldCharType="begin"/>
      </w:r>
      <w:r>
        <w:rPr>
          <w:rFonts w:ascii="Arial" w:eastAsia="Yu Mincho" w:hAnsi="Arial" w:cs="Arial"/>
          <w:szCs w:val="21"/>
        </w:rPr>
        <w:instrText xml:space="preserve"> REF _Ref136442270 \n \h </w:instrText>
      </w:r>
      <w:r>
        <w:rPr>
          <w:rFonts w:ascii="Arial" w:eastAsia="Yu Mincho" w:hAnsi="Arial" w:cs="Arial"/>
          <w:szCs w:val="21"/>
        </w:rPr>
      </w:r>
      <w:r>
        <w:rPr>
          <w:rFonts w:ascii="Arial" w:eastAsia="Yu Mincho" w:hAnsi="Arial" w:cs="Arial"/>
          <w:szCs w:val="21"/>
        </w:rPr>
        <w:fldChar w:fldCharType="separate"/>
      </w:r>
      <w:r>
        <w:rPr>
          <w:rFonts w:ascii="Arial" w:eastAsia="Yu Mincho" w:hAnsi="Arial" w:cs="Arial"/>
          <w:szCs w:val="21"/>
        </w:rPr>
        <w:t>[3]</w:t>
      </w:r>
      <w:r>
        <w:rPr>
          <w:rFonts w:ascii="Arial" w:eastAsia="Yu Mincho" w:hAnsi="Arial" w:cs="Arial"/>
          <w:szCs w:val="21"/>
        </w:rPr>
        <w:fldChar w:fldCharType="end"/>
      </w:r>
      <w:r w:rsidR="0029122D">
        <w:rPr>
          <w:rFonts w:ascii="Arial" w:eastAsia="Yu Mincho" w:hAnsi="Arial" w:cs="Arial"/>
          <w:szCs w:val="21"/>
        </w:rPr>
        <w:t>.</w:t>
      </w:r>
    </w:p>
    <w:p w14:paraId="2BE217D6" w14:textId="07ACF8A0" w:rsidR="002F4E57" w:rsidRDefault="002F4E57" w:rsidP="005260BA">
      <w:pPr>
        <w:pStyle w:val="ListParagraph"/>
        <w:numPr>
          <w:ilvl w:val="0"/>
          <w:numId w:val="9"/>
        </w:numPr>
        <w:spacing w:afterLines="50" w:after="120"/>
        <w:ind w:leftChars="0"/>
        <w:rPr>
          <w:rFonts w:ascii="Arial" w:eastAsia="Yu Mincho" w:hAnsi="Arial" w:cs="Arial"/>
          <w:szCs w:val="21"/>
        </w:rPr>
      </w:pPr>
      <w:r>
        <w:rPr>
          <w:rFonts w:ascii="Arial" w:eastAsia="Yu Mincho" w:hAnsi="Arial" w:cs="Arial"/>
          <w:szCs w:val="21"/>
          <w:lang w:val="en-GB"/>
        </w:rPr>
        <w:t>For</w:t>
      </w:r>
      <w:r w:rsidRPr="00783123">
        <w:rPr>
          <w:rFonts w:ascii="Arial" w:eastAsia="Yu Mincho" w:hAnsi="Arial" w:cs="Arial"/>
          <w:szCs w:val="21"/>
        </w:rPr>
        <w:t xml:space="preserve"> </w:t>
      </w:r>
      <w:r w:rsidRPr="00323438">
        <w:rPr>
          <w:rFonts w:ascii="Arial" w:eastAsia="Yu Mincho" w:hAnsi="Arial" w:cs="Arial"/>
          <w:szCs w:val="21"/>
        </w:rPr>
        <w:t>RRM performance requirements</w:t>
      </w:r>
      <w:r w:rsidRPr="00783123">
        <w:rPr>
          <w:rFonts w:ascii="Arial" w:eastAsia="Yu Mincho" w:hAnsi="Arial" w:cs="Arial"/>
          <w:szCs w:val="21"/>
        </w:rPr>
        <w:t>,</w:t>
      </w:r>
      <w:r>
        <w:rPr>
          <w:rFonts w:ascii="Arial" w:eastAsia="Yu Mincho" w:hAnsi="Arial" w:cs="Arial"/>
          <w:szCs w:val="21"/>
        </w:rPr>
        <w:t xml:space="preserve"> further</w:t>
      </w:r>
      <w:r w:rsidRPr="00783123">
        <w:rPr>
          <w:rFonts w:ascii="Arial" w:eastAsia="Yu Mincho" w:hAnsi="Arial" w:cs="Arial"/>
          <w:szCs w:val="21"/>
        </w:rPr>
        <w:t xml:space="preserve"> agreements</w:t>
      </w:r>
      <w:r w:rsidR="00281120">
        <w:rPr>
          <w:rFonts w:ascii="Arial" w:eastAsia="Yu Mincho" w:hAnsi="Arial" w:cs="Arial"/>
          <w:szCs w:val="21"/>
        </w:rPr>
        <w:t xml:space="preserve"> and test cases</w:t>
      </w:r>
      <w:r w:rsidRPr="00783123">
        <w:rPr>
          <w:rFonts w:ascii="Arial" w:eastAsia="Yu Mincho" w:hAnsi="Arial" w:cs="Arial"/>
          <w:szCs w:val="21"/>
        </w:rPr>
        <w:t xml:space="preserve"> were captured in</w:t>
      </w:r>
      <w:r w:rsidR="00402D33">
        <w:rPr>
          <w:rFonts w:ascii="Arial" w:eastAsia="Yu Mincho" w:hAnsi="Arial" w:cs="Arial"/>
          <w:szCs w:val="21"/>
        </w:rPr>
        <w:t xml:space="preserve"> WF</w:t>
      </w:r>
      <w:r>
        <w:rPr>
          <w:rFonts w:ascii="Arial" w:eastAsia="Yu Mincho" w:hAnsi="Arial" w:cs="Arial"/>
          <w:szCs w:val="21"/>
        </w:rPr>
        <w:t xml:space="preserve"> </w:t>
      </w:r>
      <w:r>
        <w:rPr>
          <w:rFonts w:ascii="Arial" w:eastAsia="Yu Mincho" w:hAnsi="Arial" w:cs="Arial"/>
          <w:szCs w:val="21"/>
        </w:rPr>
        <w:fldChar w:fldCharType="begin"/>
      </w:r>
      <w:r>
        <w:rPr>
          <w:rFonts w:ascii="Arial" w:eastAsia="Yu Mincho" w:hAnsi="Arial" w:cs="Arial"/>
          <w:szCs w:val="21"/>
        </w:rPr>
        <w:instrText xml:space="preserve"> REF _Ref129250973 \n \h </w:instrText>
      </w:r>
      <w:r>
        <w:rPr>
          <w:rFonts w:ascii="Arial" w:eastAsia="Yu Mincho" w:hAnsi="Arial" w:cs="Arial"/>
          <w:szCs w:val="21"/>
        </w:rPr>
      </w:r>
      <w:r>
        <w:rPr>
          <w:rFonts w:ascii="Arial" w:eastAsia="Yu Mincho" w:hAnsi="Arial" w:cs="Arial"/>
          <w:szCs w:val="21"/>
        </w:rPr>
        <w:fldChar w:fldCharType="separate"/>
      </w:r>
      <w:r>
        <w:rPr>
          <w:rFonts w:ascii="Arial" w:eastAsia="Yu Mincho" w:hAnsi="Arial" w:cs="Arial"/>
          <w:szCs w:val="21"/>
        </w:rPr>
        <w:t>[4]</w:t>
      </w:r>
      <w:r>
        <w:rPr>
          <w:rFonts w:ascii="Arial" w:eastAsia="Yu Mincho" w:hAnsi="Arial" w:cs="Arial"/>
          <w:szCs w:val="21"/>
        </w:rPr>
        <w:fldChar w:fldCharType="end"/>
      </w:r>
      <w:r>
        <w:rPr>
          <w:rFonts w:ascii="Arial" w:eastAsia="Yu Mincho" w:hAnsi="Arial" w:cs="Arial"/>
          <w:szCs w:val="21"/>
        </w:rPr>
        <w:t>, as follows:</w:t>
      </w:r>
    </w:p>
    <w:p w14:paraId="4830EF11" w14:textId="3865C669" w:rsidR="002F4E57" w:rsidRPr="002F4E57" w:rsidRDefault="002F4E57" w:rsidP="002F4E57">
      <w:pPr>
        <w:spacing w:afterLines="50" w:after="120"/>
        <w:rPr>
          <w:rFonts w:ascii="Arial" w:eastAsia="Yu Mincho" w:hAnsi="Arial" w:cs="Arial"/>
          <w:szCs w:val="21"/>
        </w:rPr>
      </w:pPr>
      <w:r w:rsidRPr="004D2CB9">
        <w:rPr>
          <w:rFonts w:eastAsia="Yu Mincho"/>
          <w:noProof/>
        </w:rPr>
        <mc:AlternateContent>
          <mc:Choice Requires="wps">
            <w:drawing>
              <wp:anchor distT="45720" distB="45720" distL="114300" distR="114300" simplePos="0" relativeHeight="251687936" behindDoc="0" locked="0" layoutInCell="1" allowOverlap="1" wp14:anchorId="337986D5" wp14:editId="5836674E">
                <wp:simplePos x="0" y="0"/>
                <wp:positionH relativeFrom="margin">
                  <wp:posOffset>0</wp:posOffset>
                </wp:positionH>
                <wp:positionV relativeFrom="paragraph">
                  <wp:posOffset>261620</wp:posOffset>
                </wp:positionV>
                <wp:extent cx="6449060" cy="506730"/>
                <wp:effectExtent l="0" t="0" r="27940" b="26670"/>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9060" cy="506730"/>
                        </a:xfrm>
                        <a:prstGeom prst="rect">
                          <a:avLst/>
                        </a:prstGeom>
                        <a:solidFill>
                          <a:srgbClr val="FFFFFF"/>
                        </a:solidFill>
                        <a:ln w="9525">
                          <a:solidFill>
                            <a:srgbClr val="000000"/>
                          </a:solidFill>
                          <a:miter lim="800000"/>
                          <a:headEnd/>
                          <a:tailEnd/>
                        </a:ln>
                      </wps:spPr>
                      <wps:txbx>
                        <w:txbxContent>
                          <w:p w14:paraId="657E90FE" w14:textId="77777777" w:rsidR="002F4E57" w:rsidRPr="002F4E57" w:rsidRDefault="002F4E57" w:rsidP="002F4E57">
                            <w:pPr>
                              <w:keepNext/>
                              <w:keepLines/>
                              <w:overflowPunct/>
                              <w:autoSpaceDE/>
                              <w:autoSpaceDN/>
                              <w:adjustRightInd/>
                              <w:spacing w:before="120"/>
                              <w:textAlignment w:val="auto"/>
                              <w:outlineLvl w:val="3"/>
                              <w:rPr>
                                <w:rFonts w:ascii="Arial" w:eastAsia="新細明體" w:hAnsi="Arial" w:cs="Arial"/>
                                <w:sz w:val="24"/>
                                <w:szCs w:val="18"/>
                                <w:lang w:val="sv-SE" w:eastAsia="zh-TW"/>
                              </w:rPr>
                            </w:pPr>
                            <w:r w:rsidRPr="002F4E57">
                              <w:rPr>
                                <w:rFonts w:ascii="Arial" w:eastAsia="SimSun" w:hAnsi="Arial" w:cs="Arial"/>
                                <w:sz w:val="24"/>
                                <w:szCs w:val="18"/>
                                <w:lang w:val="sv-SE" w:eastAsia="zh-CN"/>
                              </w:rPr>
                              <w:t xml:space="preserve">Issue 1-1: </w:t>
                            </w:r>
                            <w:r w:rsidRPr="002F4E57">
                              <w:rPr>
                                <w:rFonts w:ascii="Arial" w:eastAsia="新細明體" w:hAnsi="Arial" w:cs="Arial"/>
                                <w:sz w:val="24"/>
                                <w:szCs w:val="18"/>
                                <w:lang w:val="sv-SE" w:eastAsia="zh-TW"/>
                              </w:rPr>
                              <w:t>Measurement accuracy</w:t>
                            </w:r>
                          </w:p>
                          <w:p w14:paraId="438D43B4" w14:textId="77777777" w:rsidR="002F4E57" w:rsidRPr="002F4E57" w:rsidRDefault="002F4E57" w:rsidP="005260BA">
                            <w:pPr>
                              <w:numPr>
                                <w:ilvl w:val="0"/>
                                <w:numId w:val="16"/>
                              </w:numPr>
                              <w:overflowPunct/>
                              <w:autoSpaceDE/>
                              <w:autoSpaceDN/>
                              <w:adjustRightInd/>
                              <w:textAlignment w:val="auto"/>
                              <w:rPr>
                                <w:rFonts w:eastAsia="MS Mincho"/>
                                <w:lang w:eastAsia="en-US"/>
                              </w:rPr>
                            </w:pPr>
                            <w:r w:rsidRPr="002F4E57">
                              <w:rPr>
                                <w:rFonts w:eastAsia="MS Mincho"/>
                                <w:lang w:eastAsia="en-US"/>
                              </w:rPr>
                              <w:t xml:space="preserve">RAN4 to define the measurement accuracy requirements for NB-IoT and eMTC in separate clause containing the IoT NTN specific frequency bands. </w:t>
                            </w:r>
                          </w:p>
                          <w:p w14:paraId="1D6B2BA8" w14:textId="77777777" w:rsidR="002F4E57" w:rsidRPr="002F4E57" w:rsidRDefault="002F4E57" w:rsidP="005260BA">
                            <w:pPr>
                              <w:numPr>
                                <w:ilvl w:val="0"/>
                                <w:numId w:val="16"/>
                              </w:numPr>
                              <w:overflowPunct/>
                              <w:autoSpaceDE/>
                              <w:autoSpaceDN/>
                              <w:adjustRightInd/>
                              <w:textAlignment w:val="auto"/>
                              <w:rPr>
                                <w:rFonts w:eastAsia="MS Mincho"/>
                                <w:lang w:eastAsia="en-US"/>
                              </w:rPr>
                            </w:pPr>
                            <w:r w:rsidRPr="002F4E57">
                              <w:rPr>
                                <w:rFonts w:eastAsia="MS Mincho"/>
                                <w:lang w:eastAsia="en-US"/>
                              </w:rPr>
                              <w:t xml:space="preserve">RAN4 to define the channel quality reporting accuracy requirements for NB-IoT and eMTC in separate clause containing the IoT NTN specific frequency bands. </w:t>
                            </w:r>
                          </w:p>
                          <w:p w14:paraId="337688A6" w14:textId="77777777" w:rsidR="002F4E57" w:rsidRPr="002F4E57" w:rsidRDefault="002F4E57" w:rsidP="005260BA">
                            <w:pPr>
                              <w:numPr>
                                <w:ilvl w:val="0"/>
                                <w:numId w:val="16"/>
                              </w:numPr>
                              <w:overflowPunct/>
                              <w:autoSpaceDE/>
                              <w:autoSpaceDN/>
                              <w:adjustRightInd/>
                              <w:textAlignment w:val="auto"/>
                              <w:rPr>
                                <w:rFonts w:eastAsia="MS Mincho"/>
                                <w:lang w:eastAsia="en-US"/>
                              </w:rPr>
                            </w:pPr>
                            <w:r w:rsidRPr="002F4E57">
                              <w:rPr>
                                <w:rFonts w:eastAsia="MS Mincho"/>
                                <w:lang w:eastAsia="en-US"/>
                              </w:rPr>
                              <w:t xml:space="preserve">RAN4 to define Power Headroom for UE Category NB1 </w:t>
                            </w:r>
                            <w:r w:rsidRPr="002F4E57">
                              <w:rPr>
                                <w:rFonts w:eastAsia="MS Mincho"/>
                                <w:u w:val="single"/>
                                <w:lang w:eastAsia="en-US"/>
                              </w:rPr>
                              <w:t>and M1</w:t>
                            </w:r>
                            <w:r w:rsidRPr="002F4E57">
                              <w:rPr>
                                <w:rFonts w:eastAsia="MS Mincho"/>
                                <w:lang w:eastAsia="en-US"/>
                              </w:rPr>
                              <w:t xml:space="preserve"> for Satellite Access in separate clause </w:t>
                            </w:r>
                          </w:p>
                          <w:p w14:paraId="6565201E" w14:textId="77777777" w:rsidR="002F4E57" w:rsidRPr="002F4E57" w:rsidRDefault="002F4E57" w:rsidP="002F4E57">
                            <w:pPr>
                              <w:keepNext/>
                              <w:keepLines/>
                              <w:overflowPunct/>
                              <w:autoSpaceDE/>
                              <w:autoSpaceDN/>
                              <w:adjustRightInd/>
                              <w:spacing w:before="120"/>
                              <w:textAlignment w:val="auto"/>
                              <w:outlineLvl w:val="3"/>
                              <w:rPr>
                                <w:rFonts w:ascii="Arial" w:eastAsia="新細明體" w:hAnsi="Arial" w:cs="Arial"/>
                                <w:sz w:val="24"/>
                                <w:szCs w:val="18"/>
                                <w:lang w:val="sv-SE" w:eastAsia="zh-TW"/>
                              </w:rPr>
                            </w:pPr>
                            <w:r w:rsidRPr="002F4E57">
                              <w:rPr>
                                <w:rFonts w:ascii="Arial" w:eastAsia="SimSun" w:hAnsi="Arial" w:cs="Arial"/>
                                <w:sz w:val="24"/>
                                <w:szCs w:val="18"/>
                                <w:lang w:val="sv-SE" w:eastAsia="zh-CN"/>
                              </w:rPr>
                              <w:t xml:space="preserve">Issue 1-2: </w:t>
                            </w:r>
                            <w:r w:rsidRPr="002F4E57">
                              <w:rPr>
                                <w:rFonts w:ascii="Arial" w:eastAsia="新細明體" w:hAnsi="Arial" w:cs="Arial"/>
                                <w:sz w:val="24"/>
                                <w:szCs w:val="18"/>
                                <w:lang w:val="sv-SE" w:eastAsia="zh-TW"/>
                              </w:rPr>
                              <w:t>Measurement Reporting Table</w:t>
                            </w:r>
                          </w:p>
                          <w:p w14:paraId="738E1A9A" w14:textId="77777777" w:rsidR="002F4E57" w:rsidRPr="002F4E57" w:rsidRDefault="002F4E57" w:rsidP="002F4E57">
                            <w:pPr>
                              <w:overflowPunct/>
                              <w:autoSpaceDE/>
                              <w:autoSpaceDN/>
                              <w:adjustRightInd/>
                              <w:textAlignment w:val="auto"/>
                              <w:rPr>
                                <w:rFonts w:eastAsia="SimSun"/>
                                <w:lang w:eastAsia="en-US"/>
                              </w:rPr>
                            </w:pPr>
                            <w:r w:rsidRPr="002F4E57">
                              <w:rPr>
                                <w:rFonts w:eastAsia="SimSun"/>
                                <w:lang w:eastAsia="en-US"/>
                              </w:rPr>
                              <w:t>The legacy RSRP/RSRP/NRSRP/NRSRQ measurement report mapping can be reused for IoT NTN.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37986D5" id="_x0000_t202" coordsize="21600,21600" o:spt="202" path="m,l,21600r21600,l21600,xe">
                <v:stroke joinstyle="miter"/>
                <v:path gradientshapeok="t" o:connecttype="rect"/>
              </v:shapetype>
              <v:shape id="Text Box 2" o:spid="_x0000_s1026" type="#_x0000_t202" style="position:absolute;margin-left:0;margin-top:20.6pt;width:507.8pt;height:39.9pt;z-index:25168793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">
                <v:textbox style="mso-fit-shape-to-text:t">
                  <w:txbxContent>
                    <w:p w14:paraId="657E90FE" w14:textId="77777777" w:rsidR="002F4E57" w:rsidRPr="002F4E57" w:rsidRDefault="002F4E57" w:rsidP="002F4E57">
                      <w:pPr>
                        <w:keepNext/>
                        <w:keepLines/>
                        <w:overflowPunct/>
                        <w:autoSpaceDE/>
                        <w:autoSpaceDN/>
                        <w:adjustRightInd/>
                        <w:spacing w:before="120"/>
                        <w:textAlignment w:val="auto"/>
                        <w:outlineLvl w:val="3"/>
                        <w:rPr>
                          <w:rFonts w:ascii="Arial" w:eastAsia="新細明體" w:hAnsi="Arial" w:cs="Arial"/>
                          <w:sz w:val="24"/>
                          <w:szCs w:val="18"/>
                          <w:lang w:val="sv-SE" w:eastAsia="zh-TW"/>
                        </w:rPr>
                      </w:pPr>
                      <w:r w:rsidRPr="002F4E57">
                        <w:rPr>
                          <w:rFonts w:ascii="Arial" w:eastAsia="SimSun" w:hAnsi="Arial" w:cs="Arial"/>
                          <w:sz w:val="24"/>
                          <w:szCs w:val="18"/>
                          <w:lang w:val="sv-SE" w:eastAsia="zh-CN"/>
                        </w:rPr>
                        <w:t xml:space="preserve">Issue 1-1: </w:t>
                      </w:r>
                      <w:r w:rsidRPr="002F4E57">
                        <w:rPr>
                          <w:rFonts w:ascii="Arial" w:eastAsia="新細明體" w:hAnsi="Arial" w:cs="Arial"/>
                          <w:sz w:val="24"/>
                          <w:szCs w:val="18"/>
                          <w:lang w:val="sv-SE" w:eastAsia="zh-TW"/>
                        </w:rPr>
                        <w:t>Measurement accuracy</w:t>
                      </w:r>
                    </w:p>
                    <w:p w14:paraId="438D43B4" w14:textId="77777777" w:rsidR="002F4E57" w:rsidRPr="002F4E57" w:rsidRDefault="002F4E57" w:rsidP="005260BA">
                      <w:pPr>
                        <w:numPr>
                          <w:ilvl w:val="0"/>
                          <w:numId w:val="16"/>
                        </w:numPr>
                        <w:overflowPunct/>
                        <w:autoSpaceDE/>
                        <w:autoSpaceDN/>
                        <w:adjustRightInd/>
                        <w:textAlignment w:val="auto"/>
                        <w:rPr>
                          <w:rFonts w:eastAsia="MS Mincho"/>
                          <w:lang w:eastAsia="en-US"/>
                        </w:rPr>
                      </w:pPr>
                      <w:r w:rsidRPr="002F4E57">
                        <w:rPr>
                          <w:rFonts w:eastAsia="MS Mincho"/>
                          <w:lang w:eastAsia="en-US"/>
                        </w:rPr>
                        <w:t xml:space="preserve">RAN4 to define the measurement accuracy requirements for NB-IoT and eMTC in separate clause containing the IoT NTN specific frequency bands. </w:t>
                      </w:r>
                    </w:p>
                    <w:p w14:paraId="1D6B2BA8" w14:textId="77777777" w:rsidR="002F4E57" w:rsidRPr="002F4E57" w:rsidRDefault="002F4E57" w:rsidP="005260BA">
                      <w:pPr>
                        <w:numPr>
                          <w:ilvl w:val="0"/>
                          <w:numId w:val="16"/>
                        </w:numPr>
                        <w:overflowPunct/>
                        <w:autoSpaceDE/>
                        <w:autoSpaceDN/>
                        <w:adjustRightInd/>
                        <w:textAlignment w:val="auto"/>
                        <w:rPr>
                          <w:rFonts w:eastAsia="MS Mincho"/>
                          <w:lang w:eastAsia="en-US"/>
                        </w:rPr>
                      </w:pPr>
                      <w:r w:rsidRPr="002F4E57">
                        <w:rPr>
                          <w:rFonts w:eastAsia="MS Mincho"/>
                          <w:lang w:eastAsia="en-US"/>
                        </w:rPr>
                        <w:t xml:space="preserve">RAN4 to define the channel quality reporting accuracy requirements for NB-IoT and eMTC in separate clause containing the IoT NTN specific frequency bands. </w:t>
                      </w:r>
                    </w:p>
                    <w:p w14:paraId="337688A6" w14:textId="77777777" w:rsidR="002F4E57" w:rsidRPr="002F4E57" w:rsidRDefault="002F4E57" w:rsidP="005260BA">
                      <w:pPr>
                        <w:numPr>
                          <w:ilvl w:val="0"/>
                          <w:numId w:val="16"/>
                        </w:numPr>
                        <w:overflowPunct/>
                        <w:autoSpaceDE/>
                        <w:autoSpaceDN/>
                        <w:adjustRightInd/>
                        <w:textAlignment w:val="auto"/>
                        <w:rPr>
                          <w:rFonts w:eastAsia="MS Mincho"/>
                          <w:lang w:eastAsia="en-US"/>
                        </w:rPr>
                      </w:pPr>
                      <w:r w:rsidRPr="002F4E57">
                        <w:rPr>
                          <w:rFonts w:eastAsia="MS Mincho"/>
                          <w:lang w:eastAsia="en-US"/>
                        </w:rPr>
                        <w:t xml:space="preserve">RAN4 to define Power Headroom for UE Category NB1 </w:t>
                      </w:r>
                      <w:r w:rsidRPr="002F4E57">
                        <w:rPr>
                          <w:rFonts w:eastAsia="MS Mincho"/>
                          <w:u w:val="single"/>
                          <w:lang w:eastAsia="en-US"/>
                        </w:rPr>
                        <w:t>and M1</w:t>
                      </w:r>
                      <w:r w:rsidRPr="002F4E57">
                        <w:rPr>
                          <w:rFonts w:eastAsia="MS Mincho"/>
                          <w:lang w:eastAsia="en-US"/>
                        </w:rPr>
                        <w:t xml:space="preserve"> for Satellite Access in separate clause </w:t>
                      </w:r>
                    </w:p>
                    <w:p w14:paraId="6565201E" w14:textId="77777777" w:rsidR="002F4E57" w:rsidRPr="002F4E57" w:rsidRDefault="002F4E57" w:rsidP="002F4E57">
                      <w:pPr>
                        <w:keepNext/>
                        <w:keepLines/>
                        <w:overflowPunct/>
                        <w:autoSpaceDE/>
                        <w:autoSpaceDN/>
                        <w:adjustRightInd/>
                        <w:spacing w:before="120"/>
                        <w:textAlignment w:val="auto"/>
                        <w:outlineLvl w:val="3"/>
                        <w:rPr>
                          <w:rFonts w:ascii="Arial" w:eastAsia="新細明體" w:hAnsi="Arial" w:cs="Arial"/>
                          <w:sz w:val="24"/>
                          <w:szCs w:val="18"/>
                          <w:lang w:val="sv-SE" w:eastAsia="zh-TW"/>
                        </w:rPr>
                      </w:pPr>
                      <w:r w:rsidRPr="002F4E57">
                        <w:rPr>
                          <w:rFonts w:ascii="Arial" w:eastAsia="SimSun" w:hAnsi="Arial" w:cs="Arial"/>
                          <w:sz w:val="24"/>
                          <w:szCs w:val="18"/>
                          <w:lang w:val="sv-SE" w:eastAsia="zh-CN"/>
                        </w:rPr>
                        <w:t xml:space="preserve">Issue 1-2: </w:t>
                      </w:r>
                      <w:r w:rsidRPr="002F4E57">
                        <w:rPr>
                          <w:rFonts w:ascii="Arial" w:eastAsia="新細明體" w:hAnsi="Arial" w:cs="Arial"/>
                          <w:sz w:val="24"/>
                          <w:szCs w:val="18"/>
                          <w:lang w:val="sv-SE" w:eastAsia="zh-TW"/>
                        </w:rPr>
                        <w:t>Measurement Reporting Table</w:t>
                      </w:r>
                    </w:p>
                    <w:p w14:paraId="738E1A9A" w14:textId="77777777" w:rsidR="002F4E57" w:rsidRPr="002F4E57" w:rsidRDefault="002F4E57" w:rsidP="002F4E57">
                      <w:pPr>
                        <w:overflowPunct/>
                        <w:autoSpaceDE/>
                        <w:autoSpaceDN/>
                        <w:adjustRightInd/>
                        <w:textAlignment w:val="auto"/>
                        <w:rPr>
                          <w:rFonts w:eastAsia="SimSun"/>
                          <w:lang w:eastAsia="en-US"/>
                        </w:rPr>
                      </w:pPr>
                      <w:r w:rsidRPr="002F4E57">
                        <w:rPr>
                          <w:rFonts w:eastAsia="SimSun"/>
                          <w:lang w:eastAsia="en-US"/>
                        </w:rPr>
                        <w:t>The legacy RSRP/RSRP/NRSRP/NRSRQ measurement report mapping can be reused for IoT NTN.</w:t>
                      </w:r>
                    </w:p>
                  </w:txbxContent>
                </v:textbox>
                <w10:wrap type="square" anchorx="margin"/>
              </v:shape>
            </w:pict>
          </mc:Fallback>
        </mc:AlternateContent>
      </w:r>
    </w:p>
    <w:p w14:paraId="22D780D0" w14:textId="2897FC7F" w:rsidR="001E547A" w:rsidRPr="002F4E57" w:rsidRDefault="004D2CB9" w:rsidP="002F4E57">
      <w:pPr>
        <w:spacing w:afterLines="50" w:after="120"/>
        <w:rPr>
          <w:rFonts w:ascii="Arial" w:eastAsia="Yu Mincho" w:hAnsi="Arial" w:cs="Arial"/>
          <w:szCs w:val="21"/>
        </w:rPr>
      </w:pPr>
      <w:r w:rsidRPr="004D2CB9">
        <w:rPr>
          <w:rFonts w:eastAsia="Yu Mincho"/>
          <w:noProof/>
        </w:rPr>
        <w:lastRenderedPageBreak/>
        <mc:AlternateContent>
          <mc:Choice Requires="wps">
            <w:drawing>
              <wp:anchor distT="45720" distB="45720" distL="114300" distR="114300" simplePos="0" relativeHeight="251669504" behindDoc="0" locked="0" layoutInCell="1" allowOverlap="1" wp14:anchorId="073471BD" wp14:editId="56E357BA">
                <wp:simplePos x="0" y="0"/>
                <wp:positionH relativeFrom="margin">
                  <wp:align>right</wp:align>
                </wp:positionH>
                <wp:positionV relativeFrom="paragraph">
                  <wp:posOffset>418465</wp:posOffset>
                </wp:positionV>
                <wp:extent cx="6449060" cy="506730"/>
                <wp:effectExtent l="0" t="0" r="2794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9060" cy="506730"/>
                        </a:xfrm>
                        <a:prstGeom prst="rect">
                          <a:avLst/>
                        </a:prstGeom>
                        <a:solidFill>
                          <a:srgbClr val="FFFFFF"/>
                        </a:solidFill>
                        <a:ln w="9525">
                          <a:solidFill>
                            <a:srgbClr val="000000"/>
                          </a:solidFill>
                          <a:miter lim="800000"/>
                          <a:headEnd/>
                          <a:tailEnd/>
                        </a:ln>
                      </wps:spPr>
                      <wps:txbx>
                        <w:txbxContent>
                          <w:p w14:paraId="3820C69C" w14:textId="77777777" w:rsidR="002F4E57" w:rsidRPr="002F4E57" w:rsidRDefault="002F4E57" w:rsidP="002F4E57">
                            <w:pPr>
                              <w:keepNext/>
                              <w:keepLines/>
                              <w:overflowPunct/>
                              <w:autoSpaceDE/>
                              <w:autoSpaceDN/>
                              <w:adjustRightInd/>
                              <w:spacing w:before="120"/>
                              <w:textAlignment w:val="auto"/>
                              <w:outlineLvl w:val="3"/>
                              <w:rPr>
                                <w:rFonts w:ascii="Arial" w:eastAsia="SimSun" w:hAnsi="Arial" w:cs="Arial"/>
                                <w:sz w:val="24"/>
                                <w:szCs w:val="18"/>
                                <w:lang w:val="sv-SE" w:eastAsia="zh-CN"/>
                              </w:rPr>
                            </w:pPr>
                            <w:r w:rsidRPr="002F4E57">
                              <w:rPr>
                                <w:rFonts w:ascii="Arial" w:eastAsia="SimSun" w:hAnsi="Arial" w:cs="Arial"/>
                                <w:sz w:val="24"/>
                                <w:szCs w:val="18"/>
                                <w:lang w:val="sv-SE" w:eastAsia="zh-CN"/>
                              </w:rPr>
                              <w:t>Issue 2: PHR reporting for NB-IoT</w:t>
                            </w:r>
                          </w:p>
                          <w:p w14:paraId="5C702750" w14:textId="77777777" w:rsidR="002F4E57" w:rsidRPr="002F4E57" w:rsidRDefault="002F4E57" w:rsidP="002F4E57">
                            <w:pPr>
                              <w:numPr>
                                <w:ilvl w:val="0"/>
                                <w:numId w:val="7"/>
                              </w:numPr>
                              <w:overflowPunct/>
                              <w:autoSpaceDE/>
                              <w:autoSpaceDN/>
                              <w:adjustRightInd/>
                              <w:textAlignment w:val="auto"/>
                              <w:rPr>
                                <w:rFonts w:eastAsia="MS Mincho"/>
                                <w:lang w:eastAsia="en-US"/>
                              </w:rPr>
                            </w:pPr>
                            <w:r w:rsidRPr="002F4E57">
                              <w:rPr>
                                <w:rFonts w:eastAsia="MS Mincho"/>
                                <w:lang w:eastAsia="en-US"/>
                              </w:rPr>
                              <w:t>No need to discuss PHR reporting tables for M1, as it has been agreed to reuse the legacy tables.</w:t>
                            </w:r>
                          </w:p>
                          <w:p w14:paraId="55A0FD54" w14:textId="77777777" w:rsidR="002F4E57" w:rsidRPr="002F4E57" w:rsidRDefault="002F4E57" w:rsidP="002F4E57">
                            <w:pPr>
                              <w:numPr>
                                <w:ilvl w:val="0"/>
                                <w:numId w:val="7"/>
                              </w:numPr>
                              <w:overflowPunct/>
                              <w:autoSpaceDE/>
                              <w:autoSpaceDN/>
                              <w:adjustRightInd/>
                              <w:textAlignment w:val="auto"/>
                              <w:rPr>
                                <w:rFonts w:eastAsia="MS Mincho"/>
                                <w:lang w:eastAsia="en-US"/>
                              </w:rPr>
                            </w:pPr>
                            <w:r w:rsidRPr="002F4E57">
                              <w:rPr>
                                <w:rFonts w:eastAsia="MS Mincho"/>
                                <w:lang w:eastAsia="en-US"/>
                              </w:rPr>
                              <w:t xml:space="preserve">For NB-IoT LEO, legacy PHR reporting values can be reused for IoT NTN.  </w:t>
                            </w:r>
                          </w:p>
                          <w:p w14:paraId="1C23747B" w14:textId="77777777" w:rsidR="002F4E57" w:rsidRPr="002F4E57" w:rsidRDefault="002F4E57" w:rsidP="002F4E57">
                            <w:pPr>
                              <w:numPr>
                                <w:ilvl w:val="0"/>
                                <w:numId w:val="7"/>
                              </w:numPr>
                              <w:overflowPunct/>
                              <w:autoSpaceDE/>
                              <w:autoSpaceDN/>
                              <w:adjustRightInd/>
                              <w:textAlignment w:val="auto"/>
                              <w:rPr>
                                <w:rFonts w:eastAsia="MS Mincho"/>
                                <w:lang w:eastAsia="en-US"/>
                              </w:rPr>
                            </w:pPr>
                            <w:r w:rsidRPr="002F4E57">
                              <w:rPr>
                                <w:rFonts w:eastAsia="MS Mincho"/>
                                <w:lang w:eastAsia="en-US"/>
                              </w:rPr>
                              <w:t xml:space="preserve">For NB-IoT GEO, continue discussion. </w:t>
                            </w:r>
                          </w:p>
                          <w:p w14:paraId="17385AEB" w14:textId="77777777" w:rsidR="002F4E57" w:rsidRPr="002F4E57" w:rsidRDefault="002F4E57" w:rsidP="002F4E57">
                            <w:pPr>
                              <w:numPr>
                                <w:ilvl w:val="1"/>
                                <w:numId w:val="7"/>
                              </w:numPr>
                              <w:overflowPunct/>
                              <w:autoSpaceDE/>
                              <w:autoSpaceDN/>
                              <w:adjustRightInd/>
                              <w:spacing w:after="120"/>
                              <w:textAlignment w:val="auto"/>
                              <w:rPr>
                                <w:rFonts w:eastAsia="DengXian"/>
                                <w:iCs/>
                                <w:lang w:val="en-US" w:eastAsia="zh-CN"/>
                              </w:rPr>
                            </w:pPr>
                            <w:r w:rsidRPr="002F4E57">
                              <w:rPr>
                                <w:rFonts w:eastAsia="DengXian"/>
                                <w:iCs/>
                                <w:lang w:val="en-US" w:eastAsia="zh-CN"/>
                              </w:rPr>
                              <w:t>Option 1: reuse legacy PHR reporting values for IoT NTN</w:t>
                            </w:r>
                          </w:p>
                          <w:p w14:paraId="6804A0BE" w14:textId="77777777" w:rsidR="002F4E57" w:rsidRPr="002F4E57" w:rsidRDefault="002F4E57" w:rsidP="002F4E57">
                            <w:pPr>
                              <w:numPr>
                                <w:ilvl w:val="1"/>
                                <w:numId w:val="7"/>
                              </w:numPr>
                              <w:overflowPunct/>
                              <w:autoSpaceDE/>
                              <w:autoSpaceDN/>
                              <w:adjustRightInd/>
                              <w:spacing w:after="120"/>
                              <w:textAlignment w:val="auto"/>
                              <w:rPr>
                                <w:rFonts w:eastAsia="DengXian"/>
                                <w:iCs/>
                                <w:lang w:val="en-US" w:eastAsia="zh-CN"/>
                              </w:rPr>
                            </w:pPr>
                            <w:r w:rsidRPr="002F4E57">
                              <w:rPr>
                                <w:rFonts w:eastAsia="DengXian"/>
                                <w:iCs/>
                                <w:lang w:val="en-US" w:eastAsia="zh-CN"/>
                              </w:rPr>
                              <w:t>Option 2: modify the values in exiting tables to include more negative PHR reporting values</w:t>
                            </w:r>
                          </w:p>
                          <w:p w14:paraId="14977BC8" w14:textId="77777777" w:rsidR="002F4E57" w:rsidRPr="002F4E57" w:rsidRDefault="002F4E57" w:rsidP="002F4E57">
                            <w:pPr>
                              <w:keepNext/>
                              <w:keepLines/>
                              <w:numPr>
                                <w:ilvl w:val="0"/>
                                <w:numId w:val="7"/>
                              </w:numPr>
                              <w:overflowPunct/>
                              <w:autoSpaceDE/>
                              <w:autoSpaceDN/>
                              <w:adjustRightInd/>
                              <w:spacing w:before="60" w:after="160" w:line="259" w:lineRule="auto"/>
                              <w:ind w:left="1616"/>
                              <w:textAlignment w:val="auto"/>
                              <w:rPr>
                                <w:rFonts w:eastAsia="Calibri"/>
                                <w:bCs/>
                                <w:sz w:val="18"/>
                                <w:szCs w:val="18"/>
                                <w:lang w:val="x-none" w:eastAsia="x-none"/>
                              </w:rPr>
                            </w:pPr>
                            <w:r w:rsidRPr="002F4E57">
                              <w:rPr>
                                <w:rFonts w:eastAsia="Calibri"/>
                                <w:bCs/>
                                <w:sz w:val="18"/>
                                <w:szCs w:val="18"/>
                                <w:lang w:val="x-none" w:eastAsia="x-none"/>
                              </w:rPr>
                              <w:t>Power headroom report mapping for UE category NB1 UEs not supporting enhanced PHR when the enhanced coverage level 0 is selected during random access procedure and UE is served by GEO satellite</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2F4E57" w:rsidRPr="002F4E57" w14:paraId="1F7F6A0C" w14:textId="77777777" w:rsidTr="008957B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2746A92" w14:textId="77777777" w:rsidR="002F4E57" w:rsidRPr="002F4E57" w:rsidRDefault="002F4E57" w:rsidP="002F4E57">
                                  <w:pPr>
                                    <w:keepNext/>
                                    <w:keepLines/>
                                    <w:overflowPunct/>
                                    <w:autoSpaceDE/>
                                    <w:autoSpaceDN/>
                                    <w:adjustRightInd/>
                                    <w:spacing w:after="0"/>
                                    <w:jc w:val="center"/>
                                    <w:textAlignment w:val="auto"/>
                                    <w:rPr>
                                      <w:rFonts w:eastAsia="SimSun"/>
                                      <w:b/>
                                      <w:sz w:val="18"/>
                                      <w:szCs w:val="18"/>
                                      <w:lang w:val="x-none" w:eastAsia="en-US"/>
                                    </w:rPr>
                                  </w:pPr>
                                  <w:r w:rsidRPr="002F4E57">
                                    <w:rPr>
                                      <w:rFonts w:eastAsia="SimSun"/>
                                      <w:b/>
                                      <w:sz w:val="18"/>
                                      <w:szCs w:val="18"/>
                                      <w:lang w:val="x-none" w:eastAsia="en-US"/>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7291E63" w14:textId="77777777" w:rsidR="002F4E57" w:rsidRPr="002F4E57" w:rsidRDefault="002F4E57" w:rsidP="002F4E57">
                                  <w:pPr>
                                    <w:keepNext/>
                                    <w:keepLines/>
                                    <w:overflowPunct/>
                                    <w:autoSpaceDE/>
                                    <w:autoSpaceDN/>
                                    <w:adjustRightInd/>
                                    <w:spacing w:after="0"/>
                                    <w:jc w:val="center"/>
                                    <w:textAlignment w:val="auto"/>
                                    <w:rPr>
                                      <w:rFonts w:eastAsia="SimSun"/>
                                      <w:b/>
                                      <w:sz w:val="18"/>
                                      <w:szCs w:val="18"/>
                                      <w:lang w:val="x-none" w:eastAsia="en-US"/>
                                    </w:rPr>
                                  </w:pPr>
                                  <w:r w:rsidRPr="002F4E57">
                                    <w:rPr>
                                      <w:rFonts w:eastAsia="SimSun"/>
                                      <w:b/>
                                      <w:sz w:val="18"/>
                                      <w:szCs w:val="18"/>
                                      <w:lang w:val="x-none" w:eastAsia="en-US"/>
                                    </w:rPr>
                                    <w:t>Measured quantity value (dB)</w:t>
                                  </w:r>
                                </w:p>
                              </w:tc>
                            </w:tr>
                            <w:tr w:rsidR="002F4E57" w:rsidRPr="002F4E57" w14:paraId="3B672249" w14:textId="77777777" w:rsidTr="008957B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6141D08" w14:textId="77777777" w:rsidR="002F4E57" w:rsidRPr="002F4E57" w:rsidRDefault="002F4E57" w:rsidP="002F4E57">
                                  <w:pPr>
                                    <w:keepNext/>
                                    <w:keepLines/>
                                    <w:overflowPunct/>
                                    <w:autoSpaceDE/>
                                    <w:autoSpaceDN/>
                                    <w:adjustRightInd/>
                                    <w:spacing w:after="0"/>
                                    <w:jc w:val="center"/>
                                    <w:textAlignment w:val="auto"/>
                                    <w:rPr>
                                      <w:rFonts w:eastAsia="SimSun"/>
                                      <w:sz w:val="18"/>
                                      <w:szCs w:val="18"/>
                                      <w:lang w:val="x-none" w:eastAsia="ja-JP"/>
                                    </w:rPr>
                                  </w:pPr>
                                  <w:r w:rsidRPr="002F4E57">
                                    <w:rPr>
                                      <w:rFonts w:eastAsia="SimSun"/>
                                      <w:sz w:val="18"/>
                                      <w:szCs w:val="18"/>
                                      <w:lang w:val="x-none"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CAAB177" w14:textId="77777777" w:rsidR="002F4E57" w:rsidRPr="002F4E57" w:rsidRDefault="002F4E57" w:rsidP="002F4E57">
                                  <w:pPr>
                                    <w:keepNext/>
                                    <w:keepLines/>
                                    <w:overflowPunct/>
                                    <w:autoSpaceDE/>
                                    <w:autoSpaceDN/>
                                    <w:adjustRightInd/>
                                    <w:spacing w:after="0"/>
                                    <w:jc w:val="center"/>
                                    <w:textAlignment w:val="auto"/>
                                    <w:rPr>
                                      <w:rFonts w:eastAsia="SimSun"/>
                                      <w:sz w:val="18"/>
                                      <w:szCs w:val="18"/>
                                      <w:lang w:val="x-none" w:eastAsia="ja-JP"/>
                                    </w:rPr>
                                  </w:pPr>
                                  <w:r w:rsidRPr="002F4E57">
                                    <w:rPr>
                                      <w:rFonts w:eastAsia="SimSun"/>
                                      <w:sz w:val="18"/>
                                      <w:szCs w:val="18"/>
                                      <w:lang w:val="en-US" w:eastAsia="ja-JP"/>
                                    </w:rPr>
                                    <w:t>-54</w:t>
                                  </w:r>
                                  <w:r w:rsidRPr="002F4E57">
                                    <w:rPr>
                                      <w:rFonts w:eastAsia="SimSun"/>
                                      <w:sz w:val="18"/>
                                      <w:szCs w:val="18"/>
                                      <w:lang w:val="x-none" w:eastAsia="ja-JP"/>
                                    </w:rPr>
                                    <w:t xml:space="preserve"> </w:t>
                                  </w:r>
                                  <w:r w:rsidRPr="002F4E57">
                                    <w:rPr>
                                      <w:rFonts w:eastAsia="SimSun"/>
                                      <w:sz w:val="18"/>
                                      <w:szCs w:val="18"/>
                                      <w:lang w:val="x-none" w:eastAsia="ja-JP"/>
                                    </w:rPr>
                                    <w:sym w:font="Symbol" w:char="F0A3"/>
                                  </w:r>
                                  <w:r w:rsidRPr="002F4E57">
                                    <w:rPr>
                                      <w:rFonts w:eastAsia="SimSun"/>
                                      <w:sz w:val="18"/>
                                      <w:szCs w:val="18"/>
                                      <w:lang w:val="x-none" w:eastAsia="ja-JP"/>
                                    </w:rPr>
                                    <w:t xml:space="preserve"> PH </w:t>
                                  </w:r>
                                  <w:r w:rsidRPr="002F4E57">
                                    <w:rPr>
                                      <w:rFonts w:eastAsia="SimSun"/>
                                      <w:sz w:val="18"/>
                                      <w:szCs w:val="18"/>
                                      <w:lang w:val="x-none" w:eastAsia="ja-JP"/>
                                    </w:rPr>
                                    <w:sym w:font="Symbol" w:char="F03C"/>
                                  </w:r>
                                  <w:r w:rsidRPr="002F4E57">
                                    <w:rPr>
                                      <w:rFonts w:eastAsia="SimSun"/>
                                      <w:sz w:val="18"/>
                                      <w:szCs w:val="18"/>
                                      <w:lang w:val="x-none" w:eastAsia="ja-JP"/>
                                    </w:rPr>
                                    <w:t xml:space="preserve"> </w:t>
                                  </w:r>
                                  <w:r w:rsidRPr="002F4E57">
                                    <w:rPr>
                                      <w:rFonts w:ascii="新細明體" w:eastAsia="新細明體" w:hAnsi="新細明體" w:hint="eastAsia"/>
                                      <w:sz w:val="18"/>
                                      <w:szCs w:val="18"/>
                                      <w:lang w:val="x-none" w:eastAsia="zh-TW"/>
                                    </w:rPr>
                                    <w:t>[</w:t>
                                  </w:r>
                                  <w:r w:rsidRPr="002F4E57">
                                    <w:rPr>
                                      <w:rFonts w:eastAsia="SimSun"/>
                                      <w:sz w:val="18"/>
                                      <w:szCs w:val="18"/>
                                      <w:lang w:val="x-none" w:eastAsia="ja-JP"/>
                                    </w:rPr>
                                    <w:t>-10</w:t>
                                  </w:r>
                                  <w:r w:rsidRPr="002F4E57">
                                    <w:rPr>
                                      <w:rFonts w:ascii="新細明體" w:eastAsia="新細明體" w:hAnsi="新細明體" w:hint="eastAsia"/>
                                      <w:sz w:val="18"/>
                                      <w:szCs w:val="18"/>
                                      <w:lang w:val="x-none" w:eastAsia="zh-TW"/>
                                    </w:rPr>
                                    <w:t>]</w:t>
                                  </w:r>
                                </w:p>
                              </w:tc>
                            </w:tr>
                            <w:tr w:rsidR="002F4E57" w:rsidRPr="002F4E57" w14:paraId="0F426942" w14:textId="77777777" w:rsidTr="008957B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E9B0E53" w14:textId="77777777" w:rsidR="002F4E57" w:rsidRPr="002F4E57" w:rsidRDefault="002F4E57" w:rsidP="002F4E57">
                                  <w:pPr>
                                    <w:keepNext/>
                                    <w:keepLines/>
                                    <w:overflowPunct/>
                                    <w:autoSpaceDE/>
                                    <w:autoSpaceDN/>
                                    <w:adjustRightInd/>
                                    <w:spacing w:after="0"/>
                                    <w:jc w:val="center"/>
                                    <w:textAlignment w:val="auto"/>
                                    <w:rPr>
                                      <w:rFonts w:eastAsia="SimSun"/>
                                      <w:sz w:val="18"/>
                                      <w:szCs w:val="18"/>
                                      <w:lang w:val="x-none" w:eastAsia="ja-JP"/>
                                    </w:rPr>
                                  </w:pPr>
                                  <w:r w:rsidRPr="002F4E57">
                                    <w:rPr>
                                      <w:rFonts w:eastAsia="SimSun"/>
                                      <w:sz w:val="18"/>
                                      <w:szCs w:val="18"/>
                                      <w:lang w:val="x-none"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D81951E" w14:textId="77777777" w:rsidR="002F4E57" w:rsidRPr="002F4E57" w:rsidRDefault="002F4E57" w:rsidP="002F4E57">
                                  <w:pPr>
                                    <w:keepNext/>
                                    <w:keepLines/>
                                    <w:overflowPunct/>
                                    <w:autoSpaceDE/>
                                    <w:autoSpaceDN/>
                                    <w:adjustRightInd/>
                                    <w:spacing w:after="0"/>
                                    <w:jc w:val="center"/>
                                    <w:textAlignment w:val="auto"/>
                                    <w:rPr>
                                      <w:rFonts w:eastAsia="SimSun"/>
                                      <w:sz w:val="18"/>
                                      <w:szCs w:val="18"/>
                                      <w:lang w:val="x-none" w:eastAsia="ja-JP"/>
                                    </w:rPr>
                                  </w:pPr>
                                  <w:r w:rsidRPr="002F4E57">
                                    <w:rPr>
                                      <w:rFonts w:ascii="新細明體" w:eastAsia="新細明體" w:hAnsi="新細明體" w:hint="eastAsia"/>
                                      <w:sz w:val="18"/>
                                      <w:szCs w:val="18"/>
                                      <w:lang w:val="x-none" w:eastAsia="zh-TW"/>
                                    </w:rPr>
                                    <w:t>[</w:t>
                                  </w:r>
                                  <w:r w:rsidRPr="002F4E57">
                                    <w:rPr>
                                      <w:rFonts w:eastAsia="SimSun"/>
                                      <w:sz w:val="18"/>
                                      <w:szCs w:val="18"/>
                                      <w:lang w:val="x-none" w:eastAsia="ja-JP"/>
                                    </w:rPr>
                                    <w:t>-10</w:t>
                                  </w:r>
                                  <w:r w:rsidRPr="002F4E57">
                                    <w:rPr>
                                      <w:rFonts w:ascii="新細明體" w:eastAsia="新細明體" w:hAnsi="新細明體" w:hint="eastAsia"/>
                                      <w:sz w:val="18"/>
                                      <w:szCs w:val="18"/>
                                      <w:lang w:val="x-none" w:eastAsia="zh-TW"/>
                                    </w:rPr>
                                    <w:t>]</w:t>
                                  </w:r>
                                  <w:r w:rsidRPr="002F4E57">
                                    <w:rPr>
                                      <w:rFonts w:eastAsia="SimSun"/>
                                      <w:sz w:val="18"/>
                                      <w:szCs w:val="18"/>
                                      <w:lang w:val="x-none" w:eastAsia="ja-JP"/>
                                    </w:rPr>
                                    <w:t xml:space="preserve"> </w:t>
                                  </w:r>
                                  <w:r w:rsidRPr="002F4E57">
                                    <w:rPr>
                                      <w:rFonts w:eastAsia="SimSun"/>
                                      <w:sz w:val="18"/>
                                      <w:szCs w:val="18"/>
                                      <w:lang w:val="x-none" w:eastAsia="ja-JP"/>
                                    </w:rPr>
                                    <w:sym w:font="Symbol" w:char="F0A3"/>
                                  </w:r>
                                  <w:r w:rsidRPr="002F4E57">
                                    <w:rPr>
                                      <w:rFonts w:eastAsia="SimSun"/>
                                      <w:sz w:val="18"/>
                                      <w:szCs w:val="18"/>
                                      <w:lang w:val="x-none" w:eastAsia="ja-JP"/>
                                    </w:rPr>
                                    <w:t xml:space="preserve"> PH </w:t>
                                  </w:r>
                                  <w:r w:rsidRPr="002F4E57">
                                    <w:rPr>
                                      <w:rFonts w:eastAsia="SimSun"/>
                                      <w:sz w:val="18"/>
                                      <w:szCs w:val="18"/>
                                      <w:lang w:val="x-none" w:eastAsia="ja-JP"/>
                                    </w:rPr>
                                    <w:sym w:font="Symbol" w:char="F03C"/>
                                  </w:r>
                                  <w:r w:rsidRPr="002F4E57">
                                    <w:rPr>
                                      <w:rFonts w:eastAsia="SimSun"/>
                                      <w:sz w:val="18"/>
                                      <w:szCs w:val="18"/>
                                      <w:lang w:val="x-none" w:eastAsia="ja-JP"/>
                                    </w:rPr>
                                    <w:t xml:space="preserve"> </w:t>
                                  </w:r>
                                  <w:r w:rsidRPr="002F4E57">
                                    <w:rPr>
                                      <w:rFonts w:ascii="新細明體" w:eastAsia="新細明體" w:hAnsi="新細明體" w:hint="eastAsia"/>
                                      <w:sz w:val="18"/>
                                      <w:szCs w:val="18"/>
                                      <w:lang w:val="x-none" w:eastAsia="zh-TW"/>
                                    </w:rPr>
                                    <w:t>[</w:t>
                                  </w:r>
                                  <w:r w:rsidRPr="002F4E57">
                                    <w:rPr>
                                      <w:rFonts w:eastAsia="SimSun"/>
                                      <w:sz w:val="18"/>
                                      <w:szCs w:val="18"/>
                                      <w:lang w:val="x-none" w:eastAsia="ja-JP"/>
                                    </w:rPr>
                                    <w:t>-2</w:t>
                                  </w:r>
                                  <w:r w:rsidRPr="002F4E57">
                                    <w:rPr>
                                      <w:rFonts w:ascii="新細明體" w:eastAsia="新細明體" w:hAnsi="新細明體" w:hint="eastAsia"/>
                                      <w:sz w:val="18"/>
                                      <w:szCs w:val="18"/>
                                      <w:lang w:val="x-none" w:eastAsia="zh-TW"/>
                                    </w:rPr>
                                    <w:t>]</w:t>
                                  </w:r>
                                </w:p>
                              </w:tc>
                            </w:tr>
                            <w:tr w:rsidR="002F4E57" w:rsidRPr="002F4E57" w14:paraId="6EC757AF" w14:textId="77777777" w:rsidTr="008957B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1CCB5CA" w14:textId="77777777" w:rsidR="002F4E57" w:rsidRPr="002F4E57" w:rsidRDefault="002F4E57" w:rsidP="002F4E57">
                                  <w:pPr>
                                    <w:keepNext/>
                                    <w:keepLines/>
                                    <w:overflowPunct/>
                                    <w:autoSpaceDE/>
                                    <w:autoSpaceDN/>
                                    <w:adjustRightInd/>
                                    <w:spacing w:after="0"/>
                                    <w:jc w:val="center"/>
                                    <w:textAlignment w:val="auto"/>
                                    <w:rPr>
                                      <w:rFonts w:eastAsia="SimSun"/>
                                      <w:sz w:val="18"/>
                                      <w:szCs w:val="18"/>
                                      <w:lang w:val="x-none" w:eastAsia="ja-JP"/>
                                    </w:rPr>
                                  </w:pPr>
                                  <w:r w:rsidRPr="002F4E57">
                                    <w:rPr>
                                      <w:rFonts w:eastAsia="SimSun"/>
                                      <w:sz w:val="18"/>
                                      <w:szCs w:val="18"/>
                                      <w:lang w:val="x-none"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566AB53" w14:textId="77777777" w:rsidR="002F4E57" w:rsidRPr="002F4E57" w:rsidRDefault="002F4E57" w:rsidP="002F4E57">
                                  <w:pPr>
                                    <w:keepNext/>
                                    <w:keepLines/>
                                    <w:overflowPunct/>
                                    <w:autoSpaceDE/>
                                    <w:autoSpaceDN/>
                                    <w:adjustRightInd/>
                                    <w:spacing w:after="0"/>
                                    <w:jc w:val="center"/>
                                    <w:textAlignment w:val="auto"/>
                                    <w:rPr>
                                      <w:rFonts w:eastAsia="SimSun"/>
                                      <w:sz w:val="18"/>
                                      <w:szCs w:val="18"/>
                                      <w:lang w:val="x-none" w:eastAsia="ja-JP"/>
                                    </w:rPr>
                                  </w:pPr>
                                  <w:r w:rsidRPr="002F4E57">
                                    <w:rPr>
                                      <w:rFonts w:ascii="新細明體" w:eastAsia="新細明體" w:hAnsi="新細明體" w:hint="eastAsia"/>
                                      <w:sz w:val="18"/>
                                      <w:szCs w:val="18"/>
                                      <w:lang w:val="x-none" w:eastAsia="zh-TW"/>
                                    </w:rPr>
                                    <w:t>[</w:t>
                                  </w:r>
                                  <w:r w:rsidRPr="002F4E57">
                                    <w:rPr>
                                      <w:rFonts w:eastAsia="SimSun"/>
                                      <w:sz w:val="18"/>
                                      <w:szCs w:val="18"/>
                                      <w:lang w:val="x-none" w:eastAsia="ja-JP"/>
                                    </w:rPr>
                                    <w:t>-2</w:t>
                                  </w:r>
                                  <w:r w:rsidRPr="002F4E57">
                                    <w:rPr>
                                      <w:rFonts w:ascii="新細明體" w:eastAsia="新細明體" w:hAnsi="新細明體" w:hint="eastAsia"/>
                                      <w:sz w:val="18"/>
                                      <w:szCs w:val="18"/>
                                      <w:lang w:val="x-none" w:eastAsia="zh-TW"/>
                                    </w:rPr>
                                    <w:t>]</w:t>
                                  </w:r>
                                  <w:r w:rsidRPr="002F4E57">
                                    <w:rPr>
                                      <w:rFonts w:eastAsia="SimSun"/>
                                      <w:sz w:val="18"/>
                                      <w:szCs w:val="18"/>
                                      <w:lang w:val="x-none" w:eastAsia="ja-JP"/>
                                    </w:rPr>
                                    <w:t xml:space="preserve"> </w:t>
                                  </w:r>
                                  <w:r w:rsidRPr="002F4E57">
                                    <w:rPr>
                                      <w:rFonts w:eastAsia="SimSun"/>
                                      <w:sz w:val="18"/>
                                      <w:szCs w:val="18"/>
                                      <w:lang w:val="x-none" w:eastAsia="ja-JP"/>
                                    </w:rPr>
                                    <w:sym w:font="Symbol" w:char="F0A3"/>
                                  </w:r>
                                  <w:r w:rsidRPr="002F4E57">
                                    <w:rPr>
                                      <w:rFonts w:eastAsia="SimSun"/>
                                      <w:sz w:val="18"/>
                                      <w:szCs w:val="18"/>
                                      <w:lang w:val="x-none" w:eastAsia="ja-JP"/>
                                    </w:rPr>
                                    <w:t xml:space="preserve"> PH </w:t>
                                  </w:r>
                                  <w:r w:rsidRPr="002F4E57">
                                    <w:rPr>
                                      <w:rFonts w:eastAsia="SimSun"/>
                                      <w:sz w:val="18"/>
                                      <w:szCs w:val="18"/>
                                      <w:lang w:val="x-none" w:eastAsia="ja-JP"/>
                                    </w:rPr>
                                    <w:sym w:font="Symbol" w:char="F03C"/>
                                  </w:r>
                                  <w:r w:rsidRPr="002F4E57">
                                    <w:rPr>
                                      <w:rFonts w:eastAsia="SimSun"/>
                                      <w:sz w:val="18"/>
                                      <w:szCs w:val="18"/>
                                      <w:lang w:val="x-none" w:eastAsia="ja-JP"/>
                                    </w:rPr>
                                    <w:t xml:space="preserve"> 6 </w:t>
                                  </w:r>
                                </w:p>
                              </w:tc>
                            </w:tr>
                            <w:tr w:rsidR="002F4E57" w:rsidRPr="002F4E57" w14:paraId="000D15FA" w14:textId="77777777" w:rsidTr="008957BA">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707BBED2" w14:textId="77777777" w:rsidR="002F4E57" w:rsidRPr="002F4E57" w:rsidRDefault="002F4E57" w:rsidP="002F4E57">
                                  <w:pPr>
                                    <w:keepNext/>
                                    <w:keepLines/>
                                    <w:overflowPunct/>
                                    <w:autoSpaceDE/>
                                    <w:autoSpaceDN/>
                                    <w:adjustRightInd/>
                                    <w:spacing w:after="0"/>
                                    <w:jc w:val="center"/>
                                    <w:textAlignment w:val="auto"/>
                                    <w:rPr>
                                      <w:rFonts w:eastAsia="SimSun"/>
                                      <w:sz w:val="18"/>
                                      <w:szCs w:val="18"/>
                                      <w:lang w:val="x-none" w:eastAsia="ja-JP"/>
                                    </w:rPr>
                                  </w:pPr>
                                  <w:r w:rsidRPr="002F4E57">
                                    <w:rPr>
                                      <w:rFonts w:eastAsia="SimSun"/>
                                      <w:sz w:val="18"/>
                                      <w:szCs w:val="18"/>
                                      <w:lang w:val="x-none"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tcPr>
                                <w:p w14:paraId="56546E02" w14:textId="77777777" w:rsidR="002F4E57" w:rsidRPr="002F4E57" w:rsidRDefault="002F4E57" w:rsidP="002F4E57">
                                  <w:pPr>
                                    <w:keepNext/>
                                    <w:keepLines/>
                                    <w:overflowPunct/>
                                    <w:autoSpaceDE/>
                                    <w:autoSpaceDN/>
                                    <w:adjustRightInd/>
                                    <w:spacing w:after="0"/>
                                    <w:jc w:val="center"/>
                                    <w:textAlignment w:val="auto"/>
                                    <w:rPr>
                                      <w:rFonts w:eastAsia="SimSun"/>
                                      <w:sz w:val="18"/>
                                      <w:szCs w:val="18"/>
                                      <w:lang w:val="x-none" w:eastAsia="ja-JP"/>
                                    </w:rPr>
                                  </w:pPr>
                                  <w:r w:rsidRPr="002F4E57">
                                    <w:rPr>
                                      <w:rFonts w:eastAsia="SimSun"/>
                                      <w:sz w:val="18"/>
                                      <w:szCs w:val="18"/>
                                      <w:lang w:val="x-none" w:eastAsia="ja-JP"/>
                                    </w:rPr>
                                    <w:t>PH ≥ 6</w:t>
                                  </w:r>
                                </w:p>
                              </w:tc>
                            </w:tr>
                          </w:tbl>
                          <w:p w14:paraId="1110C3BB" w14:textId="77777777" w:rsidR="002F4E57" w:rsidRPr="002F4E57" w:rsidRDefault="002F4E57" w:rsidP="002F4E57">
                            <w:pPr>
                              <w:keepNext/>
                              <w:keepLines/>
                              <w:numPr>
                                <w:ilvl w:val="0"/>
                                <w:numId w:val="7"/>
                              </w:numPr>
                              <w:overflowPunct/>
                              <w:autoSpaceDE/>
                              <w:autoSpaceDN/>
                              <w:adjustRightInd/>
                              <w:spacing w:before="60" w:after="160" w:line="259" w:lineRule="auto"/>
                              <w:ind w:left="1616"/>
                              <w:textAlignment w:val="auto"/>
                              <w:rPr>
                                <w:rFonts w:eastAsia="Calibri"/>
                                <w:bCs/>
                                <w:sz w:val="18"/>
                                <w:szCs w:val="18"/>
                                <w:lang w:val="x-none" w:eastAsia="x-none"/>
                              </w:rPr>
                            </w:pPr>
                            <w:r w:rsidRPr="002F4E57">
                              <w:rPr>
                                <w:rFonts w:eastAsia="Calibri"/>
                                <w:bCs/>
                                <w:sz w:val="18"/>
                                <w:szCs w:val="18"/>
                                <w:lang w:val="x-none" w:eastAsia="x-none"/>
                              </w:rPr>
                              <w:t>Power headroom report mapping for UE category NB1 UEs not supporting enhanced PHR when the enhanced coverage level other than 0 is selected during random access procedure and UE is served by GEO satellite</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2F4E57" w:rsidRPr="002F4E57" w14:paraId="1EE8D005" w14:textId="77777777" w:rsidTr="008957B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B31A158" w14:textId="77777777" w:rsidR="002F4E57" w:rsidRPr="002F4E57" w:rsidRDefault="002F4E57" w:rsidP="002F4E57">
                                  <w:pPr>
                                    <w:keepNext/>
                                    <w:keepLines/>
                                    <w:overflowPunct/>
                                    <w:autoSpaceDE/>
                                    <w:autoSpaceDN/>
                                    <w:adjustRightInd/>
                                    <w:spacing w:after="0"/>
                                    <w:jc w:val="center"/>
                                    <w:textAlignment w:val="auto"/>
                                    <w:rPr>
                                      <w:rFonts w:eastAsia="SimSun"/>
                                      <w:b/>
                                      <w:sz w:val="18"/>
                                      <w:szCs w:val="18"/>
                                      <w:lang w:val="x-none" w:eastAsia="ja-JP"/>
                                    </w:rPr>
                                  </w:pPr>
                                  <w:r w:rsidRPr="002F4E57">
                                    <w:rPr>
                                      <w:rFonts w:eastAsia="SimSun"/>
                                      <w:b/>
                                      <w:sz w:val="18"/>
                                      <w:szCs w:val="18"/>
                                      <w:lang w:val="x-none"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A078E3E" w14:textId="77777777" w:rsidR="002F4E57" w:rsidRPr="002F4E57" w:rsidRDefault="002F4E57" w:rsidP="002F4E57">
                                  <w:pPr>
                                    <w:keepNext/>
                                    <w:keepLines/>
                                    <w:overflowPunct/>
                                    <w:autoSpaceDE/>
                                    <w:autoSpaceDN/>
                                    <w:adjustRightInd/>
                                    <w:spacing w:after="0"/>
                                    <w:jc w:val="center"/>
                                    <w:textAlignment w:val="auto"/>
                                    <w:rPr>
                                      <w:rFonts w:eastAsia="SimSun"/>
                                      <w:b/>
                                      <w:sz w:val="18"/>
                                      <w:szCs w:val="18"/>
                                      <w:lang w:val="x-none" w:eastAsia="ja-JP"/>
                                    </w:rPr>
                                  </w:pPr>
                                  <w:r w:rsidRPr="002F4E57">
                                    <w:rPr>
                                      <w:rFonts w:eastAsia="SimSun"/>
                                      <w:b/>
                                      <w:sz w:val="18"/>
                                      <w:szCs w:val="18"/>
                                      <w:lang w:val="x-none" w:eastAsia="ja-JP"/>
                                    </w:rPr>
                                    <w:t>Measured quantity value (dB)</w:t>
                                  </w:r>
                                </w:p>
                              </w:tc>
                            </w:tr>
                            <w:tr w:rsidR="002F4E57" w:rsidRPr="002F4E57" w14:paraId="721F1203" w14:textId="77777777" w:rsidTr="008957B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4810E14" w14:textId="77777777" w:rsidR="002F4E57" w:rsidRPr="002F4E57" w:rsidRDefault="002F4E57" w:rsidP="002F4E57">
                                  <w:pPr>
                                    <w:keepNext/>
                                    <w:keepLines/>
                                    <w:overflowPunct/>
                                    <w:autoSpaceDE/>
                                    <w:autoSpaceDN/>
                                    <w:adjustRightInd/>
                                    <w:spacing w:after="0"/>
                                    <w:jc w:val="center"/>
                                    <w:textAlignment w:val="auto"/>
                                    <w:rPr>
                                      <w:rFonts w:eastAsia="SimSun"/>
                                      <w:sz w:val="18"/>
                                      <w:szCs w:val="18"/>
                                      <w:lang w:val="x-none" w:eastAsia="ja-JP"/>
                                    </w:rPr>
                                  </w:pPr>
                                  <w:r w:rsidRPr="002F4E57">
                                    <w:rPr>
                                      <w:rFonts w:eastAsia="SimSun"/>
                                      <w:sz w:val="18"/>
                                      <w:szCs w:val="18"/>
                                      <w:lang w:val="x-none"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606134C" w14:textId="77777777" w:rsidR="002F4E57" w:rsidRPr="002F4E57" w:rsidRDefault="002F4E57" w:rsidP="002F4E57">
                                  <w:pPr>
                                    <w:keepNext/>
                                    <w:keepLines/>
                                    <w:overflowPunct/>
                                    <w:autoSpaceDE/>
                                    <w:autoSpaceDN/>
                                    <w:adjustRightInd/>
                                    <w:spacing w:after="0"/>
                                    <w:jc w:val="center"/>
                                    <w:textAlignment w:val="auto"/>
                                    <w:rPr>
                                      <w:rFonts w:eastAsia="SimSun"/>
                                      <w:sz w:val="18"/>
                                      <w:szCs w:val="18"/>
                                      <w:lang w:val="x-none" w:eastAsia="ja-JP"/>
                                    </w:rPr>
                                  </w:pPr>
                                  <w:r w:rsidRPr="002F4E57">
                                    <w:rPr>
                                      <w:rFonts w:eastAsia="SimSun"/>
                                      <w:sz w:val="18"/>
                                      <w:szCs w:val="18"/>
                                      <w:lang w:val="en-US" w:eastAsia="ja-JP"/>
                                    </w:rPr>
                                    <w:t>-54</w:t>
                                  </w:r>
                                  <w:r w:rsidRPr="002F4E57">
                                    <w:rPr>
                                      <w:rFonts w:eastAsia="SimSun"/>
                                      <w:sz w:val="18"/>
                                      <w:szCs w:val="18"/>
                                      <w:lang w:val="x-none" w:eastAsia="ja-JP"/>
                                    </w:rPr>
                                    <w:t xml:space="preserve"> </w:t>
                                  </w:r>
                                  <w:r w:rsidRPr="002F4E57">
                                    <w:rPr>
                                      <w:rFonts w:eastAsia="SimSun"/>
                                      <w:sz w:val="18"/>
                                      <w:szCs w:val="18"/>
                                      <w:lang w:val="x-none" w:eastAsia="ja-JP"/>
                                    </w:rPr>
                                    <w:sym w:font="Symbol" w:char="F0A3"/>
                                  </w:r>
                                  <w:r w:rsidRPr="002F4E57">
                                    <w:rPr>
                                      <w:rFonts w:eastAsia="SimSun"/>
                                      <w:sz w:val="18"/>
                                      <w:szCs w:val="18"/>
                                      <w:lang w:val="x-none" w:eastAsia="ja-JP"/>
                                    </w:rPr>
                                    <w:t xml:space="preserve"> PH </w:t>
                                  </w:r>
                                  <w:r w:rsidRPr="002F4E57">
                                    <w:rPr>
                                      <w:rFonts w:eastAsia="SimSun"/>
                                      <w:sz w:val="18"/>
                                      <w:szCs w:val="18"/>
                                      <w:lang w:val="x-none" w:eastAsia="ja-JP"/>
                                    </w:rPr>
                                    <w:sym w:font="Symbol" w:char="F03C"/>
                                  </w:r>
                                  <w:r w:rsidRPr="002F4E57">
                                    <w:rPr>
                                      <w:rFonts w:eastAsia="SimSun"/>
                                      <w:sz w:val="18"/>
                                      <w:szCs w:val="18"/>
                                      <w:lang w:val="x-none" w:eastAsia="ja-JP"/>
                                    </w:rPr>
                                    <w:t xml:space="preserve"> </w:t>
                                  </w:r>
                                  <w:r w:rsidRPr="002F4E57">
                                    <w:rPr>
                                      <w:rFonts w:ascii="新細明體" w:eastAsia="新細明體" w:hAnsi="新細明體" w:hint="eastAsia"/>
                                      <w:sz w:val="18"/>
                                      <w:szCs w:val="18"/>
                                      <w:lang w:val="x-none" w:eastAsia="zh-TW"/>
                                    </w:rPr>
                                    <w:t>[</w:t>
                                  </w:r>
                                  <w:r w:rsidRPr="002F4E57">
                                    <w:rPr>
                                      <w:rFonts w:eastAsia="SimSun"/>
                                      <w:sz w:val="18"/>
                                      <w:szCs w:val="18"/>
                                      <w:lang w:val="x-none" w:eastAsia="ja-JP"/>
                                    </w:rPr>
                                    <w:t>-30</w:t>
                                  </w:r>
                                  <w:r w:rsidRPr="002F4E57">
                                    <w:rPr>
                                      <w:rFonts w:ascii="新細明體" w:eastAsia="新細明體" w:hAnsi="新細明體" w:hint="eastAsia"/>
                                      <w:sz w:val="18"/>
                                      <w:szCs w:val="18"/>
                                      <w:lang w:val="x-none" w:eastAsia="zh-TW"/>
                                    </w:rPr>
                                    <w:t>]</w:t>
                                  </w:r>
                                </w:p>
                              </w:tc>
                            </w:tr>
                            <w:tr w:rsidR="002F4E57" w:rsidRPr="002F4E57" w14:paraId="28B6B7F8" w14:textId="77777777" w:rsidTr="008957B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D030144" w14:textId="77777777" w:rsidR="002F4E57" w:rsidRPr="002F4E57" w:rsidRDefault="002F4E57" w:rsidP="002F4E57">
                                  <w:pPr>
                                    <w:keepNext/>
                                    <w:keepLines/>
                                    <w:overflowPunct/>
                                    <w:autoSpaceDE/>
                                    <w:autoSpaceDN/>
                                    <w:adjustRightInd/>
                                    <w:spacing w:after="0"/>
                                    <w:jc w:val="center"/>
                                    <w:textAlignment w:val="auto"/>
                                    <w:rPr>
                                      <w:rFonts w:eastAsia="SimSun"/>
                                      <w:sz w:val="18"/>
                                      <w:szCs w:val="18"/>
                                      <w:lang w:val="x-none" w:eastAsia="ja-JP"/>
                                    </w:rPr>
                                  </w:pPr>
                                  <w:r w:rsidRPr="002F4E57">
                                    <w:rPr>
                                      <w:rFonts w:eastAsia="SimSun"/>
                                      <w:sz w:val="18"/>
                                      <w:szCs w:val="18"/>
                                      <w:lang w:val="x-none"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7545110" w14:textId="77777777" w:rsidR="002F4E57" w:rsidRPr="002F4E57" w:rsidRDefault="002F4E57" w:rsidP="002F4E57">
                                  <w:pPr>
                                    <w:keepNext/>
                                    <w:keepLines/>
                                    <w:overflowPunct/>
                                    <w:autoSpaceDE/>
                                    <w:autoSpaceDN/>
                                    <w:adjustRightInd/>
                                    <w:spacing w:after="0"/>
                                    <w:jc w:val="center"/>
                                    <w:textAlignment w:val="auto"/>
                                    <w:rPr>
                                      <w:rFonts w:eastAsia="SimSun"/>
                                      <w:sz w:val="18"/>
                                      <w:szCs w:val="18"/>
                                      <w:lang w:val="x-none" w:eastAsia="ja-JP"/>
                                    </w:rPr>
                                  </w:pPr>
                                  <w:r w:rsidRPr="002F4E57">
                                    <w:rPr>
                                      <w:rFonts w:ascii="新細明體" w:eastAsia="新細明體" w:hAnsi="新細明體" w:hint="eastAsia"/>
                                      <w:sz w:val="18"/>
                                      <w:szCs w:val="18"/>
                                      <w:lang w:val="x-none" w:eastAsia="zh-TW"/>
                                    </w:rPr>
                                    <w:t>[</w:t>
                                  </w:r>
                                  <w:r w:rsidRPr="002F4E57">
                                    <w:rPr>
                                      <w:rFonts w:eastAsia="SimSun"/>
                                      <w:sz w:val="18"/>
                                      <w:szCs w:val="18"/>
                                      <w:lang w:val="x-none" w:eastAsia="ja-JP"/>
                                    </w:rPr>
                                    <w:t>-30</w:t>
                                  </w:r>
                                  <w:r w:rsidRPr="002F4E57">
                                    <w:rPr>
                                      <w:rFonts w:ascii="新細明體" w:eastAsia="新細明體" w:hAnsi="新細明體" w:hint="eastAsia"/>
                                      <w:sz w:val="18"/>
                                      <w:szCs w:val="18"/>
                                      <w:lang w:val="x-none" w:eastAsia="zh-TW"/>
                                    </w:rPr>
                                    <w:t>]</w:t>
                                  </w:r>
                                  <w:r w:rsidRPr="002F4E57">
                                    <w:rPr>
                                      <w:rFonts w:eastAsia="SimSun"/>
                                      <w:sz w:val="18"/>
                                      <w:szCs w:val="18"/>
                                      <w:lang w:val="x-none" w:eastAsia="ja-JP"/>
                                    </w:rPr>
                                    <w:t xml:space="preserve"> </w:t>
                                  </w:r>
                                  <w:r w:rsidRPr="002F4E57">
                                    <w:rPr>
                                      <w:rFonts w:eastAsia="SimSun"/>
                                      <w:sz w:val="18"/>
                                      <w:szCs w:val="18"/>
                                      <w:lang w:val="x-none" w:eastAsia="ja-JP"/>
                                    </w:rPr>
                                    <w:sym w:font="Symbol" w:char="F0A3"/>
                                  </w:r>
                                  <w:r w:rsidRPr="002F4E57">
                                    <w:rPr>
                                      <w:rFonts w:eastAsia="SimSun"/>
                                      <w:sz w:val="18"/>
                                      <w:szCs w:val="18"/>
                                      <w:lang w:val="x-none" w:eastAsia="ja-JP"/>
                                    </w:rPr>
                                    <w:t xml:space="preserve"> PH </w:t>
                                  </w:r>
                                  <w:r w:rsidRPr="002F4E57">
                                    <w:rPr>
                                      <w:rFonts w:eastAsia="SimSun"/>
                                      <w:sz w:val="18"/>
                                      <w:szCs w:val="18"/>
                                      <w:lang w:val="x-none" w:eastAsia="ja-JP"/>
                                    </w:rPr>
                                    <w:sym w:font="Symbol" w:char="F03C"/>
                                  </w:r>
                                  <w:r w:rsidRPr="002F4E57">
                                    <w:rPr>
                                      <w:rFonts w:ascii="新細明體" w:eastAsia="新細明體" w:hAnsi="新細明體" w:hint="eastAsia"/>
                                      <w:sz w:val="18"/>
                                      <w:szCs w:val="18"/>
                                      <w:lang w:val="x-none" w:eastAsia="zh-TW"/>
                                    </w:rPr>
                                    <w:t xml:space="preserve"> [</w:t>
                                  </w:r>
                                  <w:r w:rsidRPr="002F4E57">
                                    <w:rPr>
                                      <w:rFonts w:eastAsia="SimSun"/>
                                      <w:sz w:val="18"/>
                                      <w:szCs w:val="18"/>
                                      <w:lang w:val="x-none" w:eastAsia="ja-JP"/>
                                    </w:rPr>
                                    <w:t>-20</w:t>
                                  </w:r>
                                  <w:r w:rsidRPr="002F4E57">
                                    <w:rPr>
                                      <w:rFonts w:ascii="新細明體" w:eastAsia="新細明體" w:hAnsi="新細明體" w:hint="eastAsia"/>
                                      <w:sz w:val="18"/>
                                      <w:szCs w:val="18"/>
                                      <w:lang w:val="x-none" w:eastAsia="zh-TW"/>
                                    </w:rPr>
                                    <w:t>]</w:t>
                                  </w:r>
                                </w:p>
                              </w:tc>
                            </w:tr>
                            <w:tr w:rsidR="002F4E57" w:rsidRPr="002F4E57" w14:paraId="6C49617A" w14:textId="77777777" w:rsidTr="008957BA">
                              <w:trPr>
                                <w:trHeight w:val="60"/>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4BC60D1" w14:textId="77777777" w:rsidR="002F4E57" w:rsidRPr="002F4E57" w:rsidRDefault="002F4E57" w:rsidP="002F4E57">
                                  <w:pPr>
                                    <w:keepNext/>
                                    <w:keepLines/>
                                    <w:overflowPunct/>
                                    <w:autoSpaceDE/>
                                    <w:autoSpaceDN/>
                                    <w:adjustRightInd/>
                                    <w:spacing w:after="0"/>
                                    <w:jc w:val="center"/>
                                    <w:textAlignment w:val="auto"/>
                                    <w:rPr>
                                      <w:rFonts w:eastAsia="SimSun"/>
                                      <w:sz w:val="18"/>
                                      <w:szCs w:val="18"/>
                                      <w:lang w:val="x-none" w:eastAsia="ja-JP"/>
                                    </w:rPr>
                                  </w:pPr>
                                  <w:r w:rsidRPr="002F4E57">
                                    <w:rPr>
                                      <w:rFonts w:eastAsia="SimSun"/>
                                      <w:sz w:val="18"/>
                                      <w:szCs w:val="18"/>
                                      <w:lang w:val="x-none"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9DADC7C" w14:textId="77777777" w:rsidR="002F4E57" w:rsidRPr="002F4E57" w:rsidRDefault="002F4E57" w:rsidP="002F4E57">
                                  <w:pPr>
                                    <w:keepNext/>
                                    <w:keepLines/>
                                    <w:overflowPunct/>
                                    <w:autoSpaceDE/>
                                    <w:autoSpaceDN/>
                                    <w:adjustRightInd/>
                                    <w:spacing w:after="0"/>
                                    <w:jc w:val="center"/>
                                    <w:textAlignment w:val="auto"/>
                                    <w:rPr>
                                      <w:rFonts w:eastAsia="SimSun"/>
                                      <w:sz w:val="18"/>
                                      <w:szCs w:val="18"/>
                                      <w:lang w:val="x-none" w:eastAsia="ja-JP"/>
                                    </w:rPr>
                                  </w:pPr>
                                  <w:r w:rsidRPr="002F4E57">
                                    <w:rPr>
                                      <w:rFonts w:ascii="新細明體" w:eastAsia="新細明體" w:hAnsi="新細明體" w:hint="eastAsia"/>
                                      <w:sz w:val="18"/>
                                      <w:szCs w:val="18"/>
                                      <w:lang w:val="x-none" w:eastAsia="zh-TW"/>
                                    </w:rPr>
                                    <w:t>[</w:t>
                                  </w:r>
                                  <w:r w:rsidRPr="002F4E57">
                                    <w:rPr>
                                      <w:rFonts w:eastAsia="SimSun"/>
                                      <w:sz w:val="18"/>
                                      <w:szCs w:val="18"/>
                                      <w:lang w:val="x-none" w:eastAsia="ja-JP"/>
                                    </w:rPr>
                                    <w:t>-20</w:t>
                                  </w:r>
                                  <w:r w:rsidRPr="002F4E57">
                                    <w:rPr>
                                      <w:rFonts w:ascii="新細明體" w:eastAsia="新細明體" w:hAnsi="新細明體" w:hint="eastAsia"/>
                                      <w:sz w:val="18"/>
                                      <w:szCs w:val="18"/>
                                      <w:lang w:val="x-none" w:eastAsia="zh-TW"/>
                                    </w:rPr>
                                    <w:t>]</w:t>
                                  </w:r>
                                  <w:r w:rsidRPr="002F4E57">
                                    <w:rPr>
                                      <w:rFonts w:eastAsia="SimSun"/>
                                      <w:sz w:val="18"/>
                                      <w:szCs w:val="18"/>
                                      <w:lang w:val="x-none" w:eastAsia="ja-JP"/>
                                    </w:rPr>
                                    <w:t xml:space="preserve"> </w:t>
                                  </w:r>
                                  <w:r w:rsidRPr="002F4E57">
                                    <w:rPr>
                                      <w:rFonts w:eastAsia="SimSun"/>
                                      <w:sz w:val="18"/>
                                      <w:szCs w:val="18"/>
                                      <w:lang w:val="x-none" w:eastAsia="ja-JP"/>
                                    </w:rPr>
                                    <w:sym w:font="Symbol" w:char="F0A3"/>
                                  </w:r>
                                  <w:r w:rsidRPr="002F4E57">
                                    <w:rPr>
                                      <w:rFonts w:eastAsia="SimSun"/>
                                      <w:sz w:val="18"/>
                                      <w:szCs w:val="18"/>
                                      <w:lang w:val="x-none" w:eastAsia="ja-JP"/>
                                    </w:rPr>
                                    <w:t xml:space="preserve"> PH </w:t>
                                  </w:r>
                                  <w:r w:rsidRPr="002F4E57">
                                    <w:rPr>
                                      <w:rFonts w:eastAsia="SimSun"/>
                                      <w:sz w:val="18"/>
                                      <w:szCs w:val="18"/>
                                      <w:lang w:val="x-none" w:eastAsia="ja-JP"/>
                                    </w:rPr>
                                    <w:sym w:font="Symbol" w:char="F03C"/>
                                  </w:r>
                                  <w:r w:rsidRPr="002F4E57">
                                    <w:rPr>
                                      <w:rFonts w:eastAsia="SimSun"/>
                                      <w:sz w:val="18"/>
                                      <w:szCs w:val="18"/>
                                      <w:lang w:val="x-none" w:eastAsia="ja-JP"/>
                                    </w:rPr>
                                    <w:t xml:space="preserve"> 6 </w:t>
                                  </w:r>
                                </w:p>
                              </w:tc>
                            </w:tr>
                            <w:tr w:rsidR="002F4E57" w:rsidRPr="002F4E57" w14:paraId="71F7AB9E" w14:textId="77777777" w:rsidTr="008957B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62D7CC1" w14:textId="77777777" w:rsidR="002F4E57" w:rsidRPr="002F4E57" w:rsidRDefault="002F4E57" w:rsidP="002F4E57">
                                  <w:pPr>
                                    <w:keepNext/>
                                    <w:keepLines/>
                                    <w:overflowPunct/>
                                    <w:autoSpaceDE/>
                                    <w:autoSpaceDN/>
                                    <w:adjustRightInd/>
                                    <w:spacing w:after="0"/>
                                    <w:jc w:val="center"/>
                                    <w:textAlignment w:val="auto"/>
                                    <w:rPr>
                                      <w:rFonts w:eastAsia="SimSun"/>
                                      <w:sz w:val="18"/>
                                      <w:szCs w:val="18"/>
                                      <w:lang w:val="x-none" w:eastAsia="ja-JP"/>
                                    </w:rPr>
                                  </w:pPr>
                                  <w:r w:rsidRPr="002F4E57">
                                    <w:rPr>
                                      <w:rFonts w:eastAsia="SimSun"/>
                                      <w:sz w:val="18"/>
                                      <w:szCs w:val="18"/>
                                      <w:lang w:val="x-none"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A17E6A2" w14:textId="77777777" w:rsidR="002F4E57" w:rsidRPr="002F4E57" w:rsidRDefault="002F4E57" w:rsidP="002F4E57">
                                  <w:pPr>
                                    <w:keepNext/>
                                    <w:keepLines/>
                                    <w:overflowPunct/>
                                    <w:autoSpaceDE/>
                                    <w:autoSpaceDN/>
                                    <w:adjustRightInd/>
                                    <w:spacing w:after="0"/>
                                    <w:jc w:val="center"/>
                                    <w:textAlignment w:val="auto"/>
                                    <w:rPr>
                                      <w:rFonts w:eastAsia="SimSun"/>
                                      <w:sz w:val="18"/>
                                      <w:szCs w:val="18"/>
                                      <w:lang w:val="x-none" w:eastAsia="ja-JP"/>
                                    </w:rPr>
                                  </w:pPr>
                                  <w:r w:rsidRPr="002F4E57">
                                    <w:rPr>
                                      <w:rFonts w:eastAsia="SimSun"/>
                                      <w:sz w:val="18"/>
                                      <w:szCs w:val="18"/>
                                      <w:lang w:val="x-none" w:eastAsia="ja-JP"/>
                                    </w:rPr>
                                    <w:t>PH ≥ 6</w:t>
                                  </w:r>
                                </w:p>
                              </w:tc>
                            </w:tr>
                          </w:tbl>
                          <w:p w14:paraId="457FB346" w14:textId="77777777" w:rsidR="002F4E57" w:rsidRPr="002F4E57" w:rsidRDefault="002F4E57" w:rsidP="002F4E57">
                            <w:pPr>
                              <w:ind w:left="480"/>
                              <w:rPr>
                                <w:rFonts w:eastAsia="MS Mincho"/>
                                <w:color w:val="2E74B5"/>
                                <w:lang w:val="en-US" w:eastAsia="en-US"/>
                              </w:rPr>
                            </w:pPr>
                          </w:p>
                          <w:p w14:paraId="512AF49D" w14:textId="77777777" w:rsidR="002F4E57" w:rsidRPr="002F4E57" w:rsidRDefault="002F4E57" w:rsidP="002F4E57">
                            <w:pPr>
                              <w:keepNext/>
                              <w:keepLines/>
                              <w:overflowPunct/>
                              <w:autoSpaceDE/>
                              <w:autoSpaceDN/>
                              <w:adjustRightInd/>
                              <w:spacing w:before="120"/>
                              <w:textAlignment w:val="auto"/>
                              <w:outlineLvl w:val="3"/>
                              <w:rPr>
                                <w:rFonts w:ascii="Arial" w:eastAsia="SimSun" w:hAnsi="Arial" w:cs="Arial"/>
                                <w:sz w:val="24"/>
                                <w:szCs w:val="18"/>
                                <w:lang w:val="sv-SE" w:eastAsia="zh-CN"/>
                              </w:rPr>
                            </w:pPr>
                            <w:r w:rsidRPr="002F4E57">
                              <w:rPr>
                                <w:rFonts w:ascii="Arial" w:eastAsia="SimSun" w:hAnsi="Arial" w:cs="Arial"/>
                                <w:sz w:val="24"/>
                                <w:szCs w:val="18"/>
                                <w:lang w:val="sv-SE" w:eastAsia="zh-CN"/>
                              </w:rPr>
                              <w:t>Issue 3: GNSS Position Acquisition Method</w:t>
                            </w:r>
                          </w:p>
                          <w:p w14:paraId="77F70FF6" w14:textId="77777777" w:rsidR="002F4E57" w:rsidRPr="002F4E57" w:rsidRDefault="002F4E57" w:rsidP="005260BA">
                            <w:pPr>
                              <w:numPr>
                                <w:ilvl w:val="0"/>
                                <w:numId w:val="11"/>
                              </w:numPr>
                              <w:overflowPunct/>
                              <w:autoSpaceDE/>
                              <w:autoSpaceDN/>
                              <w:adjustRightInd/>
                              <w:spacing w:after="120"/>
                              <w:textAlignment w:val="auto"/>
                              <w:rPr>
                                <w:rFonts w:eastAsia="MS Mincho"/>
                                <w:szCs w:val="24"/>
                                <w:lang w:eastAsia="zh-CN"/>
                              </w:rPr>
                            </w:pPr>
                            <w:r w:rsidRPr="002F4E57">
                              <w:rPr>
                                <w:rFonts w:eastAsia="MS Mincho"/>
                                <w:szCs w:val="24"/>
                                <w:lang w:eastAsia="zh-CN"/>
                              </w:rPr>
                              <w:t>[GNSS or GNSS signal emulation] test approach for UE UL transmission timing accuracy requirements and adopts AT command-based test approach for the rest of the test cases</w:t>
                            </w:r>
                            <w:r w:rsidRPr="002F4E57">
                              <w:rPr>
                                <w:rFonts w:eastAsia="MS Mincho"/>
                                <w:lang w:eastAsia="en-US"/>
                              </w:rPr>
                              <w:t>.</w:t>
                            </w:r>
                          </w:p>
                          <w:p w14:paraId="5C2C43E8" w14:textId="77777777" w:rsidR="002F4E57" w:rsidRPr="002F4E57" w:rsidRDefault="002F4E57" w:rsidP="005260BA">
                            <w:pPr>
                              <w:numPr>
                                <w:ilvl w:val="0"/>
                                <w:numId w:val="11"/>
                              </w:numPr>
                              <w:overflowPunct/>
                              <w:autoSpaceDE/>
                              <w:autoSpaceDN/>
                              <w:adjustRightInd/>
                              <w:spacing w:after="120"/>
                              <w:textAlignment w:val="auto"/>
                              <w:rPr>
                                <w:rFonts w:eastAsia="MS Mincho"/>
                                <w:szCs w:val="24"/>
                                <w:lang w:eastAsia="zh-CN"/>
                              </w:rPr>
                            </w:pPr>
                            <w:r w:rsidRPr="002F4E57">
                              <w:rPr>
                                <w:rFonts w:eastAsia="SimSun"/>
                                <w:szCs w:val="24"/>
                                <w:lang w:eastAsia="en-US"/>
                              </w:rPr>
                              <w:t>Test parameter for GNSS signal power levels defined in [B.6.1] is reused.</w:t>
                            </w:r>
                          </w:p>
                          <w:p w14:paraId="6CCA6DB1" w14:textId="0F846CEC" w:rsidR="00033911" w:rsidRPr="002F4E57" w:rsidRDefault="002F4E57" w:rsidP="005260BA">
                            <w:pPr>
                              <w:numPr>
                                <w:ilvl w:val="0"/>
                                <w:numId w:val="11"/>
                              </w:numPr>
                              <w:overflowPunct/>
                              <w:autoSpaceDE/>
                              <w:autoSpaceDN/>
                              <w:adjustRightInd/>
                              <w:spacing w:after="120"/>
                              <w:textAlignment w:val="auto"/>
                              <w:rPr>
                                <w:rFonts w:eastAsia="MS Mincho"/>
                                <w:color w:val="2E74B5"/>
                                <w:szCs w:val="24"/>
                                <w:lang w:eastAsia="zh-CN"/>
                              </w:rPr>
                            </w:pPr>
                            <w:r w:rsidRPr="002F4E57">
                              <w:rPr>
                                <w:rFonts w:eastAsia="SimSun"/>
                                <w:szCs w:val="24"/>
                                <w:lang w:eastAsia="en-US"/>
                              </w:rPr>
                              <w:t>How UE receives the GNSS signals and acquires the UE position before/during the test is up to UE implementation. And the details are expected to be discussed/determined it in RAN5.</w:t>
                            </w:r>
                          </w:p>
                          <w:p w14:paraId="2424E989" w14:textId="77777777" w:rsidR="002F4E57" w:rsidRPr="002F4E57" w:rsidRDefault="002F4E57" w:rsidP="002F4E57">
                            <w:pPr>
                              <w:keepNext/>
                              <w:keepLines/>
                              <w:overflowPunct/>
                              <w:autoSpaceDE/>
                              <w:autoSpaceDN/>
                              <w:adjustRightInd/>
                              <w:spacing w:before="120"/>
                              <w:textAlignment w:val="auto"/>
                              <w:outlineLvl w:val="3"/>
                              <w:rPr>
                                <w:rFonts w:ascii="Arial" w:eastAsia="SimSun" w:hAnsi="Arial" w:cs="Arial"/>
                                <w:sz w:val="24"/>
                                <w:szCs w:val="18"/>
                                <w:lang w:val="sv-SE" w:eastAsia="zh-CN"/>
                              </w:rPr>
                            </w:pPr>
                            <w:r w:rsidRPr="002F4E57">
                              <w:rPr>
                                <w:rFonts w:ascii="Arial" w:eastAsia="SimSun" w:hAnsi="Arial" w:cs="Arial"/>
                                <w:sz w:val="24"/>
                                <w:szCs w:val="18"/>
                                <w:lang w:val="sv-SE" w:eastAsia="zh-CN"/>
                              </w:rPr>
                              <w:t xml:space="preserve">Issue 4: Test for Segmented UL Transmissions </w:t>
                            </w:r>
                          </w:p>
                          <w:p w14:paraId="371FE065" w14:textId="77777777" w:rsidR="002F4E57" w:rsidRPr="002F4E57" w:rsidRDefault="002F4E57" w:rsidP="002F4E57">
                            <w:pPr>
                              <w:numPr>
                                <w:ilvl w:val="0"/>
                                <w:numId w:val="7"/>
                              </w:numPr>
                              <w:overflowPunct/>
                              <w:autoSpaceDE/>
                              <w:autoSpaceDN/>
                              <w:adjustRightInd/>
                              <w:textAlignment w:val="auto"/>
                              <w:rPr>
                                <w:rFonts w:eastAsia="MS Mincho"/>
                                <w:lang w:eastAsia="en-US"/>
                              </w:rPr>
                            </w:pPr>
                            <w:r w:rsidRPr="002F4E57">
                              <w:rPr>
                                <w:rFonts w:eastAsia="MS Mincho"/>
                                <w:lang w:eastAsia="en-US"/>
                              </w:rPr>
                              <w:t xml:space="preserve">Proposal 1: Do not define dedicated UE initial transmission timing test cases for UL segmented transmission. </w:t>
                            </w:r>
                          </w:p>
                          <w:p w14:paraId="5CF0624C" w14:textId="77777777" w:rsidR="002F4E57" w:rsidRPr="002F4E57" w:rsidRDefault="002F4E57" w:rsidP="002F4E57">
                            <w:pPr>
                              <w:numPr>
                                <w:ilvl w:val="0"/>
                                <w:numId w:val="7"/>
                              </w:numPr>
                              <w:overflowPunct/>
                              <w:autoSpaceDE/>
                              <w:autoSpaceDN/>
                              <w:adjustRightInd/>
                              <w:textAlignment w:val="auto"/>
                              <w:rPr>
                                <w:rFonts w:eastAsia="MS Mincho"/>
                                <w:lang w:eastAsia="en-US"/>
                              </w:rPr>
                            </w:pPr>
                            <w:r w:rsidRPr="002F4E57">
                              <w:rPr>
                                <w:rFonts w:eastAsia="MS Mincho"/>
                                <w:lang w:eastAsia="en-US"/>
                              </w:rPr>
                              <w:t xml:space="preserve">Proposal 2: Define UE initial transmission timing test for UL segmented transmission, the test parameter in A.7.1.18 Test 1 can be the starting point. </w:t>
                            </w:r>
                          </w:p>
                          <w:p w14:paraId="0CF7F520" w14:textId="77777777" w:rsidR="002F4E57" w:rsidRPr="002F4E57" w:rsidRDefault="002F4E57" w:rsidP="002F4E57">
                            <w:pPr>
                              <w:numPr>
                                <w:ilvl w:val="1"/>
                                <w:numId w:val="7"/>
                              </w:numPr>
                              <w:overflowPunct/>
                              <w:autoSpaceDE/>
                              <w:autoSpaceDN/>
                              <w:adjustRightInd/>
                              <w:textAlignment w:val="auto"/>
                              <w:rPr>
                                <w:rFonts w:eastAsia="MS Mincho"/>
                                <w:lang w:eastAsia="en-US"/>
                              </w:rPr>
                            </w:pPr>
                            <w:r w:rsidRPr="002F4E57">
                              <w:rPr>
                                <w:rFonts w:eastAsia="DengXian"/>
                                <w:lang w:eastAsia="en-US"/>
                              </w:rPr>
                              <w:t xml:space="preserve">In test case, set </w:t>
                            </w:r>
                            <m:oMath>
                              <m:sSubSup>
                                <m:sSubSupPr>
                                  <m:ctrlPr>
                                    <w:rPr>
                                      <w:rFonts w:ascii="Cambria Math" w:eastAsia="DengXian" w:hAnsi="Cambria Math"/>
                                      <w:lang w:eastAsia="en-US"/>
                                    </w:rPr>
                                  </m:ctrlPr>
                                </m:sSubSupPr>
                                <m:e>
                                  <m:r>
                                    <m:rPr>
                                      <m:sty m:val="p"/>
                                    </m:rPr>
                                    <w:rPr>
                                      <w:rFonts w:ascii="Cambria Math" w:eastAsia="DengXian" w:hAnsi="Cambria Math"/>
                                      <w:lang w:eastAsia="en-US"/>
                                    </w:rPr>
                                    <m:t>N</m:t>
                                  </m:r>
                                </m:e>
                                <m:sub>
                                  <m:r>
                                    <m:rPr>
                                      <m:sty m:val="p"/>
                                    </m:rPr>
                                    <w:rPr>
                                      <w:rFonts w:ascii="Cambria Math" w:eastAsia="DengXian" w:hAnsi="Cambria Math"/>
                                      <w:lang w:eastAsia="en-US"/>
                                    </w:rPr>
                                    <m:t>segment</m:t>
                                  </m:r>
                                </m:sub>
                                <m:sup>
                                  <m:r>
                                    <m:rPr>
                                      <m:sty m:val="p"/>
                                    </m:rPr>
                                    <w:rPr>
                                      <w:rFonts w:ascii="Cambria Math" w:eastAsia="DengXian" w:hAnsi="Cambria Math"/>
                                      <w:lang w:eastAsia="en-US"/>
                                    </w:rPr>
                                    <m:t>precompensation</m:t>
                                  </m:r>
                                </m:sup>
                              </m:sSubSup>
                            </m:oMath>
                            <w:r w:rsidRPr="002F4E57">
                              <w:rPr>
                                <w:rFonts w:eastAsia="DengXian"/>
                                <w:lang w:eastAsia="en-US"/>
                              </w:rPr>
                              <w:t xml:space="preserve">  (npusch-TxDuration) as </w:t>
                            </w:r>
                            <w:r w:rsidRPr="002F4E57">
                              <w:rPr>
                                <w:rFonts w:eastAsia="DengXian"/>
                                <w:u w:val="single"/>
                                <w:lang w:eastAsia="en-US"/>
                              </w:rPr>
                              <w:t>32ms</w:t>
                            </w:r>
                            <w:r w:rsidRPr="002F4E57">
                              <w:rPr>
                                <w:rFonts w:eastAsia="DengXian"/>
                                <w:lang w:eastAsia="en-US"/>
                              </w:rPr>
                              <w:t xml:space="preserve">, and </w:t>
                            </w:r>
                            <m:oMath>
                              <m:sSubSup>
                                <m:sSubSupPr>
                                  <m:ctrlPr>
                                    <w:rPr>
                                      <w:rFonts w:ascii="Cambria Math" w:eastAsia="DengXian" w:hAnsi="Cambria Math"/>
                                      <w:lang w:eastAsia="en-US"/>
                                    </w:rPr>
                                  </m:ctrlPr>
                                </m:sSubSupPr>
                                <m:e>
                                  <m:r>
                                    <m:rPr>
                                      <m:sty m:val="p"/>
                                    </m:rPr>
                                    <w:rPr>
                                      <w:rFonts w:ascii="Cambria Math" w:eastAsia="DengXian" w:hAnsi="Cambria Math"/>
                                      <w:lang w:eastAsia="en-US"/>
                                    </w:rPr>
                                    <m:t>N</m:t>
                                  </m:r>
                                </m:e>
                                <m:sub>
                                  <m:r>
                                    <m:rPr>
                                      <m:sty m:val="p"/>
                                    </m:rPr>
                                    <w:rPr>
                                      <w:rFonts w:ascii="Cambria Math" w:eastAsia="DengXian" w:hAnsi="Cambria Math"/>
                                      <w:lang w:eastAsia="en-US"/>
                                    </w:rPr>
                                    <m:t>gap</m:t>
                                  </m:r>
                                </m:sub>
                                <m:sup>
                                  <m:r>
                                    <m:rPr>
                                      <m:sty m:val="p"/>
                                    </m:rPr>
                                    <w:rPr>
                                      <w:rFonts w:ascii="Cambria Math" w:eastAsia="DengXian" w:hAnsi="Cambria Math"/>
                                      <w:lang w:eastAsia="en-US"/>
                                    </w:rPr>
                                    <m:t>precompensation</m:t>
                                  </m:r>
                                </m:sup>
                              </m:sSubSup>
                            </m:oMath>
                            <w:r w:rsidRPr="002F4E57">
                              <w:rPr>
                                <w:rFonts w:eastAsia="DengXian"/>
                                <w:lang w:eastAsia="en-US"/>
                              </w:rPr>
                              <w:t xml:space="preserve"> (ntn-SegmentedPrecompensationGaps) as </w:t>
                            </w:r>
                            <w:r w:rsidRPr="002F4E57">
                              <w:rPr>
                                <w:rFonts w:eastAsia="DengXian"/>
                                <w:u w:val="single"/>
                                <w:lang w:eastAsia="en-US"/>
                              </w:rPr>
                              <w:t>2 slots</w:t>
                            </w:r>
                            <w:r w:rsidRPr="002F4E57">
                              <w:rPr>
                                <w:rFonts w:eastAsia="DengXian"/>
                                <w:lang w:eastAsia="en-US"/>
                              </w:rPr>
                              <w:t>.</w:t>
                            </w:r>
                          </w:p>
                          <w:p w14:paraId="1F83753D" w14:textId="77777777" w:rsidR="002F4E57" w:rsidRPr="002F4E57" w:rsidRDefault="002F4E57" w:rsidP="002F4E57">
                            <w:pPr>
                              <w:numPr>
                                <w:ilvl w:val="1"/>
                                <w:numId w:val="7"/>
                              </w:numPr>
                              <w:overflowPunct/>
                              <w:autoSpaceDE/>
                              <w:autoSpaceDN/>
                              <w:adjustRightInd/>
                              <w:textAlignment w:val="auto"/>
                              <w:rPr>
                                <w:rFonts w:eastAsia="MS Mincho"/>
                                <w:lang w:eastAsia="en-US"/>
                              </w:rPr>
                            </w:pPr>
                            <w:r w:rsidRPr="002F4E57">
                              <w:rPr>
                                <w:rFonts w:eastAsia="DengXian"/>
                                <w:lang w:eastAsia="en-US"/>
                              </w:rPr>
                              <w:t>For the test requirement of UL segmented transmission,</w:t>
                            </w:r>
                          </w:p>
                          <w:p w14:paraId="113569DF" w14:textId="77777777" w:rsidR="002F4E57" w:rsidRPr="002F4E57" w:rsidRDefault="002F4E57" w:rsidP="002F4E57">
                            <w:pPr>
                              <w:numPr>
                                <w:ilvl w:val="2"/>
                                <w:numId w:val="7"/>
                              </w:numPr>
                              <w:overflowPunct/>
                              <w:autoSpaceDE/>
                              <w:autoSpaceDN/>
                              <w:adjustRightInd/>
                              <w:spacing w:after="0"/>
                              <w:ind w:left="1320" w:hanging="360"/>
                              <w:textAlignment w:val="auto"/>
                              <w:rPr>
                                <w:rFonts w:eastAsia="DengXian"/>
                                <w:lang w:eastAsia="en-US"/>
                              </w:rPr>
                            </w:pPr>
                            <w:r w:rsidRPr="002F4E57">
                              <w:rPr>
                                <w:rFonts w:eastAsia="MS Mincho"/>
                                <w:lang w:eastAsia="en-US"/>
                              </w:rPr>
                              <w:t>The test system shall verify that the adjustment step size and the adjustment rate shall be according to requirements specified in core requirements until the UE transmit timing offset is within</w:t>
                            </w:r>
                            <m:oMath>
                              <m:d>
                                <m:dPr>
                                  <m:ctrlPr>
                                    <w:rPr>
                                      <w:rFonts w:ascii="Cambria Math" w:eastAsia="MS Mincho" w:hAnsi="Cambria Math"/>
                                      <w:lang w:eastAsia="en-US"/>
                                    </w:rPr>
                                  </m:ctrlPr>
                                </m:dPr>
                                <m:e>
                                  <m:sSub>
                                    <m:sSubPr>
                                      <m:ctrlPr>
                                        <w:rPr>
                                          <w:rFonts w:ascii="Cambria Math" w:eastAsia="MS Mincho" w:hAnsi="Cambria Math"/>
                                          <w:lang w:eastAsia="en-US"/>
                                        </w:rPr>
                                      </m:ctrlPr>
                                    </m:sSubPr>
                                    <m:e>
                                      <m:r>
                                        <m:rPr>
                                          <m:sty m:val="p"/>
                                        </m:rPr>
                                        <w:rPr>
                                          <w:rFonts w:ascii="Cambria Math" w:eastAsia="MS Mincho" w:hAnsi="Cambria Math"/>
                                          <w:lang w:eastAsia="en-US"/>
                                        </w:rPr>
                                        <m:t>N</m:t>
                                      </m:r>
                                    </m:e>
                                    <m:sub>
                                      <m:r>
                                        <m:rPr>
                                          <m:nor/>
                                        </m:rPr>
                                        <w:rPr>
                                          <w:rFonts w:eastAsia="DengXian"/>
                                          <w:lang w:eastAsia="en-US"/>
                                        </w:rPr>
                                        <m:t>TA_Ref</m:t>
                                      </m:r>
                                    </m:sub>
                                  </m:sSub>
                                  <m:r>
                                    <m:rPr>
                                      <m:sty m:val="p"/>
                                    </m:rPr>
                                    <w:rPr>
                                      <w:rFonts w:ascii="Cambria Math" w:eastAsia="MS Mincho" w:hAnsi="Cambria Math"/>
                                      <w:lang w:eastAsia="en-US"/>
                                    </w:rPr>
                                    <m:t>+</m:t>
                                  </m:r>
                                  <m:sSub>
                                    <m:sSubPr>
                                      <m:ctrlPr>
                                        <w:rPr>
                                          <w:rFonts w:ascii="Cambria Math" w:eastAsia="MS Mincho" w:hAnsi="Cambria Math"/>
                                          <w:lang w:eastAsia="en-US"/>
                                        </w:rPr>
                                      </m:ctrlPr>
                                    </m:sSubPr>
                                    <m:e>
                                      <m:r>
                                        <m:rPr>
                                          <m:sty m:val="p"/>
                                        </m:rPr>
                                        <w:rPr>
                                          <w:rFonts w:ascii="Cambria Math" w:eastAsia="MS Mincho" w:hAnsi="Cambria Math"/>
                                          <w:lang w:eastAsia="en-US"/>
                                        </w:rPr>
                                        <m:t>N</m:t>
                                      </m:r>
                                    </m:e>
                                    <m:sub>
                                      <m:r>
                                        <m:rPr>
                                          <m:nor/>
                                        </m:rPr>
                                        <w:rPr>
                                          <w:rFonts w:eastAsia="DengXian"/>
                                          <w:lang w:eastAsia="en-US"/>
                                        </w:rPr>
                                        <m:t>TA-offset</m:t>
                                      </m:r>
                                    </m:sub>
                                  </m:sSub>
                                  <m:r>
                                    <m:rPr>
                                      <m:sty m:val="p"/>
                                    </m:rPr>
                                    <w:rPr>
                                      <w:rFonts w:ascii="Cambria Math" w:eastAsia="MS Mincho" w:hAnsi="Cambria Math"/>
                                      <w:lang w:eastAsia="en-US"/>
                                    </w:rPr>
                                    <m:t>+</m:t>
                                  </m:r>
                                  <m:sSubSup>
                                    <m:sSubSupPr>
                                      <m:ctrlPr>
                                        <w:rPr>
                                          <w:rFonts w:ascii="Cambria Math" w:eastAsia="MS Mincho" w:hAnsi="Cambria Math"/>
                                          <w:lang w:eastAsia="en-US"/>
                                        </w:rPr>
                                      </m:ctrlPr>
                                    </m:sSubSupPr>
                                    <m:e>
                                      <m:r>
                                        <m:rPr>
                                          <m:sty m:val="p"/>
                                        </m:rPr>
                                        <w:rPr>
                                          <w:rFonts w:ascii="Cambria Math" w:eastAsia="MS Mincho" w:hAnsi="Cambria Math"/>
                                          <w:lang w:eastAsia="en-US"/>
                                        </w:rPr>
                                        <m:t>N</m:t>
                                      </m:r>
                                    </m:e>
                                    <m:sub>
                                      <m:r>
                                        <m:rPr>
                                          <m:nor/>
                                        </m:rPr>
                                        <w:rPr>
                                          <w:rFonts w:eastAsia="DengXian"/>
                                          <w:lang w:eastAsia="en-US"/>
                                        </w:rPr>
                                        <m:t>TA,adj</m:t>
                                      </m:r>
                                    </m:sub>
                                    <m:sup>
                                      <m:r>
                                        <m:rPr>
                                          <m:nor/>
                                        </m:rPr>
                                        <w:rPr>
                                          <w:rFonts w:eastAsia="DengXian"/>
                                          <w:lang w:eastAsia="en-US"/>
                                        </w:rPr>
                                        <m:t>common</m:t>
                                      </m:r>
                                    </m:sup>
                                  </m:sSubSup>
                                  <m:r>
                                    <m:rPr>
                                      <m:sty m:val="p"/>
                                    </m:rPr>
                                    <w:rPr>
                                      <w:rFonts w:ascii="Cambria Math" w:eastAsia="MS Mincho" w:hAnsi="Cambria Math"/>
                                      <w:lang w:eastAsia="en-US"/>
                                    </w:rPr>
                                    <m:t>+</m:t>
                                  </m:r>
                                  <m:sSubSup>
                                    <m:sSubSupPr>
                                      <m:ctrlPr>
                                        <w:rPr>
                                          <w:rFonts w:ascii="Cambria Math" w:eastAsia="MS Mincho" w:hAnsi="Cambria Math"/>
                                          <w:lang w:eastAsia="en-US"/>
                                        </w:rPr>
                                      </m:ctrlPr>
                                    </m:sSubSupPr>
                                    <m:e>
                                      <m:r>
                                        <m:rPr>
                                          <m:sty m:val="p"/>
                                        </m:rPr>
                                        <w:rPr>
                                          <w:rFonts w:ascii="Cambria Math" w:eastAsia="MS Mincho" w:hAnsi="Cambria Math"/>
                                          <w:lang w:eastAsia="en-US"/>
                                        </w:rPr>
                                        <m:t>N</m:t>
                                      </m:r>
                                    </m:e>
                                    <m:sub>
                                      <m:r>
                                        <m:rPr>
                                          <m:nor/>
                                        </m:rPr>
                                        <w:rPr>
                                          <w:rFonts w:eastAsia="DengXian"/>
                                          <w:lang w:eastAsia="en-US"/>
                                        </w:rPr>
                                        <m:t>TA,adj</m:t>
                                      </m:r>
                                    </m:sub>
                                    <m:sup>
                                      <m:r>
                                        <m:rPr>
                                          <m:nor/>
                                        </m:rPr>
                                        <w:rPr>
                                          <w:rFonts w:eastAsia="DengXian"/>
                                          <w:lang w:eastAsia="en-US"/>
                                        </w:rPr>
                                        <m:t>UE</m:t>
                                      </m:r>
                                    </m:sup>
                                  </m:sSubSup>
                                </m:e>
                              </m:d>
                            </m:oMath>
                            <w:r w:rsidRPr="002F4E57">
                              <w:rPr>
                                <w:rFonts w:eastAsia="MS Mincho"/>
                                <w:lang w:eastAsia="en-US"/>
                              </w:rPr>
                              <w:t>×T</w:t>
                            </w:r>
                            <w:r w:rsidRPr="002F4E57">
                              <w:rPr>
                                <w:rFonts w:eastAsia="MS Mincho"/>
                                <w:vertAlign w:val="subscript"/>
                                <w:lang w:eastAsia="en-US"/>
                              </w:rPr>
                              <w:t>s</w:t>
                            </w:r>
                            <w:r w:rsidRPr="002F4E57">
                              <w:rPr>
                                <w:rFonts w:eastAsia="MS Mincho"/>
                                <w:lang w:eastAsia="en-US"/>
                              </w:rPr>
                              <w:t xml:space="preserve"> ± T</w:t>
                            </w:r>
                            <w:r w:rsidRPr="002F4E57">
                              <w:rPr>
                                <w:rFonts w:eastAsia="MS Mincho"/>
                                <w:vertAlign w:val="subscript"/>
                                <w:lang w:eastAsia="en-US"/>
                              </w:rPr>
                              <w:t>e_NTN</w:t>
                            </w:r>
                            <w:r w:rsidRPr="002F4E57">
                              <w:rPr>
                                <w:rFonts w:eastAsia="MS Mincho"/>
                                <w:lang w:eastAsia="en-US"/>
                              </w:rPr>
                              <w:t xml:space="preserve"> respective to the first detected path (in time) of DL SSB. The adjustment will be only performed at the start of a transmission segment boundary. </w:t>
                            </w:r>
                          </w:p>
                          <w:p w14:paraId="66534903" w14:textId="19B29464" w:rsidR="002F4E57" w:rsidRPr="002F4E57" w:rsidRDefault="002F4E57" w:rsidP="002F4E57">
                            <w:pPr>
                              <w:numPr>
                                <w:ilvl w:val="2"/>
                                <w:numId w:val="7"/>
                              </w:numPr>
                              <w:overflowPunct/>
                              <w:autoSpaceDE/>
                              <w:autoSpaceDN/>
                              <w:adjustRightInd/>
                              <w:spacing w:after="0"/>
                              <w:ind w:left="1320" w:hanging="360"/>
                              <w:jc w:val="both"/>
                              <w:textAlignment w:val="auto"/>
                              <w:rPr>
                                <w:rFonts w:eastAsia="MS Mincho"/>
                                <w:lang w:eastAsia="en-US"/>
                              </w:rPr>
                            </w:pPr>
                            <w:r w:rsidRPr="002F4E57">
                              <w:rPr>
                                <w:rFonts w:eastAsia="MS Mincho"/>
                                <w:lang w:eastAsia="en-US"/>
                              </w:rPr>
                              <w:t xml:space="preserve">For the first transmission in each segment, the test system shall verify that the UE transmit timing offset stays within </w:t>
                            </w:r>
                            <m:oMath>
                              <m:d>
                                <m:dPr>
                                  <m:ctrlPr>
                                    <w:rPr>
                                      <w:rFonts w:ascii="Cambria Math" w:eastAsia="MS Mincho" w:hAnsi="Cambria Math"/>
                                      <w:lang w:eastAsia="en-US"/>
                                    </w:rPr>
                                  </m:ctrlPr>
                                </m:dPr>
                                <m:e>
                                  <m:sSub>
                                    <m:sSubPr>
                                      <m:ctrlPr>
                                        <w:rPr>
                                          <w:rFonts w:ascii="Cambria Math" w:eastAsia="MS Mincho" w:hAnsi="Cambria Math"/>
                                          <w:lang w:eastAsia="en-US"/>
                                        </w:rPr>
                                      </m:ctrlPr>
                                    </m:sSubPr>
                                    <m:e>
                                      <m:r>
                                        <m:rPr>
                                          <m:sty m:val="p"/>
                                        </m:rPr>
                                        <w:rPr>
                                          <w:rFonts w:ascii="Cambria Math" w:eastAsia="MS Mincho" w:hAnsi="Cambria Math"/>
                                          <w:lang w:eastAsia="en-US"/>
                                        </w:rPr>
                                        <m:t>N</m:t>
                                      </m:r>
                                    </m:e>
                                    <m:sub>
                                      <m:r>
                                        <m:rPr>
                                          <m:nor/>
                                        </m:rPr>
                                        <w:rPr>
                                          <w:rFonts w:eastAsia="DengXian"/>
                                          <w:lang w:eastAsia="en-US"/>
                                        </w:rPr>
                                        <m:t>TA_Ref</m:t>
                                      </m:r>
                                    </m:sub>
                                  </m:sSub>
                                  <m:r>
                                    <m:rPr>
                                      <m:sty m:val="p"/>
                                    </m:rPr>
                                    <w:rPr>
                                      <w:rFonts w:ascii="Cambria Math" w:eastAsia="MS Mincho" w:hAnsi="Cambria Math"/>
                                      <w:lang w:eastAsia="en-US"/>
                                    </w:rPr>
                                    <m:t>+</m:t>
                                  </m:r>
                                  <m:sSub>
                                    <m:sSubPr>
                                      <m:ctrlPr>
                                        <w:rPr>
                                          <w:rFonts w:ascii="Cambria Math" w:eastAsia="MS Mincho" w:hAnsi="Cambria Math"/>
                                          <w:lang w:eastAsia="en-US"/>
                                        </w:rPr>
                                      </m:ctrlPr>
                                    </m:sSubPr>
                                    <m:e>
                                      <m:r>
                                        <m:rPr>
                                          <m:sty m:val="p"/>
                                        </m:rPr>
                                        <w:rPr>
                                          <w:rFonts w:ascii="Cambria Math" w:eastAsia="MS Mincho" w:hAnsi="Cambria Math"/>
                                          <w:lang w:eastAsia="en-US"/>
                                        </w:rPr>
                                        <m:t>N</m:t>
                                      </m:r>
                                    </m:e>
                                    <m:sub>
                                      <m:r>
                                        <m:rPr>
                                          <m:nor/>
                                        </m:rPr>
                                        <w:rPr>
                                          <w:rFonts w:eastAsia="DengXian"/>
                                          <w:lang w:eastAsia="en-US"/>
                                        </w:rPr>
                                        <m:t>TA-offset</m:t>
                                      </m:r>
                                    </m:sub>
                                  </m:sSub>
                                  <m:r>
                                    <m:rPr>
                                      <m:sty m:val="p"/>
                                    </m:rPr>
                                    <w:rPr>
                                      <w:rFonts w:ascii="Cambria Math" w:eastAsia="MS Mincho" w:hAnsi="Cambria Math"/>
                                      <w:lang w:eastAsia="en-US"/>
                                    </w:rPr>
                                    <m:t>+</m:t>
                                  </m:r>
                                  <m:sSubSup>
                                    <m:sSubSupPr>
                                      <m:ctrlPr>
                                        <w:rPr>
                                          <w:rFonts w:ascii="Cambria Math" w:eastAsia="MS Mincho" w:hAnsi="Cambria Math"/>
                                          <w:lang w:eastAsia="en-US"/>
                                        </w:rPr>
                                      </m:ctrlPr>
                                    </m:sSubSupPr>
                                    <m:e>
                                      <m:r>
                                        <m:rPr>
                                          <m:sty m:val="p"/>
                                        </m:rPr>
                                        <w:rPr>
                                          <w:rFonts w:ascii="Cambria Math" w:eastAsia="MS Mincho" w:hAnsi="Cambria Math"/>
                                          <w:lang w:eastAsia="en-US"/>
                                        </w:rPr>
                                        <m:t>N</m:t>
                                      </m:r>
                                    </m:e>
                                    <m:sub>
                                      <m:r>
                                        <m:rPr>
                                          <m:nor/>
                                        </m:rPr>
                                        <w:rPr>
                                          <w:rFonts w:eastAsia="DengXian"/>
                                          <w:lang w:eastAsia="en-US"/>
                                        </w:rPr>
                                        <m:t>TA,adj</m:t>
                                      </m:r>
                                    </m:sub>
                                    <m:sup>
                                      <m:r>
                                        <m:rPr>
                                          <m:nor/>
                                        </m:rPr>
                                        <w:rPr>
                                          <w:rFonts w:eastAsia="DengXian"/>
                                          <w:lang w:eastAsia="en-US"/>
                                        </w:rPr>
                                        <m:t>common</m:t>
                                      </m:r>
                                    </m:sup>
                                  </m:sSubSup>
                                  <m:r>
                                    <m:rPr>
                                      <m:sty m:val="p"/>
                                    </m:rPr>
                                    <w:rPr>
                                      <w:rFonts w:ascii="Cambria Math" w:eastAsia="MS Mincho" w:hAnsi="Cambria Math"/>
                                      <w:lang w:eastAsia="en-US"/>
                                    </w:rPr>
                                    <m:t>+</m:t>
                                  </m:r>
                                  <m:sSubSup>
                                    <m:sSubSupPr>
                                      <m:ctrlPr>
                                        <w:rPr>
                                          <w:rFonts w:ascii="Cambria Math" w:eastAsia="MS Mincho" w:hAnsi="Cambria Math"/>
                                          <w:lang w:eastAsia="en-US"/>
                                        </w:rPr>
                                      </m:ctrlPr>
                                    </m:sSubSupPr>
                                    <m:e>
                                      <m:r>
                                        <m:rPr>
                                          <m:sty m:val="p"/>
                                        </m:rPr>
                                        <w:rPr>
                                          <w:rFonts w:ascii="Cambria Math" w:eastAsia="MS Mincho" w:hAnsi="Cambria Math"/>
                                          <w:lang w:eastAsia="en-US"/>
                                        </w:rPr>
                                        <m:t>N</m:t>
                                      </m:r>
                                    </m:e>
                                    <m:sub>
                                      <m:r>
                                        <m:rPr>
                                          <m:nor/>
                                        </m:rPr>
                                        <w:rPr>
                                          <w:rFonts w:eastAsia="DengXian"/>
                                          <w:lang w:eastAsia="en-US"/>
                                        </w:rPr>
                                        <m:t>TA,adj</m:t>
                                      </m:r>
                                    </m:sub>
                                    <m:sup>
                                      <m:r>
                                        <m:rPr>
                                          <m:nor/>
                                        </m:rPr>
                                        <w:rPr>
                                          <w:rFonts w:eastAsia="DengXian"/>
                                          <w:lang w:eastAsia="en-US"/>
                                        </w:rPr>
                                        <m:t>UE</m:t>
                                      </m:r>
                                    </m:sup>
                                  </m:sSubSup>
                                </m:e>
                              </m:d>
                            </m:oMath>
                            <w:r w:rsidRPr="002F4E57">
                              <w:rPr>
                                <w:rFonts w:eastAsia="MS Mincho"/>
                                <w:lang w:eastAsia="en-US"/>
                              </w:rPr>
                              <w:t>×T</w:t>
                            </w:r>
                            <w:r w:rsidRPr="002F4E57">
                              <w:rPr>
                                <w:rFonts w:eastAsia="MS Mincho"/>
                                <w:vertAlign w:val="subscript"/>
                                <w:lang w:eastAsia="en-US"/>
                              </w:rPr>
                              <w:t>s</w:t>
                            </w:r>
                            <w:r w:rsidRPr="002F4E57">
                              <w:rPr>
                                <w:rFonts w:eastAsia="MS Mincho"/>
                                <w:lang w:eastAsia="en-US"/>
                              </w:rPr>
                              <w:t xml:space="preserve"> ± T</w:t>
                            </w:r>
                            <w:r w:rsidRPr="002F4E57">
                              <w:rPr>
                                <w:rFonts w:eastAsia="MS Mincho"/>
                                <w:vertAlign w:val="subscript"/>
                                <w:lang w:eastAsia="en-US"/>
                              </w:rPr>
                              <w:t>e_NTN</w:t>
                            </w:r>
                            <w:r w:rsidRPr="002F4E57">
                              <w:rPr>
                                <w:rFonts w:eastAsia="MS Mincho"/>
                                <w:lang w:eastAsia="en-US"/>
                              </w:rPr>
                              <w:t xml:space="preserve"> of the first detected path of DL SSB.</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73471BD" id="_x0000_s1027" type="#_x0000_t202" style="position:absolute;margin-left:456.6pt;margin-top:32.95pt;width:507.8pt;height:39.9pt;z-index:25166950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">
                <v:textbox style="mso-fit-shape-to-text:t">
                  <w:txbxContent>
                    <w:p w14:paraId="3820C69C" w14:textId="77777777" w:rsidR="002F4E57" w:rsidRPr="002F4E57" w:rsidRDefault="002F4E57" w:rsidP="002F4E57">
                      <w:pPr>
                        <w:keepNext/>
                        <w:keepLines/>
                        <w:overflowPunct/>
                        <w:autoSpaceDE/>
                        <w:autoSpaceDN/>
                        <w:adjustRightInd/>
                        <w:spacing w:before="120"/>
                        <w:textAlignment w:val="auto"/>
                        <w:outlineLvl w:val="3"/>
                        <w:rPr>
                          <w:rFonts w:ascii="Arial" w:eastAsia="SimSun" w:hAnsi="Arial" w:cs="Arial"/>
                          <w:sz w:val="24"/>
                          <w:szCs w:val="18"/>
                          <w:lang w:val="sv-SE" w:eastAsia="zh-CN"/>
                        </w:rPr>
                      </w:pPr>
                      <w:r w:rsidRPr="002F4E57">
                        <w:rPr>
                          <w:rFonts w:ascii="Arial" w:eastAsia="SimSun" w:hAnsi="Arial" w:cs="Arial"/>
                          <w:sz w:val="24"/>
                          <w:szCs w:val="18"/>
                          <w:lang w:val="sv-SE" w:eastAsia="zh-CN"/>
                        </w:rPr>
                        <w:t>Issue 2: PHR reporting for NB-IoT</w:t>
                      </w:r>
                    </w:p>
                    <w:p w14:paraId="5C702750" w14:textId="77777777" w:rsidR="002F4E57" w:rsidRPr="002F4E57" w:rsidRDefault="002F4E57" w:rsidP="002F4E57">
                      <w:pPr>
                        <w:numPr>
                          <w:ilvl w:val="0"/>
                          <w:numId w:val="7"/>
                        </w:numPr>
                        <w:overflowPunct/>
                        <w:autoSpaceDE/>
                        <w:autoSpaceDN/>
                        <w:adjustRightInd/>
                        <w:textAlignment w:val="auto"/>
                        <w:rPr>
                          <w:rFonts w:eastAsia="MS Mincho"/>
                          <w:lang w:eastAsia="en-US"/>
                        </w:rPr>
                      </w:pPr>
                      <w:r w:rsidRPr="002F4E57">
                        <w:rPr>
                          <w:rFonts w:eastAsia="MS Mincho"/>
                          <w:lang w:eastAsia="en-US"/>
                        </w:rPr>
                        <w:t>No need to discuss PHR reporting tables for M1, as it has been agreed to reuse the legacy tables.</w:t>
                      </w:r>
                    </w:p>
                    <w:p w14:paraId="55A0FD54" w14:textId="77777777" w:rsidR="002F4E57" w:rsidRPr="002F4E57" w:rsidRDefault="002F4E57" w:rsidP="002F4E57">
                      <w:pPr>
                        <w:numPr>
                          <w:ilvl w:val="0"/>
                          <w:numId w:val="7"/>
                        </w:numPr>
                        <w:overflowPunct/>
                        <w:autoSpaceDE/>
                        <w:autoSpaceDN/>
                        <w:adjustRightInd/>
                        <w:textAlignment w:val="auto"/>
                        <w:rPr>
                          <w:rFonts w:eastAsia="MS Mincho"/>
                          <w:lang w:eastAsia="en-US"/>
                        </w:rPr>
                      </w:pPr>
                      <w:r w:rsidRPr="002F4E57">
                        <w:rPr>
                          <w:rFonts w:eastAsia="MS Mincho"/>
                          <w:lang w:eastAsia="en-US"/>
                        </w:rPr>
                        <w:t xml:space="preserve">For NB-IoT LEO, legacy PHR reporting values can be reused for IoT NTN.  </w:t>
                      </w:r>
                    </w:p>
                    <w:p w14:paraId="1C23747B" w14:textId="77777777" w:rsidR="002F4E57" w:rsidRPr="002F4E57" w:rsidRDefault="002F4E57" w:rsidP="002F4E57">
                      <w:pPr>
                        <w:numPr>
                          <w:ilvl w:val="0"/>
                          <w:numId w:val="7"/>
                        </w:numPr>
                        <w:overflowPunct/>
                        <w:autoSpaceDE/>
                        <w:autoSpaceDN/>
                        <w:adjustRightInd/>
                        <w:textAlignment w:val="auto"/>
                        <w:rPr>
                          <w:rFonts w:eastAsia="MS Mincho"/>
                          <w:lang w:eastAsia="en-US"/>
                        </w:rPr>
                      </w:pPr>
                      <w:r w:rsidRPr="002F4E57">
                        <w:rPr>
                          <w:rFonts w:eastAsia="MS Mincho"/>
                          <w:lang w:eastAsia="en-US"/>
                        </w:rPr>
                        <w:t xml:space="preserve">For NB-IoT GEO, continue discussion. </w:t>
                      </w:r>
                    </w:p>
                    <w:p w14:paraId="17385AEB" w14:textId="77777777" w:rsidR="002F4E57" w:rsidRPr="002F4E57" w:rsidRDefault="002F4E57" w:rsidP="002F4E57">
                      <w:pPr>
                        <w:numPr>
                          <w:ilvl w:val="1"/>
                          <w:numId w:val="7"/>
                        </w:numPr>
                        <w:overflowPunct/>
                        <w:autoSpaceDE/>
                        <w:autoSpaceDN/>
                        <w:adjustRightInd/>
                        <w:spacing w:after="120"/>
                        <w:textAlignment w:val="auto"/>
                        <w:rPr>
                          <w:rFonts w:eastAsia="DengXian"/>
                          <w:iCs/>
                          <w:lang w:val="en-US" w:eastAsia="zh-CN"/>
                        </w:rPr>
                      </w:pPr>
                      <w:r w:rsidRPr="002F4E57">
                        <w:rPr>
                          <w:rFonts w:eastAsia="DengXian"/>
                          <w:iCs/>
                          <w:lang w:val="en-US" w:eastAsia="zh-CN"/>
                        </w:rPr>
                        <w:t>Option 1: reuse legacy PHR reporting values for IoT NTN</w:t>
                      </w:r>
                    </w:p>
                    <w:p w14:paraId="6804A0BE" w14:textId="77777777" w:rsidR="002F4E57" w:rsidRPr="002F4E57" w:rsidRDefault="002F4E57" w:rsidP="002F4E57">
                      <w:pPr>
                        <w:numPr>
                          <w:ilvl w:val="1"/>
                          <w:numId w:val="7"/>
                        </w:numPr>
                        <w:overflowPunct/>
                        <w:autoSpaceDE/>
                        <w:autoSpaceDN/>
                        <w:adjustRightInd/>
                        <w:spacing w:after="120"/>
                        <w:textAlignment w:val="auto"/>
                        <w:rPr>
                          <w:rFonts w:eastAsia="DengXian"/>
                          <w:iCs/>
                          <w:lang w:val="en-US" w:eastAsia="zh-CN"/>
                        </w:rPr>
                      </w:pPr>
                      <w:r w:rsidRPr="002F4E57">
                        <w:rPr>
                          <w:rFonts w:eastAsia="DengXian"/>
                          <w:iCs/>
                          <w:lang w:val="en-US" w:eastAsia="zh-CN"/>
                        </w:rPr>
                        <w:t>Option 2: modify the values in exiting tables to include more negative PHR reporting values</w:t>
                      </w:r>
                    </w:p>
                    <w:p w14:paraId="14977BC8" w14:textId="77777777" w:rsidR="002F4E57" w:rsidRPr="002F4E57" w:rsidRDefault="002F4E57" w:rsidP="002F4E57">
                      <w:pPr>
                        <w:keepNext/>
                        <w:keepLines/>
                        <w:numPr>
                          <w:ilvl w:val="0"/>
                          <w:numId w:val="7"/>
                        </w:numPr>
                        <w:overflowPunct/>
                        <w:autoSpaceDE/>
                        <w:autoSpaceDN/>
                        <w:adjustRightInd/>
                        <w:spacing w:before="60" w:after="160" w:line="259" w:lineRule="auto"/>
                        <w:ind w:left="1616"/>
                        <w:textAlignment w:val="auto"/>
                        <w:rPr>
                          <w:rFonts w:eastAsia="Calibri"/>
                          <w:bCs/>
                          <w:sz w:val="18"/>
                          <w:szCs w:val="18"/>
                          <w:lang w:val="x-none" w:eastAsia="x-none"/>
                        </w:rPr>
                      </w:pPr>
                      <w:r w:rsidRPr="002F4E57">
                        <w:rPr>
                          <w:rFonts w:eastAsia="Calibri"/>
                          <w:bCs/>
                          <w:sz w:val="18"/>
                          <w:szCs w:val="18"/>
                          <w:lang w:val="x-none" w:eastAsia="x-none"/>
                        </w:rPr>
                        <w:t>Power headroom report mapping for UE category NB1 UEs not supporting enhanced PHR when the enhanced coverage level 0 is selected during random access procedure and UE is served by GEO satellite</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2F4E57" w:rsidRPr="002F4E57" w14:paraId="1F7F6A0C" w14:textId="77777777" w:rsidTr="008957B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2746A92" w14:textId="77777777" w:rsidR="002F4E57" w:rsidRPr="002F4E57" w:rsidRDefault="002F4E57" w:rsidP="002F4E57">
                            <w:pPr>
                              <w:keepNext/>
                              <w:keepLines/>
                              <w:overflowPunct/>
                              <w:autoSpaceDE/>
                              <w:autoSpaceDN/>
                              <w:adjustRightInd/>
                              <w:spacing w:after="0"/>
                              <w:jc w:val="center"/>
                              <w:textAlignment w:val="auto"/>
                              <w:rPr>
                                <w:rFonts w:eastAsia="SimSun"/>
                                <w:b/>
                                <w:sz w:val="18"/>
                                <w:szCs w:val="18"/>
                                <w:lang w:val="x-none" w:eastAsia="en-US"/>
                              </w:rPr>
                            </w:pPr>
                            <w:r w:rsidRPr="002F4E57">
                              <w:rPr>
                                <w:rFonts w:eastAsia="SimSun"/>
                                <w:b/>
                                <w:sz w:val="18"/>
                                <w:szCs w:val="18"/>
                                <w:lang w:val="x-none" w:eastAsia="en-US"/>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7291E63" w14:textId="77777777" w:rsidR="002F4E57" w:rsidRPr="002F4E57" w:rsidRDefault="002F4E57" w:rsidP="002F4E57">
                            <w:pPr>
                              <w:keepNext/>
                              <w:keepLines/>
                              <w:overflowPunct/>
                              <w:autoSpaceDE/>
                              <w:autoSpaceDN/>
                              <w:adjustRightInd/>
                              <w:spacing w:after="0"/>
                              <w:jc w:val="center"/>
                              <w:textAlignment w:val="auto"/>
                              <w:rPr>
                                <w:rFonts w:eastAsia="SimSun"/>
                                <w:b/>
                                <w:sz w:val="18"/>
                                <w:szCs w:val="18"/>
                                <w:lang w:val="x-none" w:eastAsia="en-US"/>
                              </w:rPr>
                            </w:pPr>
                            <w:r w:rsidRPr="002F4E57">
                              <w:rPr>
                                <w:rFonts w:eastAsia="SimSun"/>
                                <w:b/>
                                <w:sz w:val="18"/>
                                <w:szCs w:val="18"/>
                                <w:lang w:val="x-none" w:eastAsia="en-US"/>
                              </w:rPr>
                              <w:t>Measured quantity value (dB)</w:t>
                            </w:r>
                          </w:p>
                        </w:tc>
                      </w:tr>
                      <w:tr w:rsidR="002F4E57" w:rsidRPr="002F4E57" w14:paraId="3B672249" w14:textId="77777777" w:rsidTr="008957B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6141D08" w14:textId="77777777" w:rsidR="002F4E57" w:rsidRPr="002F4E57" w:rsidRDefault="002F4E57" w:rsidP="002F4E57">
                            <w:pPr>
                              <w:keepNext/>
                              <w:keepLines/>
                              <w:overflowPunct/>
                              <w:autoSpaceDE/>
                              <w:autoSpaceDN/>
                              <w:adjustRightInd/>
                              <w:spacing w:after="0"/>
                              <w:jc w:val="center"/>
                              <w:textAlignment w:val="auto"/>
                              <w:rPr>
                                <w:rFonts w:eastAsia="SimSun"/>
                                <w:sz w:val="18"/>
                                <w:szCs w:val="18"/>
                                <w:lang w:val="x-none" w:eastAsia="ja-JP"/>
                              </w:rPr>
                            </w:pPr>
                            <w:r w:rsidRPr="002F4E57">
                              <w:rPr>
                                <w:rFonts w:eastAsia="SimSun"/>
                                <w:sz w:val="18"/>
                                <w:szCs w:val="18"/>
                                <w:lang w:val="x-none"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CAAB177" w14:textId="77777777" w:rsidR="002F4E57" w:rsidRPr="002F4E57" w:rsidRDefault="002F4E57" w:rsidP="002F4E57">
                            <w:pPr>
                              <w:keepNext/>
                              <w:keepLines/>
                              <w:overflowPunct/>
                              <w:autoSpaceDE/>
                              <w:autoSpaceDN/>
                              <w:adjustRightInd/>
                              <w:spacing w:after="0"/>
                              <w:jc w:val="center"/>
                              <w:textAlignment w:val="auto"/>
                              <w:rPr>
                                <w:rFonts w:eastAsia="SimSun"/>
                                <w:sz w:val="18"/>
                                <w:szCs w:val="18"/>
                                <w:lang w:val="x-none" w:eastAsia="ja-JP"/>
                              </w:rPr>
                            </w:pPr>
                            <w:r w:rsidRPr="002F4E57">
                              <w:rPr>
                                <w:rFonts w:eastAsia="SimSun"/>
                                <w:sz w:val="18"/>
                                <w:szCs w:val="18"/>
                                <w:lang w:val="en-US" w:eastAsia="ja-JP"/>
                              </w:rPr>
                              <w:t>-54</w:t>
                            </w:r>
                            <w:r w:rsidRPr="002F4E57">
                              <w:rPr>
                                <w:rFonts w:eastAsia="SimSun"/>
                                <w:sz w:val="18"/>
                                <w:szCs w:val="18"/>
                                <w:lang w:val="x-none" w:eastAsia="ja-JP"/>
                              </w:rPr>
                              <w:t xml:space="preserve"> </w:t>
                            </w:r>
                            <w:r w:rsidRPr="002F4E57">
                              <w:rPr>
                                <w:rFonts w:eastAsia="SimSun"/>
                                <w:sz w:val="18"/>
                                <w:szCs w:val="18"/>
                                <w:lang w:val="x-none" w:eastAsia="ja-JP"/>
                              </w:rPr>
                              <w:sym w:font="Symbol" w:char="F0A3"/>
                            </w:r>
                            <w:r w:rsidRPr="002F4E57">
                              <w:rPr>
                                <w:rFonts w:eastAsia="SimSun"/>
                                <w:sz w:val="18"/>
                                <w:szCs w:val="18"/>
                                <w:lang w:val="x-none" w:eastAsia="ja-JP"/>
                              </w:rPr>
                              <w:t xml:space="preserve"> PH </w:t>
                            </w:r>
                            <w:r w:rsidRPr="002F4E57">
                              <w:rPr>
                                <w:rFonts w:eastAsia="SimSun"/>
                                <w:sz w:val="18"/>
                                <w:szCs w:val="18"/>
                                <w:lang w:val="x-none" w:eastAsia="ja-JP"/>
                              </w:rPr>
                              <w:sym w:font="Symbol" w:char="F03C"/>
                            </w:r>
                            <w:r w:rsidRPr="002F4E57">
                              <w:rPr>
                                <w:rFonts w:eastAsia="SimSun"/>
                                <w:sz w:val="18"/>
                                <w:szCs w:val="18"/>
                                <w:lang w:val="x-none" w:eastAsia="ja-JP"/>
                              </w:rPr>
                              <w:t xml:space="preserve"> </w:t>
                            </w:r>
                            <w:r w:rsidRPr="002F4E57">
                              <w:rPr>
                                <w:rFonts w:ascii="新細明體" w:eastAsia="新細明體" w:hAnsi="新細明體" w:hint="eastAsia"/>
                                <w:sz w:val="18"/>
                                <w:szCs w:val="18"/>
                                <w:lang w:val="x-none" w:eastAsia="zh-TW"/>
                              </w:rPr>
                              <w:t>[</w:t>
                            </w:r>
                            <w:r w:rsidRPr="002F4E57">
                              <w:rPr>
                                <w:rFonts w:eastAsia="SimSun"/>
                                <w:sz w:val="18"/>
                                <w:szCs w:val="18"/>
                                <w:lang w:val="x-none" w:eastAsia="ja-JP"/>
                              </w:rPr>
                              <w:t>-10</w:t>
                            </w:r>
                            <w:r w:rsidRPr="002F4E57">
                              <w:rPr>
                                <w:rFonts w:ascii="新細明體" w:eastAsia="新細明體" w:hAnsi="新細明體" w:hint="eastAsia"/>
                                <w:sz w:val="18"/>
                                <w:szCs w:val="18"/>
                                <w:lang w:val="x-none" w:eastAsia="zh-TW"/>
                              </w:rPr>
                              <w:t>]</w:t>
                            </w:r>
                          </w:p>
                        </w:tc>
                      </w:tr>
                      <w:tr w:rsidR="002F4E57" w:rsidRPr="002F4E57" w14:paraId="0F426942" w14:textId="77777777" w:rsidTr="008957B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E9B0E53" w14:textId="77777777" w:rsidR="002F4E57" w:rsidRPr="002F4E57" w:rsidRDefault="002F4E57" w:rsidP="002F4E57">
                            <w:pPr>
                              <w:keepNext/>
                              <w:keepLines/>
                              <w:overflowPunct/>
                              <w:autoSpaceDE/>
                              <w:autoSpaceDN/>
                              <w:adjustRightInd/>
                              <w:spacing w:after="0"/>
                              <w:jc w:val="center"/>
                              <w:textAlignment w:val="auto"/>
                              <w:rPr>
                                <w:rFonts w:eastAsia="SimSun"/>
                                <w:sz w:val="18"/>
                                <w:szCs w:val="18"/>
                                <w:lang w:val="x-none" w:eastAsia="ja-JP"/>
                              </w:rPr>
                            </w:pPr>
                            <w:r w:rsidRPr="002F4E57">
                              <w:rPr>
                                <w:rFonts w:eastAsia="SimSun"/>
                                <w:sz w:val="18"/>
                                <w:szCs w:val="18"/>
                                <w:lang w:val="x-none"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D81951E" w14:textId="77777777" w:rsidR="002F4E57" w:rsidRPr="002F4E57" w:rsidRDefault="002F4E57" w:rsidP="002F4E57">
                            <w:pPr>
                              <w:keepNext/>
                              <w:keepLines/>
                              <w:overflowPunct/>
                              <w:autoSpaceDE/>
                              <w:autoSpaceDN/>
                              <w:adjustRightInd/>
                              <w:spacing w:after="0"/>
                              <w:jc w:val="center"/>
                              <w:textAlignment w:val="auto"/>
                              <w:rPr>
                                <w:rFonts w:eastAsia="SimSun"/>
                                <w:sz w:val="18"/>
                                <w:szCs w:val="18"/>
                                <w:lang w:val="x-none" w:eastAsia="ja-JP"/>
                              </w:rPr>
                            </w:pPr>
                            <w:r w:rsidRPr="002F4E57">
                              <w:rPr>
                                <w:rFonts w:ascii="新細明體" w:eastAsia="新細明體" w:hAnsi="新細明體" w:hint="eastAsia"/>
                                <w:sz w:val="18"/>
                                <w:szCs w:val="18"/>
                                <w:lang w:val="x-none" w:eastAsia="zh-TW"/>
                              </w:rPr>
                              <w:t>[</w:t>
                            </w:r>
                            <w:r w:rsidRPr="002F4E57">
                              <w:rPr>
                                <w:rFonts w:eastAsia="SimSun"/>
                                <w:sz w:val="18"/>
                                <w:szCs w:val="18"/>
                                <w:lang w:val="x-none" w:eastAsia="ja-JP"/>
                              </w:rPr>
                              <w:t>-10</w:t>
                            </w:r>
                            <w:r w:rsidRPr="002F4E57">
                              <w:rPr>
                                <w:rFonts w:ascii="新細明體" w:eastAsia="新細明體" w:hAnsi="新細明體" w:hint="eastAsia"/>
                                <w:sz w:val="18"/>
                                <w:szCs w:val="18"/>
                                <w:lang w:val="x-none" w:eastAsia="zh-TW"/>
                              </w:rPr>
                              <w:t>]</w:t>
                            </w:r>
                            <w:r w:rsidRPr="002F4E57">
                              <w:rPr>
                                <w:rFonts w:eastAsia="SimSun"/>
                                <w:sz w:val="18"/>
                                <w:szCs w:val="18"/>
                                <w:lang w:val="x-none" w:eastAsia="ja-JP"/>
                              </w:rPr>
                              <w:t xml:space="preserve"> </w:t>
                            </w:r>
                            <w:r w:rsidRPr="002F4E57">
                              <w:rPr>
                                <w:rFonts w:eastAsia="SimSun"/>
                                <w:sz w:val="18"/>
                                <w:szCs w:val="18"/>
                                <w:lang w:val="x-none" w:eastAsia="ja-JP"/>
                              </w:rPr>
                              <w:sym w:font="Symbol" w:char="F0A3"/>
                            </w:r>
                            <w:r w:rsidRPr="002F4E57">
                              <w:rPr>
                                <w:rFonts w:eastAsia="SimSun"/>
                                <w:sz w:val="18"/>
                                <w:szCs w:val="18"/>
                                <w:lang w:val="x-none" w:eastAsia="ja-JP"/>
                              </w:rPr>
                              <w:t xml:space="preserve"> PH </w:t>
                            </w:r>
                            <w:r w:rsidRPr="002F4E57">
                              <w:rPr>
                                <w:rFonts w:eastAsia="SimSun"/>
                                <w:sz w:val="18"/>
                                <w:szCs w:val="18"/>
                                <w:lang w:val="x-none" w:eastAsia="ja-JP"/>
                              </w:rPr>
                              <w:sym w:font="Symbol" w:char="F03C"/>
                            </w:r>
                            <w:r w:rsidRPr="002F4E57">
                              <w:rPr>
                                <w:rFonts w:eastAsia="SimSun"/>
                                <w:sz w:val="18"/>
                                <w:szCs w:val="18"/>
                                <w:lang w:val="x-none" w:eastAsia="ja-JP"/>
                              </w:rPr>
                              <w:t xml:space="preserve"> </w:t>
                            </w:r>
                            <w:r w:rsidRPr="002F4E57">
                              <w:rPr>
                                <w:rFonts w:ascii="新細明體" w:eastAsia="新細明體" w:hAnsi="新細明體" w:hint="eastAsia"/>
                                <w:sz w:val="18"/>
                                <w:szCs w:val="18"/>
                                <w:lang w:val="x-none" w:eastAsia="zh-TW"/>
                              </w:rPr>
                              <w:t>[</w:t>
                            </w:r>
                            <w:r w:rsidRPr="002F4E57">
                              <w:rPr>
                                <w:rFonts w:eastAsia="SimSun"/>
                                <w:sz w:val="18"/>
                                <w:szCs w:val="18"/>
                                <w:lang w:val="x-none" w:eastAsia="ja-JP"/>
                              </w:rPr>
                              <w:t>-2</w:t>
                            </w:r>
                            <w:r w:rsidRPr="002F4E57">
                              <w:rPr>
                                <w:rFonts w:ascii="新細明體" w:eastAsia="新細明體" w:hAnsi="新細明體" w:hint="eastAsia"/>
                                <w:sz w:val="18"/>
                                <w:szCs w:val="18"/>
                                <w:lang w:val="x-none" w:eastAsia="zh-TW"/>
                              </w:rPr>
                              <w:t>]</w:t>
                            </w:r>
                          </w:p>
                        </w:tc>
                      </w:tr>
                      <w:tr w:rsidR="002F4E57" w:rsidRPr="002F4E57" w14:paraId="6EC757AF" w14:textId="77777777" w:rsidTr="008957B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1CCB5CA" w14:textId="77777777" w:rsidR="002F4E57" w:rsidRPr="002F4E57" w:rsidRDefault="002F4E57" w:rsidP="002F4E57">
                            <w:pPr>
                              <w:keepNext/>
                              <w:keepLines/>
                              <w:overflowPunct/>
                              <w:autoSpaceDE/>
                              <w:autoSpaceDN/>
                              <w:adjustRightInd/>
                              <w:spacing w:after="0"/>
                              <w:jc w:val="center"/>
                              <w:textAlignment w:val="auto"/>
                              <w:rPr>
                                <w:rFonts w:eastAsia="SimSun"/>
                                <w:sz w:val="18"/>
                                <w:szCs w:val="18"/>
                                <w:lang w:val="x-none" w:eastAsia="ja-JP"/>
                              </w:rPr>
                            </w:pPr>
                            <w:r w:rsidRPr="002F4E57">
                              <w:rPr>
                                <w:rFonts w:eastAsia="SimSun"/>
                                <w:sz w:val="18"/>
                                <w:szCs w:val="18"/>
                                <w:lang w:val="x-none"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566AB53" w14:textId="77777777" w:rsidR="002F4E57" w:rsidRPr="002F4E57" w:rsidRDefault="002F4E57" w:rsidP="002F4E57">
                            <w:pPr>
                              <w:keepNext/>
                              <w:keepLines/>
                              <w:overflowPunct/>
                              <w:autoSpaceDE/>
                              <w:autoSpaceDN/>
                              <w:adjustRightInd/>
                              <w:spacing w:after="0"/>
                              <w:jc w:val="center"/>
                              <w:textAlignment w:val="auto"/>
                              <w:rPr>
                                <w:rFonts w:eastAsia="SimSun"/>
                                <w:sz w:val="18"/>
                                <w:szCs w:val="18"/>
                                <w:lang w:val="x-none" w:eastAsia="ja-JP"/>
                              </w:rPr>
                            </w:pPr>
                            <w:r w:rsidRPr="002F4E57">
                              <w:rPr>
                                <w:rFonts w:ascii="新細明體" w:eastAsia="新細明體" w:hAnsi="新細明體" w:hint="eastAsia"/>
                                <w:sz w:val="18"/>
                                <w:szCs w:val="18"/>
                                <w:lang w:val="x-none" w:eastAsia="zh-TW"/>
                              </w:rPr>
                              <w:t>[</w:t>
                            </w:r>
                            <w:r w:rsidRPr="002F4E57">
                              <w:rPr>
                                <w:rFonts w:eastAsia="SimSun"/>
                                <w:sz w:val="18"/>
                                <w:szCs w:val="18"/>
                                <w:lang w:val="x-none" w:eastAsia="ja-JP"/>
                              </w:rPr>
                              <w:t>-2</w:t>
                            </w:r>
                            <w:r w:rsidRPr="002F4E57">
                              <w:rPr>
                                <w:rFonts w:ascii="新細明體" w:eastAsia="新細明體" w:hAnsi="新細明體" w:hint="eastAsia"/>
                                <w:sz w:val="18"/>
                                <w:szCs w:val="18"/>
                                <w:lang w:val="x-none" w:eastAsia="zh-TW"/>
                              </w:rPr>
                              <w:t>]</w:t>
                            </w:r>
                            <w:r w:rsidRPr="002F4E57">
                              <w:rPr>
                                <w:rFonts w:eastAsia="SimSun"/>
                                <w:sz w:val="18"/>
                                <w:szCs w:val="18"/>
                                <w:lang w:val="x-none" w:eastAsia="ja-JP"/>
                              </w:rPr>
                              <w:t xml:space="preserve"> </w:t>
                            </w:r>
                            <w:r w:rsidRPr="002F4E57">
                              <w:rPr>
                                <w:rFonts w:eastAsia="SimSun"/>
                                <w:sz w:val="18"/>
                                <w:szCs w:val="18"/>
                                <w:lang w:val="x-none" w:eastAsia="ja-JP"/>
                              </w:rPr>
                              <w:sym w:font="Symbol" w:char="F0A3"/>
                            </w:r>
                            <w:r w:rsidRPr="002F4E57">
                              <w:rPr>
                                <w:rFonts w:eastAsia="SimSun"/>
                                <w:sz w:val="18"/>
                                <w:szCs w:val="18"/>
                                <w:lang w:val="x-none" w:eastAsia="ja-JP"/>
                              </w:rPr>
                              <w:t xml:space="preserve"> PH </w:t>
                            </w:r>
                            <w:r w:rsidRPr="002F4E57">
                              <w:rPr>
                                <w:rFonts w:eastAsia="SimSun"/>
                                <w:sz w:val="18"/>
                                <w:szCs w:val="18"/>
                                <w:lang w:val="x-none" w:eastAsia="ja-JP"/>
                              </w:rPr>
                              <w:sym w:font="Symbol" w:char="F03C"/>
                            </w:r>
                            <w:r w:rsidRPr="002F4E57">
                              <w:rPr>
                                <w:rFonts w:eastAsia="SimSun"/>
                                <w:sz w:val="18"/>
                                <w:szCs w:val="18"/>
                                <w:lang w:val="x-none" w:eastAsia="ja-JP"/>
                              </w:rPr>
                              <w:t xml:space="preserve"> 6 </w:t>
                            </w:r>
                          </w:p>
                        </w:tc>
                      </w:tr>
                      <w:tr w:rsidR="002F4E57" w:rsidRPr="002F4E57" w14:paraId="000D15FA" w14:textId="77777777" w:rsidTr="008957BA">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707BBED2" w14:textId="77777777" w:rsidR="002F4E57" w:rsidRPr="002F4E57" w:rsidRDefault="002F4E57" w:rsidP="002F4E57">
                            <w:pPr>
                              <w:keepNext/>
                              <w:keepLines/>
                              <w:overflowPunct/>
                              <w:autoSpaceDE/>
                              <w:autoSpaceDN/>
                              <w:adjustRightInd/>
                              <w:spacing w:after="0"/>
                              <w:jc w:val="center"/>
                              <w:textAlignment w:val="auto"/>
                              <w:rPr>
                                <w:rFonts w:eastAsia="SimSun"/>
                                <w:sz w:val="18"/>
                                <w:szCs w:val="18"/>
                                <w:lang w:val="x-none" w:eastAsia="ja-JP"/>
                              </w:rPr>
                            </w:pPr>
                            <w:r w:rsidRPr="002F4E57">
                              <w:rPr>
                                <w:rFonts w:eastAsia="SimSun"/>
                                <w:sz w:val="18"/>
                                <w:szCs w:val="18"/>
                                <w:lang w:val="x-none"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tcPr>
                          <w:p w14:paraId="56546E02" w14:textId="77777777" w:rsidR="002F4E57" w:rsidRPr="002F4E57" w:rsidRDefault="002F4E57" w:rsidP="002F4E57">
                            <w:pPr>
                              <w:keepNext/>
                              <w:keepLines/>
                              <w:overflowPunct/>
                              <w:autoSpaceDE/>
                              <w:autoSpaceDN/>
                              <w:adjustRightInd/>
                              <w:spacing w:after="0"/>
                              <w:jc w:val="center"/>
                              <w:textAlignment w:val="auto"/>
                              <w:rPr>
                                <w:rFonts w:eastAsia="SimSun"/>
                                <w:sz w:val="18"/>
                                <w:szCs w:val="18"/>
                                <w:lang w:val="x-none" w:eastAsia="ja-JP"/>
                              </w:rPr>
                            </w:pPr>
                            <w:r w:rsidRPr="002F4E57">
                              <w:rPr>
                                <w:rFonts w:eastAsia="SimSun"/>
                                <w:sz w:val="18"/>
                                <w:szCs w:val="18"/>
                                <w:lang w:val="x-none" w:eastAsia="ja-JP"/>
                              </w:rPr>
                              <w:t>PH ≥ 6</w:t>
                            </w:r>
                          </w:p>
                        </w:tc>
                      </w:tr>
                    </w:tbl>
                    <w:p w14:paraId="1110C3BB" w14:textId="77777777" w:rsidR="002F4E57" w:rsidRPr="002F4E57" w:rsidRDefault="002F4E57" w:rsidP="002F4E57">
                      <w:pPr>
                        <w:keepNext/>
                        <w:keepLines/>
                        <w:numPr>
                          <w:ilvl w:val="0"/>
                          <w:numId w:val="7"/>
                        </w:numPr>
                        <w:overflowPunct/>
                        <w:autoSpaceDE/>
                        <w:autoSpaceDN/>
                        <w:adjustRightInd/>
                        <w:spacing w:before="60" w:after="160" w:line="259" w:lineRule="auto"/>
                        <w:ind w:left="1616"/>
                        <w:textAlignment w:val="auto"/>
                        <w:rPr>
                          <w:rFonts w:eastAsia="Calibri"/>
                          <w:bCs/>
                          <w:sz w:val="18"/>
                          <w:szCs w:val="18"/>
                          <w:lang w:val="x-none" w:eastAsia="x-none"/>
                        </w:rPr>
                      </w:pPr>
                      <w:r w:rsidRPr="002F4E57">
                        <w:rPr>
                          <w:rFonts w:eastAsia="Calibri"/>
                          <w:bCs/>
                          <w:sz w:val="18"/>
                          <w:szCs w:val="18"/>
                          <w:lang w:val="x-none" w:eastAsia="x-none"/>
                        </w:rPr>
                        <w:t>Power headroom report mapping for UE category NB1 UEs not supporting enhanced PHR when the enhanced coverage level other than 0 is selected during random access procedure and UE is served by GEO satellite</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2F4E57" w:rsidRPr="002F4E57" w14:paraId="1EE8D005" w14:textId="77777777" w:rsidTr="008957B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B31A158" w14:textId="77777777" w:rsidR="002F4E57" w:rsidRPr="002F4E57" w:rsidRDefault="002F4E57" w:rsidP="002F4E57">
                            <w:pPr>
                              <w:keepNext/>
                              <w:keepLines/>
                              <w:overflowPunct/>
                              <w:autoSpaceDE/>
                              <w:autoSpaceDN/>
                              <w:adjustRightInd/>
                              <w:spacing w:after="0"/>
                              <w:jc w:val="center"/>
                              <w:textAlignment w:val="auto"/>
                              <w:rPr>
                                <w:rFonts w:eastAsia="SimSun"/>
                                <w:b/>
                                <w:sz w:val="18"/>
                                <w:szCs w:val="18"/>
                                <w:lang w:val="x-none" w:eastAsia="ja-JP"/>
                              </w:rPr>
                            </w:pPr>
                            <w:r w:rsidRPr="002F4E57">
                              <w:rPr>
                                <w:rFonts w:eastAsia="SimSun"/>
                                <w:b/>
                                <w:sz w:val="18"/>
                                <w:szCs w:val="18"/>
                                <w:lang w:val="x-none"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A078E3E" w14:textId="77777777" w:rsidR="002F4E57" w:rsidRPr="002F4E57" w:rsidRDefault="002F4E57" w:rsidP="002F4E57">
                            <w:pPr>
                              <w:keepNext/>
                              <w:keepLines/>
                              <w:overflowPunct/>
                              <w:autoSpaceDE/>
                              <w:autoSpaceDN/>
                              <w:adjustRightInd/>
                              <w:spacing w:after="0"/>
                              <w:jc w:val="center"/>
                              <w:textAlignment w:val="auto"/>
                              <w:rPr>
                                <w:rFonts w:eastAsia="SimSun"/>
                                <w:b/>
                                <w:sz w:val="18"/>
                                <w:szCs w:val="18"/>
                                <w:lang w:val="x-none" w:eastAsia="ja-JP"/>
                              </w:rPr>
                            </w:pPr>
                            <w:r w:rsidRPr="002F4E57">
                              <w:rPr>
                                <w:rFonts w:eastAsia="SimSun"/>
                                <w:b/>
                                <w:sz w:val="18"/>
                                <w:szCs w:val="18"/>
                                <w:lang w:val="x-none" w:eastAsia="ja-JP"/>
                              </w:rPr>
                              <w:t>Measured quantity value (dB)</w:t>
                            </w:r>
                          </w:p>
                        </w:tc>
                      </w:tr>
                      <w:tr w:rsidR="002F4E57" w:rsidRPr="002F4E57" w14:paraId="721F1203" w14:textId="77777777" w:rsidTr="008957B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4810E14" w14:textId="77777777" w:rsidR="002F4E57" w:rsidRPr="002F4E57" w:rsidRDefault="002F4E57" w:rsidP="002F4E57">
                            <w:pPr>
                              <w:keepNext/>
                              <w:keepLines/>
                              <w:overflowPunct/>
                              <w:autoSpaceDE/>
                              <w:autoSpaceDN/>
                              <w:adjustRightInd/>
                              <w:spacing w:after="0"/>
                              <w:jc w:val="center"/>
                              <w:textAlignment w:val="auto"/>
                              <w:rPr>
                                <w:rFonts w:eastAsia="SimSun"/>
                                <w:sz w:val="18"/>
                                <w:szCs w:val="18"/>
                                <w:lang w:val="x-none" w:eastAsia="ja-JP"/>
                              </w:rPr>
                            </w:pPr>
                            <w:r w:rsidRPr="002F4E57">
                              <w:rPr>
                                <w:rFonts w:eastAsia="SimSun"/>
                                <w:sz w:val="18"/>
                                <w:szCs w:val="18"/>
                                <w:lang w:val="x-none"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606134C" w14:textId="77777777" w:rsidR="002F4E57" w:rsidRPr="002F4E57" w:rsidRDefault="002F4E57" w:rsidP="002F4E57">
                            <w:pPr>
                              <w:keepNext/>
                              <w:keepLines/>
                              <w:overflowPunct/>
                              <w:autoSpaceDE/>
                              <w:autoSpaceDN/>
                              <w:adjustRightInd/>
                              <w:spacing w:after="0"/>
                              <w:jc w:val="center"/>
                              <w:textAlignment w:val="auto"/>
                              <w:rPr>
                                <w:rFonts w:eastAsia="SimSun"/>
                                <w:sz w:val="18"/>
                                <w:szCs w:val="18"/>
                                <w:lang w:val="x-none" w:eastAsia="ja-JP"/>
                              </w:rPr>
                            </w:pPr>
                            <w:r w:rsidRPr="002F4E57">
                              <w:rPr>
                                <w:rFonts w:eastAsia="SimSun"/>
                                <w:sz w:val="18"/>
                                <w:szCs w:val="18"/>
                                <w:lang w:val="en-US" w:eastAsia="ja-JP"/>
                              </w:rPr>
                              <w:t>-54</w:t>
                            </w:r>
                            <w:r w:rsidRPr="002F4E57">
                              <w:rPr>
                                <w:rFonts w:eastAsia="SimSun"/>
                                <w:sz w:val="18"/>
                                <w:szCs w:val="18"/>
                                <w:lang w:val="x-none" w:eastAsia="ja-JP"/>
                              </w:rPr>
                              <w:t xml:space="preserve"> </w:t>
                            </w:r>
                            <w:r w:rsidRPr="002F4E57">
                              <w:rPr>
                                <w:rFonts w:eastAsia="SimSun"/>
                                <w:sz w:val="18"/>
                                <w:szCs w:val="18"/>
                                <w:lang w:val="x-none" w:eastAsia="ja-JP"/>
                              </w:rPr>
                              <w:sym w:font="Symbol" w:char="F0A3"/>
                            </w:r>
                            <w:r w:rsidRPr="002F4E57">
                              <w:rPr>
                                <w:rFonts w:eastAsia="SimSun"/>
                                <w:sz w:val="18"/>
                                <w:szCs w:val="18"/>
                                <w:lang w:val="x-none" w:eastAsia="ja-JP"/>
                              </w:rPr>
                              <w:t xml:space="preserve"> PH </w:t>
                            </w:r>
                            <w:r w:rsidRPr="002F4E57">
                              <w:rPr>
                                <w:rFonts w:eastAsia="SimSun"/>
                                <w:sz w:val="18"/>
                                <w:szCs w:val="18"/>
                                <w:lang w:val="x-none" w:eastAsia="ja-JP"/>
                              </w:rPr>
                              <w:sym w:font="Symbol" w:char="F03C"/>
                            </w:r>
                            <w:r w:rsidRPr="002F4E57">
                              <w:rPr>
                                <w:rFonts w:eastAsia="SimSun"/>
                                <w:sz w:val="18"/>
                                <w:szCs w:val="18"/>
                                <w:lang w:val="x-none" w:eastAsia="ja-JP"/>
                              </w:rPr>
                              <w:t xml:space="preserve"> </w:t>
                            </w:r>
                            <w:r w:rsidRPr="002F4E57">
                              <w:rPr>
                                <w:rFonts w:ascii="新細明體" w:eastAsia="新細明體" w:hAnsi="新細明體" w:hint="eastAsia"/>
                                <w:sz w:val="18"/>
                                <w:szCs w:val="18"/>
                                <w:lang w:val="x-none" w:eastAsia="zh-TW"/>
                              </w:rPr>
                              <w:t>[</w:t>
                            </w:r>
                            <w:r w:rsidRPr="002F4E57">
                              <w:rPr>
                                <w:rFonts w:eastAsia="SimSun"/>
                                <w:sz w:val="18"/>
                                <w:szCs w:val="18"/>
                                <w:lang w:val="x-none" w:eastAsia="ja-JP"/>
                              </w:rPr>
                              <w:t>-30</w:t>
                            </w:r>
                            <w:r w:rsidRPr="002F4E57">
                              <w:rPr>
                                <w:rFonts w:ascii="新細明體" w:eastAsia="新細明體" w:hAnsi="新細明體" w:hint="eastAsia"/>
                                <w:sz w:val="18"/>
                                <w:szCs w:val="18"/>
                                <w:lang w:val="x-none" w:eastAsia="zh-TW"/>
                              </w:rPr>
                              <w:t>]</w:t>
                            </w:r>
                          </w:p>
                        </w:tc>
                      </w:tr>
                      <w:tr w:rsidR="002F4E57" w:rsidRPr="002F4E57" w14:paraId="28B6B7F8" w14:textId="77777777" w:rsidTr="008957B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D030144" w14:textId="77777777" w:rsidR="002F4E57" w:rsidRPr="002F4E57" w:rsidRDefault="002F4E57" w:rsidP="002F4E57">
                            <w:pPr>
                              <w:keepNext/>
                              <w:keepLines/>
                              <w:overflowPunct/>
                              <w:autoSpaceDE/>
                              <w:autoSpaceDN/>
                              <w:adjustRightInd/>
                              <w:spacing w:after="0"/>
                              <w:jc w:val="center"/>
                              <w:textAlignment w:val="auto"/>
                              <w:rPr>
                                <w:rFonts w:eastAsia="SimSun"/>
                                <w:sz w:val="18"/>
                                <w:szCs w:val="18"/>
                                <w:lang w:val="x-none" w:eastAsia="ja-JP"/>
                              </w:rPr>
                            </w:pPr>
                            <w:r w:rsidRPr="002F4E57">
                              <w:rPr>
                                <w:rFonts w:eastAsia="SimSun"/>
                                <w:sz w:val="18"/>
                                <w:szCs w:val="18"/>
                                <w:lang w:val="x-none"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7545110" w14:textId="77777777" w:rsidR="002F4E57" w:rsidRPr="002F4E57" w:rsidRDefault="002F4E57" w:rsidP="002F4E57">
                            <w:pPr>
                              <w:keepNext/>
                              <w:keepLines/>
                              <w:overflowPunct/>
                              <w:autoSpaceDE/>
                              <w:autoSpaceDN/>
                              <w:adjustRightInd/>
                              <w:spacing w:after="0"/>
                              <w:jc w:val="center"/>
                              <w:textAlignment w:val="auto"/>
                              <w:rPr>
                                <w:rFonts w:eastAsia="SimSun"/>
                                <w:sz w:val="18"/>
                                <w:szCs w:val="18"/>
                                <w:lang w:val="x-none" w:eastAsia="ja-JP"/>
                              </w:rPr>
                            </w:pPr>
                            <w:r w:rsidRPr="002F4E57">
                              <w:rPr>
                                <w:rFonts w:ascii="新細明體" w:eastAsia="新細明體" w:hAnsi="新細明體" w:hint="eastAsia"/>
                                <w:sz w:val="18"/>
                                <w:szCs w:val="18"/>
                                <w:lang w:val="x-none" w:eastAsia="zh-TW"/>
                              </w:rPr>
                              <w:t>[</w:t>
                            </w:r>
                            <w:r w:rsidRPr="002F4E57">
                              <w:rPr>
                                <w:rFonts w:eastAsia="SimSun"/>
                                <w:sz w:val="18"/>
                                <w:szCs w:val="18"/>
                                <w:lang w:val="x-none" w:eastAsia="ja-JP"/>
                              </w:rPr>
                              <w:t>-30</w:t>
                            </w:r>
                            <w:r w:rsidRPr="002F4E57">
                              <w:rPr>
                                <w:rFonts w:ascii="新細明體" w:eastAsia="新細明體" w:hAnsi="新細明體" w:hint="eastAsia"/>
                                <w:sz w:val="18"/>
                                <w:szCs w:val="18"/>
                                <w:lang w:val="x-none" w:eastAsia="zh-TW"/>
                              </w:rPr>
                              <w:t>]</w:t>
                            </w:r>
                            <w:r w:rsidRPr="002F4E57">
                              <w:rPr>
                                <w:rFonts w:eastAsia="SimSun"/>
                                <w:sz w:val="18"/>
                                <w:szCs w:val="18"/>
                                <w:lang w:val="x-none" w:eastAsia="ja-JP"/>
                              </w:rPr>
                              <w:t xml:space="preserve"> </w:t>
                            </w:r>
                            <w:r w:rsidRPr="002F4E57">
                              <w:rPr>
                                <w:rFonts w:eastAsia="SimSun"/>
                                <w:sz w:val="18"/>
                                <w:szCs w:val="18"/>
                                <w:lang w:val="x-none" w:eastAsia="ja-JP"/>
                              </w:rPr>
                              <w:sym w:font="Symbol" w:char="F0A3"/>
                            </w:r>
                            <w:r w:rsidRPr="002F4E57">
                              <w:rPr>
                                <w:rFonts w:eastAsia="SimSun"/>
                                <w:sz w:val="18"/>
                                <w:szCs w:val="18"/>
                                <w:lang w:val="x-none" w:eastAsia="ja-JP"/>
                              </w:rPr>
                              <w:t xml:space="preserve"> PH </w:t>
                            </w:r>
                            <w:r w:rsidRPr="002F4E57">
                              <w:rPr>
                                <w:rFonts w:eastAsia="SimSun"/>
                                <w:sz w:val="18"/>
                                <w:szCs w:val="18"/>
                                <w:lang w:val="x-none" w:eastAsia="ja-JP"/>
                              </w:rPr>
                              <w:sym w:font="Symbol" w:char="F03C"/>
                            </w:r>
                            <w:r w:rsidRPr="002F4E57">
                              <w:rPr>
                                <w:rFonts w:ascii="新細明體" w:eastAsia="新細明體" w:hAnsi="新細明體" w:hint="eastAsia"/>
                                <w:sz w:val="18"/>
                                <w:szCs w:val="18"/>
                                <w:lang w:val="x-none" w:eastAsia="zh-TW"/>
                              </w:rPr>
                              <w:t xml:space="preserve"> [</w:t>
                            </w:r>
                            <w:r w:rsidRPr="002F4E57">
                              <w:rPr>
                                <w:rFonts w:eastAsia="SimSun"/>
                                <w:sz w:val="18"/>
                                <w:szCs w:val="18"/>
                                <w:lang w:val="x-none" w:eastAsia="ja-JP"/>
                              </w:rPr>
                              <w:t>-20</w:t>
                            </w:r>
                            <w:r w:rsidRPr="002F4E57">
                              <w:rPr>
                                <w:rFonts w:ascii="新細明體" w:eastAsia="新細明體" w:hAnsi="新細明體" w:hint="eastAsia"/>
                                <w:sz w:val="18"/>
                                <w:szCs w:val="18"/>
                                <w:lang w:val="x-none" w:eastAsia="zh-TW"/>
                              </w:rPr>
                              <w:t>]</w:t>
                            </w:r>
                          </w:p>
                        </w:tc>
                      </w:tr>
                      <w:tr w:rsidR="002F4E57" w:rsidRPr="002F4E57" w14:paraId="6C49617A" w14:textId="77777777" w:rsidTr="008957BA">
                        <w:trPr>
                          <w:trHeight w:val="60"/>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4BC60D1" w14:textId="77777777" w:rsidR="002F4E57" w:rsidRPr="002F4E57" w:rsidRDefault="002F4E57" w:rsidP="002F4E57">
                            <w:pPr>
                              <w:keepNext/>
                              <w:keepLines/>
                              <w:overflowPunct/>
                              <w:autoSpaceDE/>
                              <w:autoSpaceDN/>
                              <w:adjustRightInd/>
                              <w:spacing w:after="0"/>
                              <w:jc w:val="center"/>
                              <w:textAlignment w:val="auto"/>
                              <w:rPr>
                                <w:rFonts w:eastAsia="SimSun"/>
                                <w:sz w:val="18"/>
                                <w:szCs w:val="18"/>
                                <w:lang w:val="x-none" w:eastAsia="ja-JP"/>
                              </w:rPr>
                            </w:pPr>
                            <w:r w:rsidRPr="002F4E57">
                              <w:rPr>
                                <w:rFonts w:eastAsia="SimSun"/>
                                <w:sz w:val="18"/>
                                <w:szCs w:val="18"/>
                                <w:lang w:val="x-none"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9DADC7C" w14:textId="77777777" w:rsidR="002F4E57" w:rsidRPr="002F4E57" w:rsidRDefault="002F4E57" w:rsidP="002F4E57">
                            <w:pPr>
                              <w:keepNext/>
                              <w:keepLines/>
                              <w:overflowPunct/>
                              <w:autoSpaceDE/>
                              <w:autoSpaceDN/>
                              <w:adjustRightInd/>
                              <w:spacing w:after="0"/>
                              <w:jc w:val="center"/>
                              <w:textAlignment w:val="auto"/>
                              <w:rPr>
                                <w:rFonts w:eastAsia="SimSun"/>
                                <w:sz w:val="18"/>
                                <w:szCs w:val="18"/>
                                <w:lang w:val="x-none" w:eastAsia="ja-JP"/>
                              </w:rPr>
                            </w:pPr>
                            <w:r w:rsidRPr="002F4E57">
                              <w:rPr>
                                <w:rFonts w:ascii="新細明體" w:eastAsia="新細明體" w:hAnsi="新細明體" w:hint="eastAsia"/>
                                <w:sz w:val="18"/>
                                <w:szCs w:val="18"/>
                                <w:lang w:val="x-none" w:eastAsia="zh-TW"/>
                              </w:rPr>
                              <w:t>[</w:t>
                            </w:r>
                            <w:r w:rsidRPr="002F4E57">
                              <w:rPr>
                                <w:rFonts w:eastAsia="SimSun"/>
                                <w:sz w:val="18"/>
                                <w:szCs w:val="18"/>
                                <w:lang w:val="x-none" w:eastAsia="ja-JP"/>
                              </w:rPr>
                              <w:t>-20</w:t>
                            </w:r>
                            <w:r w:rsidRPr="002F4E57">
                              <w:rPr>
                                <w:rFonts w:ascii="新細明體" w:eastAsia="新細明體" w:hAnsi="新細明體" w:hint="eastAsia"/>
                                <w:sz w:val="18"/>
                                <w:szCs w:val="18"/>
                                <w:lang w:val="x-none" w:eastAsia="zh-TW"/>
                              </w:rPr>
                              <w:t>]</w:t>
                            </w:r>
                            <w:r w:rsidRPr="002F4E57">
                              <w:rPr>
                                <w:rFonts w:eastAsia="SimSun"/>
                                <w:sz w:val="18"/>
                                <w:szCs w:val="18"/>
                                <w:lang w:val="x-none" w:eastAsia="ja-JP"/>
                              </w:rPr>
                              <w:t xml:space="preserve"> </w:t>
                            </w:r>
                            <w:r w:rsidRPr="002F4E57">
                              <w:rPr>
                                <w:rFonts w:eastAsia="SimSun"/>
                                <w:sz w:val="18"/>
                                <w:szCs w:val="18"/>
                                <w:lang w:val="x-none" w:eastAsia="ja-JP"/>
                              </w:rPr>
                              <w:sym w:font="Symbol" w:char="F0A3"/>
                            </w:r>
                            <w:r w:rsidRPr="002F4E57">
                              <w:rPr>
                                <w:rFonts w:eastAsia="SimSun"/>
                                <w:sz w:val="18"/>
                                <w:szCs w:val="18"/>
                                <w:lang w:val="x-none" w:eastAsia="ja-JP"/>
                              </w:rPr>
                              <w:t xml:space="preserve"> PH </w:t>
                            </w:r>
                            <w:r w:rsidRPr="002F4E57">
                              <w:rPr>
                                <w:rFonts w:eastAsia="SimSun"/>
                                <w:sz w:val="18"/>
                                <w:szCs w:val="18"/>
                                <w:lang w:val="x-none" w:eastAsia="ja-JP"/>
                              </w:rPr>
                              <w:sym w:font="Symbol" w:char="F03C"/>
                            </w:r>
                            <w:r w:rsidRPr="002F4E57">
                              <w:rPr>
                                <w:rFonts w:eastAsia="SimSun"/>
                                <w:sz w:val="18"/>
                                <w:szCs w:val="18"/>
                                <w:lang w:val="x-none" w:eastAsia="ja-JP"/>
                              </w:rPr>
                              <w:t xml:space="preserve"> 6 </w:t>
                            </w:r>
                          </w:p>
                        </w:tc>
                      </w:tr>
                      <w:tr w:rsidR="002F4E57" w:rsidRPr="002F4E57" w14:paraId="71F7AB9E" w14:textId="77777777" w:rsidTr="008957B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62D7CC1" w14:textId="77777777" w:rsidR="002F4E57" w:rsidRPr="002F4E57" w:rsidRDefault="002F4E57" w:rsidP="002F4E57">
                            <w:pPr>
                              <w:keepNext/>
                              <w:keepLines/>
                              <w:overflowPunct/>
                              <w:autoSpaceDE/>
                              <w:autoSpaceDN/>
                              <w:adjustRightInd/>
                              <w:spacing w:after="0"/>
                              <w:jc w:val="center"/>
                              <w:textAlignment w:val="auto"/>
                              <w:rPr>
                                <w:rFonts w:eastAsia="SimSun"/>
                                <w:sz w:val="18"/>
                                <w:szCs w:val="18"/>
                                <w:lang w:val="x-none" w:eastAsia="ja-JP"/>
                              </w:rPr>
                            </w:pPr>
                            <w:r w:rsidRPr="002F4E57">
                              <w:rPr>
                                <w:rFonts w:eastAsia="SimSun"/>
                                <w:sz w:val="18"/>
                                <w:szCs w:val="18"/>
                                <w:lang w:val="x-none"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A17E6A2" w14:textId="77777777" w:rsidR="002F4E57" w:rsidRPr="002F4E57" w:rsidRDefault="002F4E57" w:rsidP="002F4E57">
                            <w:pPr>
                              <w:keepNext/>
                              <w:keepLines/>
                              <w:overflowPunct/>
                              <w:autoSpaceDE/>
                              <w:autoSpaceDN/>
                              <w:adjustRightInd/>
                              <w:spacing w:after="0"/>
                              <w:jc w:val="center"/>
                              <w:textAlignment w:val="auto"/>
                              <w:rPr>
                                <w:rFonts w:eastAsia="SimSun"/>
                                <w:sz w:val="18"/>
                                <w:szCs w:val="18"/>
                                <w:lang w:val="x-none" w:eastAsia="ja-JP"/>
                              </w:rPr>
                            </w:pPr>
                            <w:r w:rsidRPr="002F4E57">
                              <w:rPr>
                                <w:rFonts w:eastAsia="SimSun"/>
                                <w:sz w:val="18"/>
                                <w:szCs w:val="18"/>
                                <w:lang w:val="x-none" w:eastAsia="ja-JP"/>
                              </w:rPr>
                              <w:t>PH ≥ 6</w:t>
                            </w:r>
                          </w:p>
                        </w:tc>
                      </w:tr>
                    </w:tbl>
                    <w:p w14:paraId="457FB346" w14:textId="77777777" w:rsidR="002F4E57" w:rsidRPr="002F4E57" w:rsidRDefault="002F4E57" w:rsidP="002F4E57">
                      <w:pPr>
                        <w:ind w:left="480"/>
                        <w:rPr>
                          <w:rFonts w:eastAsia="MS Mincho"/>
                          <w:color w:val="2E74B5"/>
                          <w:lang w:val="en-US" w:eastAsia="en-US"/>
                        </w:rPr>
                      </w:pPr>
                    </w:p>
                    <w:p w14:paraId="512AF49D" w14:textId="77777777" w:rsidR="002F4E57" w:rsidRPr="002F4E57" w:rsidRDefault="002F4E57" w:rsidP="002F4E57">
                      <w:pPr>
                        <w:keepNext/>
                        <w:keepLines/>
                        <w:overflowPunct/>
                        <w:autoSpaceDE/>
                        <w:autoSpaceDN/>
                        <w:adjustRightInd/>
                        <w:spacing w:before="120"/>
                        <w:textAlignment w:val="auto"/>
                        <w:outlineLvl w:val="3"/>
                        <w:rPr>
                          <w:rFonts w:ascii="Arial" w:eastAsia="SimSun" w:hAnsi="Arial" w:cs="Arial"/>
                          <w:sz w:val="24"/>
                          <w:szCs w:val="18"/>
                          <w:lang w:val="sv-SE" w:eastAsia="zh-CN"/>
                        </w:rPr>
                      </w:pPr>
                      <w:r w:rsidRPr="002F4E57">
                        <w:rPr>
                          <w:rFonts w:ascii="Arial" w:eastAsia="SimSun" w:hAnsi="Arial" w:cs="Arial"/>
                          <w:sz w:val="24"/>
                          <w:szCs w:val="18"/>
                          <w:lang w:val="sv-SE" w:eastAsia="zh-CN"/>
                        </w:rPr>
                        <w:t>Issue 3: GNSS Position Acquisition Method</w:t>
                      </w:r>
                    </w:p>
                    <w:p w14:paraId="77F70FF6" w14:textId="77777777" w:rsidR="002F4E57" w:rsidRPr="002F4E57" w:rsidRDefault="002F4E57" w:rsidP="005260BA">
                      <w:pPr>
                        <w:numPr>
                          <w:ilvl w:val="0"/>
                          <w:numId w:val="11"/>
                        </w:numPr>
                        <w:overflowPunct/>
                        <w:autoSpaceDE/>
                        <w:autoSpaceDN/>
                        <w:adjustRightInd/>
                        <w:spacing w:after="120"/>
                        <w:textAlignment w:val="auto"/>
                        <w:rPr>
                          <w:rFonts w:eastAsia="MS Mincho"/>
                          <w:szCs w:val="24"/>
                          <w:lang w:eastAsia="zh-CN"/>
                        </w:rPr>
                      </w:pPr>
                      <w:r w:rsidRPr="002F4E57">
                        <w:rPr>
                          <w:rFonts w:eastAsia="MS Mincho"/>
                          <w:szCs w:val="24"/>
                          <w:lang w:eastAsia="zh-CN"/>
                        </w:rPr>
                        <w:t>[GNSS or GNSS signal emulation] test approach for UE UL transmission timing accuracy requirements and adopts AT command-based test approach for the rest of the test cases</w:t>
                      </w:r>
                      <w:r w:rsidRPr="002F4E57">
                        <w:rPr>
                          <w:rFonts w:eastAsia="MS Mincho"/>
                          <w:lang w:eastAsia="en-US"/>
                        </w:rPr>
                        <w:t>.</w:t>
                      </w:r>
                    </w:p>
                    <w:p w14:paraId="5C2C43E8" w14:textId="77777777" w:rsidR="002F4E57" w:rsidRPr="002F4E57" w:rsidRDefault="002F4E57" w:rsidP="005260BA">
                      <w:pPr>
                        <w:numPr>
                          <w:ilvl w:val="0"/>
                          <w:numId w:val="11"/>
                        </w:numPr>
                        <w:overflowPunct/>
                        <w:autoSpaceDE/>
                        <w:autoSpaceDN/>
                        <w:adjustRightInd/>
                        <w:spacing w:after="120"/>
                        <w:textAlignment w:val="auto"/>
                        <w:rPr>
                          <w:rFonts w:eastAsia="MS Mincho"/>
                          <w:szCs w:val="24"/>
                          <w:lang w:eastAsia="zh-CN"/>
                        </w:rPr>
                      </w:pPr>
                      <w:r w:rsidRPr="002F4E57">
                        <w:rPr>
                          <w:rFonts w:eastAsia="SimSun"/>
                          <w:szCs w:val="24"/>
                          <w:lang w:eastAsia="en-US"/>
                        </w:rPr>
                        <w:t>Test parameter for GNSS signal power levels defined in [B.6.1] is reused.</w:t>
                      </w:r>
                    </w:p>
                    <w:p w14:paraId="6CCA6DB1" w14:textId="0F846CEC" w:rsidR="00033911" w:rsidRPr="002F4E57" w:rsidRDefault="002F4E57" w:rsidP="005260BA">
                      <w:pPr>
                        <w:numPr>
                          <w:ilvl w:val="0"/>
                          <w:numId w:val="11"/>
                        </w:numPr>
                        <w:overflowPunct/>
                        <w:autoSpaceDE/>
                        <w:autoSpaceDN/>
                        <w:adjustRightInd/>
                        <w:spacing w:after="120"/>
                        <w:textAlignment w:val="auto"/>
                        <w:rPr>
                          <w:rFonts w:eastAsia="MS Mincho"/>
                          <w:color w:val="2E74B5"/>
                          <w:szCs w:val="24"/>
                          <w:lang w:eastAsia="zh-CN"/>
                        </w:rPr>
                      </w:pPr>
                      <w:r w:rsidRPr="002F4E57">
                        <w:rPr>
                          <w:rFonts w:eastAsia="SimSun"/>
                          <w:szCs w:val="24"/>
                          <w:lang w:eastAsia="en-US"/>
                        </w:rPr>
                        <w:t>How UE receives the GNSS signals and acquires the UE position before/during the test is up to UE implementation. And the details are expected to be discussed/determined it in RAN5.</w:t>
                      </w:r>
                    </w:p>
                    <w:p w14:paraId="2424E989" w14:textId="77777777" w:rsidR="002F4E57" w:rsidRPr="002F4E57" w:rsidRDefault="002F4E57" w:rsidP="002F4E57">
                      <w:pPr>
                        <w:keepNext/>
                        <w:keepLines/>
                        <w:overflowPunct/>
                        <w:autoSpaceDE/>
                        <w:autoSpaceDN/>
                        <w:adjustRightInd/>
                        <w:spacing w:before="120"/>
                        <w:textAlignment w:val="auto"/>
                        <w:outlineLvl w:val="3"/>
                        <w:rPr>
                          <w:rFonts w:ascii="Arial" w:eastAsia="SimSun" w:hAnsi="Arial" w:cs="Arial"/>
                          <w:sz w:val="24"/>
                          <w:szCs w:val="18"/>
                          <w:lang w:val="sv-SE" w:eastAsia="zh-CN"/>
                        </w:rPr>
                      </w:pPr>
                      <w:r w:rsidRPr="002F4E57">
                        <w:rPr>
                          <w:rFonts w:ascii="Arial" w:eastAsia="SimSun" w:hAnsi="Arial" w:cs="Arial"/>
                          <w:sz w:val="24"/>
                          <w:szCs w:val="18"/>
                          <w:lang w:val="sv-SE" w:eastAsia="zh-CN"/>
                        </w:rPr>
                        <w:t xml:space="preserve">Issue 4: Test for Segmented UL Transmissions </w:t>
                      </w:r>
                    </w:p>
                    <w:p w14:paraId="371FE065" w14:textId="77777777" w:rsidR="002F4E57" w:rsidRPr="002F4E57" w:rsidRDefault="002F4E57" w:rsidP="002F4E57">
                      <w:pPr>
                        <w:numPr>
                          <w:ilvl w:val="0"/>
                          <w:numId w:val="7"/>
                        </w:numPr>
                        <w:overflowPunct/>
                        <w:autoSpaceDE/>
                        <w:autoSpaceDN/>
                        <w:adjustRightInd/>
                        <w:textAlignment w:val="auto"/>
                        <w:rPr>
                          <w:rFonts w:eastAsia="MS Mincho"/>
                          <w:lang w:eastAsia="en-US"/>
                        </w:rPr>
                      </w:pPr>
                      <w:r w:rsidRPr="002F4E57">
                        <w:rPr>
                          <w:rFonts w:eastAsia="MS Mincho"/>
                          <w:lang w:eastAsia="en-US"/>
                        </w:rPr>
                        <w:t xml:space="preserve">Proposal 1: Do not define dedicated UE initial transmission timing test cases for UL segmented transmission. </w:t>
                      </w:r>
                    </w:p>
                    <w:p w14:paraId="5CF0624C" w14:textId="77777777" w:rsidR="002F4E57" w:rsidRPr="002F4E57" w:rsidRDefault="002F4E57" w:rsidP="002F4E57">
                      <w:pPr>
                        <w:numPr>
                          <w:ilvl w:val="0"/>
                          <w:numId w:val="7"/>
                        </w:numPr>
                        <w:overflowPunct/>
                        <w:autoSpaceDE/>
                        <w:autoSpaceDN/>
                        <w:adjustRightInd/>
                        <w:textAlignment w:val="auto"/>
                        <w:rPr>
                          <w:rFonts w:eastAsia="MS Mincho"/>
                          <w:lang w:eastAsia="en-US"/>
                        </w:rPr>
                      </w:pPr>
                      <w:r w:rsidRPr="002F4E57">
                        <w:rPr>
                          <w:rFonts w:eastAsia="MS Mincho"/>
                          <w:lang w:eastAsia="en-US"/>
                        </w:rPr>
                        <w:t xml:space="preserve">Proposal 2: Define UE initial transmission timing test for UL segmented transmission, the test parameter in A.7.1.18 Test 1 can be the starting point. </w:t>
                      </w:r>
                    </w:p>
                    <w:p w14:paraId="0CF7F520" w14:textId="77777777" w:rsidR="002F4E57" w:rsidRPr="002F4E57" w:rsidRDefault="002F4E57" w:rsidP="002F4E57">
                      <w:pPr>
                        <w:numPr>
                          <w:ilvl w:val="1"/>
                          <w:numId w:val="7"/>
                        </w:numPr>
                        <w:overflowPunct/>
                        <w:autoSpaceDE/>
                        <w:autoSpaceDN/>
                        <w:adjustRightInd/>
                        <w:textAlignment w:val="auto"/>
                        <w:rPr>
                          <w:rFonts w:eastAsia="MS Mincho"/>
                          <w:lang w:eastAsia="en-US"/>
                        </w:rPr>
                      </w:pPr>
                      <w:r w:rsidRPr="002F4E57">
                        <w:rPr>
                          <w:rFonts w:eastAsia="DengXian"/>
                          <w:lang w:eastAsia="en-US"/>
                        </w:rPr>
                        <w:t xml:space="preserve">In test case, set </w:t>
                      </w:r>
                      <m:oMath>
                        <m:sSubSup>
                          <m:sSubSupPr>
                            <m:ctrlPr>
                              <w:rPr>
                                <w:rFonts w:ascii="Cambria Math" w:eastAsia="DengXian" w:hAnsi="Cambria Math"/>
                                <w:lang w:eastAsia="en-US"/>
                              </w:rPr>
                            </m:ctrlPr>
                          </m:sSubSupPr>
                          <m:e>
                            <m:r>
                              <m:rPr>
                                <m:sty m:val="p"/>
                              </m:rPr>
                              <w:rPr>
                                <w:rFonts w:ascii="Cambria Math" w:eastAsia="DengXian" w:hAnsi="Cambria Math"/>
                                <w:lang w:eastAsia="en-US"/>
                              </w:rPr>
                              <m:t>N</m:t>
                            </m:r>
                          </m:e>
                          <m:sub>
                            <m:r>
                              <m:rPr>
                                <m:sty m:val="p"/>
                              </m:rPr>
                              <w:rPr>
                                <w:rFonts w:ascii="Cambria Math" w:eastAsia="DengXian" w:hAnsi="Cambria Math"/>
                                <w:lang w:eastAsia="en-US"/>
                              </w:rPr>
                              <m:t>segment</m:t>
                            </m:r>
                          </m:sub>
                          <m:sup>
                            <m:r>
                              <m:rPr>
                                <m:sty m:val="p"/>
                              </m:rPr>
                              <w:rPr>
                                <w:rFonts w:ascii="Cambria Math" w:eastAsia="DengXian" w:hAnsi="Cambria Math"/>
                                <w:lang w:eastAsia="en-US"/>
                              </w:rPr>
                              <m:t>precompensation</m:t>
                            </m:r>
                          </m:sup>
                        </m:sSubSup>
                      </m:oMath>
                      <w:r w:rsidRPr="002F4E57">
                        <w:rPr>
                          <w:rFonts w:eastAsia="DengXian"/>
                          <w:lang w:eastAsia="en-US"/>
                        </w:rPr>
                        <w:t xml:space="preserve">  (npusch-TxDuration) as </w:t>
                      </w:r>
                      <w:r w:rsidRPr="002F4E57">
                        <w:rPr>
                          <w:rFonts w:eastAsia="DengXian"/>
                          <w:u w:val="single"/>
                          <w:lang w:eastAsia="en-US"/>
                        </w:rPr>
                        <w:t>32ms</w:t>
                      </w:r>
                      <w:r w:rsidRPr="002F4E57">
                        <w:rPr>
                          <w:rFonts w:eastAsia="DengXian"/>
                          <w:lang w:eastAsia="en-US"/>
                        </w:rPr>
                        <w:t xml:space="preserve">, and </w:t>
                      </w:r>
                      <m:oMath>
                        <m:sSubSup>
                          <m:sSubSupPr>
                            <m:ctrlPr>
                              <w:rPr>
                                <w:rFonts w:ascii="Cambria Math" w:eastAsia="DengXian" w:hAnsi="Cambria Math"/>
                                <w:lang w:eastAsia="en-US"/>
                              </w:rPr>
                            </m:ctrlPr>
                          </m:sSubSupPr>
                          <m:e>
                            <m:r>
                              <m:rPr>
                                <m:sty m:val="p"/>
                              </m:rPr>
                              <w:rPr>
                                <w:rFonts w:ascii="Cambria Math" w:eastAsia="DengXian" w:hAnsi="Cambria Math"/>
                                <w:lang w:eastAsia="en-US"/>
                              </w:rPr>
                              <m:t>N</m:t>
                            </m:r>
                          </m:e>
                          <m:sub>
                            <m:r>
                              <m:rPr>
                                <m:sty m:val="p"/>
                              </m:rPr>
                              <w:rPr>
                                <w:rFonts w:ascii="Cambria Math" w:eastAsia="DengXian" w:hAnsi="Cambria Math"/>
                                <w:lang w:eastAsia="en-US"/>
                              </w:rPr>
                              <m:t>gap</m:t>
                            </m:r>
                          </m:sub>
                          <m:sup>
                            <m:r>
                              <m:rPr>
                                <m:sty m:val="p"/>
                              </m:rPr>
                              <w:rPr>
                                <w:rFonts w:ascii="Cambria Math" w:eastAsia="DengXian" w:hAnsi="Cambria Math"/>
                                <w:lang w:eastAsia="en-US"/>
                              </w:rPr>
                              <m:t>precompensation</m:t>
                            </m:r>
                          </m:sup>
                        </m:sSubSup>
                      </m:oMath>
                      <w:r w:rsidRPr="002F4E57">
                        <w:rPr>
                          <w:rFonts w:eastAsia="DengXian"/>
                          <w:lang w:eastAsia="en-US"/>
                        </w:rPr>
                        <w:t xml:space="preserve"> (ntn-SegmentedPrecompensationGaps) as </w:t>
                      </w:r>
                      <w:r w:rsidRPr="002F4E57">
                        <w:rPr>
                          <w:rFonts w:eastAsia="DengXian"/>
                          <w:u w:val="single"/>
                          <w:lang w:eastAsia="en-US"/>
                        </w:rPr>
                        <w:t>2 slots</w:t>
                      </w:r>
                      <w:r w:rsidRPr="002F4E57">
                        <w:rPr>
                          <w:rFonts w:eastAsia="DengXian"/>
                          <w:lang w:eastAsia="en-US"/>
                        </w:rPr>
                        <w:t>.</w:t>
                      </w:r>
                    </w:p>
                    <w:p w14:paraId="1F83753D" w14:textId="77777777" w:rsidR="002F4E57" w:rsidRPr="002F4E57" w:rsidRDefault="002F4E57" w:rsidP="002F4E57">
                      <w:pPr>
                        <w:numPr>
                          <w:ilvl w:val="1"/>
                          <w:numId w:val="7"/>
                        </w:numPr>
                        <w:overflowPunct/>
                        <w:autoSpaceDE/>
                        <w:autoSpaceDN/>
                        <w:adjustRightInd/>
                        <w:textAlignment w:val="auto"/>
                        <w:rPr>
                          <w:rFonts w:eastAsia="MS Mincho"/>
                          <w:lang w:eastAsia="en-US"/>
                        </w:rPr>
                      </w:pPr>
                      <w:r w:rsidRPr="002F4E57">
                        <w:rPr>
                          <w:rFonts w:eastAsia="DengXian"/>
                          <w:lang w:eastAsia="en-US"/>
                        </w:rPr>
                        <w:t>For the test requirement of UL segmented transmission,</w:t>
                      </w:r>
                    </w:p>
                    <w:p w14:paraId="113569DF" w14:textId="77777777" w:rsidR="002F4E57" w:rsidRPr="002F4E57" w:rsidRDefault="002F4E57" w:rsidP="002F4E57">
                      <w:pPr>
                        <w:numPr>
                          <w:ilvl w:val="2"/>
                          <w:numId w:val="7"/>
                        </w:numPr>
                        <w:overflowPunct/>
                        <w:autoSpaceDE/>
                        <w:autoSpaceDN/>
                        <w:adjustRightInd/>
                        <w:spacing w:after="0"/>
                        <w:ind w:left="1320" w:hanging="360"/>
                        <w:textAlignment w:val="auto"/>
                        <w:rPr>
                          <w:rFonts w:eastAsia="DengXian"/>
                          <w:lang w:eastAsia="en-US"/>
                        </w:rPr>
                      </w:pPr>
                      <w:r w:rsidRPr="002F4E57">
                        <w:rPr>
                          <w:rFonts w:eastAsia="MS Mincho"/>
                          <w:lang w:eastAsia="en-US"/>
                        </w:rPr>
                        <w:t>The test system shall verify that the adjustment step size and the adjustment rate shall be according to requirements specified in core requirements until the UE transmit timing offset is within</w:t>
                      </w:r>
                      <m:oMath>
                        <m:d>
                          <m:dPr>
                            <m:ctrlPr>
                              <w:rPr>
                                <w:rFonts w:ascii="Cambria Math" w:eastAsia="MS Mincho" w:hAnsi="Cambria Math"/>
                                <w:lang w:eastAsia="en-US"/>
                              </w:rPr>
                            </m:ctrlPr>
                          </m:dPr>
                          <m:e>
                            <m:sSub>
                              <m:sSubPr>
                                <m:ctrlPr>
                                  <w:rPr>
                                    <w:rFonts w:ascii="Cambria Math" w:eastAsia="MS Mincho" w:hAnsi="Cambria Math"/>
                                    <w:lang w:eastAsia="en-US"/>
                                  </w:rPr>
                                </m:ctrlPr>
                              </m:sSubPr>
                              <m:e>
                                <m:r>
                                  <m:rPr>
                                    <m:sty m:val="p"/>
                                  </m:rPr>
                                  <w:rPr>
                                    <w:rFonts w:ascii="Cambria Math" w:eastAsia="MS Mincho" w:hAnsi="Cambria Math"/>
                                    <w:lang w:eastAsia="en-US"/>
                                  </w:rPr>
                                  <m:t>N</m:t>
                                </m:r>
                              </m:e>
                              <m:sub>
                                <m:r>
                                  <m:rPr>
                                    <m:nor/>
                                  </m:rPr>
                                  <w:rPr>
                                    <w:rFonts w:eastAsia="DengXian"/>
                                    <w:lang w:eastAsia="en-US"/>
                                  </w:rPr>
                                  <m:t>TA_Ref</m:t>
                                </m:r>
                              </m:sub>
                            </m:sSub>
                            <m:r>
                              <m:rPr>
                                <m:sty m:val="p"/>
                              </m:rPr>
                              <w:rPr>
                                <w:rFonts w:ascii="Cambria Math" w:eastAsia="MS Mincho" w:hAnsi="Cambria Math"/>
                                <w:lang w:eastAsia="en-US"/>
                              </w:rPr>
                              <m:t>+</m:t>
                            </m:r>
                            <m:sSub>
                              <m:sSubPr>
                                <m:ctrlPr>
                                  <w:rPr>
                                    <w:rFonts w:ascii="Cambria Math" w:eastAsia="MS Mincho" w:hAnsi="Cambria Math"/>
                                    <w:lang w:eastAsia="en-US"/>
                                  </w:rPr>
                                </m:ctrlPr>
                              </m:sSubPr>
                              <m:e>
                                <m:r>
                                  <m:rPr>
                                    <m:sty m:val="p"/>
                                  </m:rPr>
                                  <w:rPr>
                                    <w:rFonts w:ascii="Cambria Math" w:eastAsia="MS Mincho" w:hAnsi="Cambria Math"/>
                                    <w:lang w:eastAsia="en-US"/>
                                  </w:rPr>
                                  <m:t>N</m:t>
                                </m:r>
                              </m:e>
                              <m:sub>
                                <m:r>
                                  <m:rPr>
                                    <m:nor/>
                                  </m:rPr>
                                  <w:rPr>
                                    <w:rFonts w:eastAsia="DengXian"/>
                                    <w:lang w:eastAsia="en-US"/>
                                  </w:rPr>
                                  <m:t>TA-offset</m:t>
                                </m:r>
                              </m:sub>
                            </m:sSub>
                            <m:r>
                              <m:rPr>
                                <m:sty m:val="p"/>
                              </m:rPr>
                              <w:rPr>
                                <w:rFonts w:ascii="Cambria Math" w:eastAsia="MS Mincho" w:hAnsi="Cambria Math"/>
                                <w:lang w:eastAsia="en-US"/>
                              </w:rPr>
                              <m:t>+</m:t>
                            </m:r>
                            <m:sSubSup>
                              <m:sSubSupPr>
                                <m:ctrlPr>
                                  <w:rPr>
                                    <w:rFonts w:ascii="Cambria Math" w:eastAsia="MS Mincho" w:hAnsi="Cambria Math"/>
                                    <w:lang w:eastAsia="en-US"/>
                                  </w:rPr>
                                </m:ctrlPr>
                              </m:sSubSupPr>
                              <m:e>
                                <m:r>
                                  <m:rPr>
                                    <m:sty m:val="p"/>
                                  </m:rPr>
                                  <w:rPr>
                                    <w:rFonts w:ascii="Cambria Math" w:eastAsia="MS Mincho" w:hAnsi="Cambria Math"/>
                                    <w:lang w:eastAsia="en-US"/>
                                  </w:rPr>
                                  <m:t>N</m:t>
                                </m:r>
                              </m:e>
                              <m:sub>
                                <m:r>
                                  <m:rPr>
                                    <m:nor/>
                                  </m:rPr>
                                  <w:rPr>
                                    <w:rFonts w:eastAsia="DengXian"/>
                                    <w:lang w:eastAsia="en-US"/>
                                  </w:rPr>
                                  <m:t>TA,adj</m:t>
                                </m:r>
                              </m:sub>
                              <m:sup>
                                <m:r>
                                  <m:rPr>
                                    <m:nor/>
                                  </m:rPr>
                                  <w:rPr>
                                    <w:rFonts w:eastAsia="DengXian"/>
                                    <w:lang w:eastAsia="en-US"/>
                                  </w:rPr>
                                  <m:t>common</m:t>
                                </m:r>
                              </m:sup>
                            </m:sSubSup>
                            <m:r>
                              <m:rPr>
                                <m:sty m:val="p"/>
                              </m:rPr>
                              <w:rPr>
                                <w:rFonts w:ascii="Cambria Math" w:eastAsia="MS Mincho" w:hAnsi="Cambria Math"/>
                                <w:lang w:eastAsia="en-US"/>
                              </w:rPr>
                              <m:t>+</m:t>
                            </m:r>
                            <m:sSubSup>
                              <m:sSubSupPr>
                                <m:ctrlPr>
                                  <w:rPr>
                                    <w:rFonts w:ascii="Cambria Math" w:eastAsia="MS Mincho" w:hAnsi="Cambria Math"/>
                                    <w:lang w:eastAsia="en-US"/>
                                  </w:rPr>
                                </m:ctrlPr>
                              </m:sSubSupPr>
                              <m:e>
                                <m:r>
                                  <m:rPr>
                                    <m:sty m:val="p"/>
                                  </m:rPr>
                                  <w:rPr>
                                    <w:rFonts w:ascii="Cambria Math" w:eastAsia="MS Mincho" w:hAnsi="Cambria Math"/>
                                    <w:lang w:eastAsia="en-US"/>
                                  </w:rPr>
                                  <m:t>N</m:t>
                                </m:r>
                              </m:e>
                              <m:sub>
                                <m:r>
                                  <m:rPr>
                                    <m:nor/>
                                  </m:rPr>
                                  <w:rPr>
                                    <w:rFonts w:eastAsia="DengXian"/>
                                    <w:lang w:eastAsia="en-US"/>
                                  </w:rPr>
                                  <m:t>TA,adj</m:t>
                                </m:r>
                              </m:sub>
                              <m:sup>
                                <m:r>
                                  <m:rPr>
                                    <m:nor/>
                                  </m:rPr>
                                  <w:rPr>
                                    <w:rFonts w:eastAsia="DengXian"/>
                                    <w:lang w:eastAsia="en-US"/>
                                  </w:rPr>
                                  <m:t>UE</m:t>
                                </m:r>
                              </m:sup>
                            </m:sSubSup>
                          </m:e>
                        </m:d>
                      </m:oMath>
                      <w:r w:rsidRPr="002F4E57">
                        <w:rPr>
                          <w:rFonts w:eastAsia="MS Mincho"/>
                          <w:lang w:eastAsia="en-US"/>
                        </w:rPr>
                        <w:t>×T</w:t>
                      </w:r>
                      <w:r w:rsidRPr="002F4E57">
                        <w:rPr>
                          <w:rFonts w:eastAsia="MS Mincho"/>
                          <w:vertAlign w:val="subscript"/>
                          <w:lang w:eastAsia="en-US"/>
                        </w:rPr>
                        <w:t>s</w:t>
                      </w:r>
                      <w:r w:rsidRPr="002F4E57">
                        <w:rPr>
                          <w:rFonts w:eastAsia="MS Mincho"/>
                          <w:lang w:eastAsia="en-US"/>
                        </w:rPr>
                        <w:t xml:space="preserve"> ± T</w:t>
                      </w:r>
                      <w:r w:rsidRPr="002F4E57">
                        <w:rPr>
                          <w:rFonts w:eastAsia="MS Mincho"/>
                          <w:vertAlign w:val="subscript"/>
                          <w:lang w:eastAsia="en-US"/>
                        </w:rPr>
                        <w:t>e_NTN</w:t>
                      </w:r>
                      <w:r w:rsidRPr="002F4E57">
                        <w:rPr>
                          <w:rFonts w:eastAsia="MS Mincho"/>
                          <w:lang w:eastAsia="en-US"/>
                        </w:rPr>
                        <w:t xml:space="preserve"> respective to the first detected path (in time) of DL SSB. The adjustment will be only performed at the start of a transmission segment boundary. </w:t>
                      </w:r>
                    </w:p>
                    <w:p w14:paraId="66534903" w14:textId="19B29464" w:rsidR="002F4E57" w:rsidRPr="002F4E57" w:rsidRDefault="002F4E57" w:rsidP="002F4E57">
                      <w:pPr>
                        <w:numPr>
                          <w:ilvl w:val="2"/>
                          <w:numId w:val="7"/>
                        </w:numPr>
                        <w:overflowPunct/>
                        <w:autoSpaceDE/>
                        <w:autoSpaceDN/>
                        <w:adjustRightInd/>
                        <w:spacing w:after="0"/>
                        <w:ind w:left="1320" w:hanging="360"/>
                        <w:jc w:val="both"/>
                        <w:textAlignment w:val="auto"/>
                        <w:rPr>
                          <w:rFonts w:eastAsia="MS Mincho"/>
                          <w:lang w:eastAsia="en-US"/>
                        </w:rPr>
                      </w:pPr>
                      <w:r w:rsidRPr="002F4E57">
                        <w:rPr>
                          <w:rFonts w:eastAsia="MS Mincho"/>
                          <w:lang w:eastAsia="en-US"/>
                        </w:rPr>
                        <w:t xml:space="preserve">For the first transmission in each segment, the test system shall verify that the UE transmit timing offset stays within </w:t>
                      </w:r>
                      <m:oMath>
                        <m:d>
                          <m:dPr>
                            <m:ctrlPr>
                              <w:rPr>
                                <w:rFonts w:ascii="Cambria Math" w:eastAsia="MS Mincho" w:hAnsi="Cambria Math"/>
                                <w:lang w:eastAsia="en-US"/>
                              </w:rPr>
                            </m:ctrlPr>
                          </m:dPr>
                          <m:e>
                            <m:sSub>
                              <m:sSubPr>
                                <m:ctrlPr>
                                  <w:rPr>
                                    <w:rFonts w:ascii="Cambria Math" w:eastAsia="MS Mincho" w:hAnsi="Cambria Math"/>
                                    <w:lang w:eastAsia="en-US"/>
                                  </w:rPr>
                                </m:ctrlPr>
                              </m:sSubPr>
                              <m:e>
                                <m:r>
                                  <m:rPr>
                                    <m:sty m:val="p"/>
                                  </m:rPr>
                                  <w:rPr>
                                    <w:rFonts w:ascii="Cambria Math" w:eastAsia="MS Mincho" w:hAnsi="Cambria Math"/>
                                    <w:lang w:eastAsia="en-US"/>
                                  </w:rPr>
                                  <m:t>N</m:t>
                                </m:r>
                              </m:e>
                              <m:sub>
                                <m:r>
                                  <m:rPr>
                                    <m:nor/>
                                  </m:rPr>
                                  <w:rPr>
                                    <w:rFonts w:eastAsia="DengXian"/>
                                    <w:lang w:eastAsia="en-US"/>
                                  </w:rPr>
                                  <m:t>TA_Ref</m:t>
                                </m:r>
                              </m:sub>
                            </m:sSub>
                            <m:r>
                              <m:rPr>
                                <m:sty m:val="p"/>
                              </m:rPr>
                              <w:rPr>
                                <w:rFonts w:ascii="Cambria Math" w:eastAsia="MS Mincho" w:hAnsi="Cambria Math"/>
                                <w:lang w:eastAsia="en-US"/>
                              </w:rPr>
                              <m:t>+</m:t>
                            </m:r>
                            <m:sSub>
                              <m:sSubPr>
                                <m:ctrlPr>
                                  <w:rPr>
                                    <w:rFonts w:ascii="Cambria Math" w:eastAsia="MS Mincho" w:hAnsi="Cambria Math"/>
                                    <w:lang w:eastAsia="en-US"/>
                                  </w:rPr>
                                </m:ctrlPr>
                              </m:sSubPr>
                              <m:e>
                                <m:r>
                                  <m:rPr>
                                    <m:sty m:val="p"/>
                                  </m:rPr>
                                  <w:rPr>
                                    <w:rFonts w:ascii="Cambria Math" w:eastAsia="MS Mincho" w:hAnsi="Cambria Math"/>
                                    <w:lang w:eastAsia="en-US"/>
                                  </w:rPr>
                                  <m:t>N</m:t>
                                </m:r>
                              </m:e>
                              <m:sub>
                                <m:r>
                                  <m:rPr>
                                    <m:nor/>
                                  </m:rPr>
                                  <w:rPr>
                                    <w:rFonts w:eastAsia="DengXian"/>
                                    <w:lang w:eastAsia="en-US"/>
                                  </w:rPr>
                                  <m:t>TA-offset</m:t>
                                </m:r>
                              </m:sub>
                            </m:sSub>
                            <m:r>
                              <m:rPr>
                                <m:sty m:val="p"/>
                              </m:rPr>
                              <w:rPr>
                                <w:rFonts w:ascii="Cambria Math" w:eastAsia="MS Mincho" w:hAnsi="Cambria Math"/>
                                <w:lang w:eastAsia="en-US"/>
                              </w:rPr>
                              <m:t>+</m:t>
                            </m:r>
                            <m:sSubSup>
                              <m:sSubSupPr>
                                <m:ctrlPr>
                                  <w:rPr>
                                    <w:rFonts w:ascii="Cambria Math" w:eastAsia="MS Mincho" w:hAnsi="Cambria Math"/>
                                    <w:lang w:eastAsia="en-US"/>
                                  </w:rPr>
                                </m:ctrlPr>
                              </m:sSubSupPr>
                              <m:e>
                                <m:r>
                                  <m:rPr>
                                    <m:sty m:val="p"/>
                                  </m:rPr>
                                  <w:rPr>
                                    <w:rFonts w:ascii="Cambria Math" w:eastAsia="MS Mincho" w:hAnsi="Cambria Math"/>
                                    <w:lang w:eastAsia="en-US"/>
                                  </w:rPr>
                                  <m:t>N</m:t>
                                </m:r>
                              </m:e>
                              <m:sub>
                                <m:r>
                                  <m:rPr>
                                    <m:nor/>
                                  </m:rPr>
                                  <w:rPr>
                                    <w:rFonts w:eastAsia="DengXian"/>
                                    <w:lang w:eastAsia="en-US"/>
                                  </w:rPr>
                                  <m:t>TA,adj</m:t>
                                </m:r>
                              </m:sub>
                              <m:sup>
                                <m:r>
                                  <m:rPr>
                                    <m:nor/>
                                  </m:rPr>
                                  <w:rPr>
                                    <w:rFonts w:eastAsia="DengXian"/>
                                    <w:lang w:eastAsia="en-US"/>
                                  </w:rPr>
                                  <m:t>common</m:t>
                                </m:r>
                              </m:sup>
                            </m:sSubSup>
                            <m:r>
                              <m:rPr>
                                <m:sty m:val="p"/>
                              </m:rPr>
                              <w:rPr>
                                <w:rFonts w:ascii="Cambria Math" w:eastAsia="MS Mincho" w:hAnsi="Cambria Math"/>
                                <w:lang w:eastAsia="en-US"/>
                              </w:rPr>
                              <m:t>+</m:t>
                            </m:r>
                            <m:sSubSup>
                              <m:sSubSupPr>
                                <m:ctrlPr>
                                  <w:rPr>
                                    <w:rFonts w:ascii="Cambria Math" w:eastAsia="MS Mincho" w:hAnsi="Cambria Math"/>
                                    <w:lang w:eastAsia="en-US"/>
                                  </w:rPr>
                                </m:ctrlPr>
                              </m:sSubSupPr>
                              <m:e>
                                <m:r>
                                  <m:rPr>
                                    <m:sty m:val="p"/>
                                  </m:rPr>
                                  <w:rPr>
                                    <w:rFonts w:ascii="Cambria Math" w:eastAsia="MS Mincho" w:hAnsi="Cambria Math"/>
                                    <w:lang w:eastAsia="en-US"/>
                                  </w:rPr>
                                  <m:t>N</m:t>
                                </m:r>
                              </m:e>
                              <m:sub>
                                <m:r>
                                  <m:rPr>
                                    <m:nor/>
                                  </m:rPr>
                                  <w:rPr>
                                    <w:rFonts w:eastAsia="DengXian"/>
                                    <w:lang w:eastAsia="en-US"/>
                                  </w:rPr>
                                  <m:t>TA,adj</m:t>
                                </m:r>
                              </m:sub>
                              <m:sup>
                                <m:r>
                                  <m:rPr>
                                    <m:nor/>
                                  </m:rPr>
                                  <w:rPr>
                                    <w:rFonts w:eastAsia="DengXian"/>
                                    <w:lang w:eastAsia="en-US"/>
                                  </w:rPr>
                                  <m:t>UE</m:t>
                                </m:r>
                              </m:sup>
                            </m:sSubSup>
                          </m:e>
                        </m:d>
                      </m:oMath>
                      <w:r w:rsidRPr="002F4E57">
                        <w:rPr>
                          <w:rFonts w:eastAsia="MS Mincho"/>
                          <w:lang w:eastAsia="en-US"/>
                        </w:rPr>
                        <w:t>×T</w:t>
                      </w:r>
                      <w:r w:rsidRPr="002F4E57">
                        <w:rPr>
                          <w:rFonts w:eastAsia="MS Mincho"/>
                          <w:vertAlign w:val="subscript"/>
                          <w:lang w:eastAsia="en-US"/>
                        </w:rPr>
                        <w:t>s</w:t>
                      </w:r>
                      <w:r w:rsidRPr="002F4E57">
                        <w:rPr>
                          <w:rFonts w:eastAsia="MS Mincho"/>
                          <w:lang w:eastAsia="en-US"/>
                        </w:rPr>
                        <w:t xml:space="preserve"> ± T</w:t>
                      </w:r>
                      <w:r w:rsidRPr="002F4E57">
                        <w:rPr>
                          <w:rFonts w:eastAsia="MS Mincho"/>
                          <w:vertAlign w:val="subscript"/>
                          <w:lang w:eastAsia="en-US"/>
                        </w:rPr>
                        <w:t>e_NTN</w:t>
                      </w:r>
                      <w:r w:rsidRPr="002F4E57">
                        <w:rPr>
                          <w:rFonts w:eastAsia="MS Mincho"/>
                          <w:lang w:eastAsia="en-US"/>
                        </w:rPr>
                        <w:t xml:space="preserve"> of the first detected path of DL SSB.</w:t>
                      </w:r>
                    </w:p>
                  </w:txbxContent>
                </v:textbox>
                <w10:wrap type="square" anchorx="margin"/>
              </v:shape>
            </w:pict>
          </mc:Fallback>
        </mc:AlternateContent>
      </w:r>
    </w:p>
    <w:p w14:paraId="46F228BF" w14:textId="2F8EC793" w:rsidR="004D2CB9" w:rsidRPr="004D2CB9" w:rsidRDefault="004D2CB9" w:rsidP="004D2CB9">
      <w:pPr>
        <w:spacing w:afterLines="50" w:after="120"/>
        <w:rPr>
          <w:rFonts w:ascii="Arial" w:eastAsia="Yu Mincho" w:hAnsi="Arial" w:cs="Arial"/>
          <w:szCs w:val="21"/>
        </w:rPr>
      </w:pPr>
    </w:p>
    <w:p w14:paraId="2B27A0A9" w14:textId="77777777" w:rsidR="00323438" w:rsidRPr="001E547A" w:rsidRDefault="00323438" w:rsidP="00E011A6">
      <w:pPr>
        <w:spacing w:afterLines="50" w:after="120"/>
        <w:rPr>
          <w:rFonts w:ascii="Arial" w:eastAsia="Yu Mincho" w:hAnsi="Arial" w:cs="Arial"/>
          <w:sz w:val="21"/>
          <w:szCs w:val="21"/>
          <w:lang w:val="en-US"/>
        </w:rPr>
      </w:pPr>
    </w:p>
    <w:p w14:paraId="6A7B76E2" w14:textId="77777777" w:rsidR="002F4E57" w:rsidRDefault="002F4E57" w:rsidP="0037126D">
      <w:pPr>
        <w:spacing w:after="120"/>
        <w:rPr>
          <w:rFonts w:ascii="Arial" w:eastAsia="Yu Mincho" w:hAnsi="Arial" w:cs="Arial"/>
          <w:b/>
          <w:bCs/>
          <w:sz w:val="21"/>
          <w:szCs w:val="21"/>
          <w:u w:val="single"/>
        </w:rPr>
      </w:pPr>
    </w:p>
    <w:p w14:paraId="3AE190DB" w14:textId="77777777" w:rsidR="002F4E57" w:rsidRDefault="002F4E57" w:rsidP="0037126D">
      <w:pPr>
        <w:spacing w:after="120"/>
        <w:rPr>
          <w:rFonts w:ascii="Arial" w:eastAsia="Yu Mincho" w:hAnsi="Arial" w:cs="Arial"/>
          <w:b/>
          <w:bCs/>
          <w:sz w:val="21"/>
          <w:szCs w:val="21"/>
          <w:u w:val="single"/>
        </w:rPr>
      </w:pPr>
    </w:p>
    <w:p w14:paraId="70C4F4A9" w14:textId="0EE8102F" w:rsidR="002F4E57" w:rsidRDefault="002F4E57" w:rsidP="0037126D">
      <w:pPr>
        <w:spacing w:after="120"/>
        <w:rPr>
          <w:rFonts w:ascii="Arial" w:eastAsia="Yu Mincho" w:hAnsi="Arial" w:cs="Arial"/>
          <w:b/>
          <w:bCs/>
          <w:sz w:val="21"/>
          <w:szCs w:val="21"/>
          <w:u w:val="single"/>
        </w:rPr>
      </w:pPr>
      <w:r w:rsidRPr="004D2CB9">
        <w:rPr>
          <w:rFonts w:ascii="Arial" w:eastAsia="Yu Mincho" w:hAnsi="Arial" w:cs="Arial"/>
          <w:noProof/>
          <w:szCs w:val="21"/>
        </w:rPr>
        <w:lastRenderedPageBreak/>
        <mc:AlternateContent>
          <mc:Choice Requires="wps">
            <w:drawing>
              <wp:anchor distT="45720" distB="45720" distL="114300" distR="114300" simplePos="0" relativeHeight="251689984" behindDoc="0" locked="0" layoutInCell="1" allowOverlap="1" wp14:anchorId="77C1A028" wp14:editId="5A2A0A80">
                <wp:simplePos x="0" y="0"/>
                <wp:positionH relativeFrom="margin">
                  <wp:posOffset>0</wp:posOffset>
                </wp:positionH>
                <wp:positionV relativeFrom="paragraph">
                  <wp:posOffset>269875</wp:posOffset>
                </wp:positionV>
                <wp:extent cx="6449060" cy="506730"/>
                <wp:effectExtent l="0" t="0" r="27940" b="2667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9060" cy="506730"/>
                        </a:xfrm>
                        <a:prstGeom prst="rect">
                          <a:avLst/>
                        </a:prstGeom>
                        <a:solidFill>
                          <a:srgbClr val="FFFFFF"/>
                        </a:solidFill>
                        <a:ln w="9525">
                          <a:solidFill>
                            <a:srgbClr val="000000"/>
                          </a:solidFill>
                          <a:miter lim="800000"/>
                          <a:headEnd/>
                          <a:tailEnd/>
                        </a:ln>
                      </wps:spPr>
                      <wps:txbx>
                        <w:txbxContent>
                          <w:p w14:paraId="592A26D7" w14:textId="77777777" w:rsidR="002F4E57" w:rsidRPr="002F4E57" w:rsidRDefault="002F4E57" w:rsidP="002F4E57">
                            <w:pPr>
                              <w:keepNext/>
                              <w:keepLines/>
                              <w:overflowPunct/>
                              <w:autoSpaceDE/>
                              <w:autoSpaceDN/>
                              <w:adjustRightInd/>
                              <w:spacing w:before="120"/>
                              <w:textAlignment w:val="auto"/>
                              <w:outlineLvl w:val="3"/>
                              <w:rPr>
                                <w:rFonts w:ascii="Arial" w:eastAsia="SimSun" w:hAnsi="Arial" w:cs="Arial"/>
                                <w:sz w:val="24"/>
                                <w:szCs w:val="18"/>
                                <w:lang w:val="sv-SE" w:eastAsia="zh-CN"/>
                              </w:rPr>
                            </w:pPr>
                            <w:r w:rsidRPr="002F4E57">
                              <w:rPr>
                                <w:rFonts w:ascii="Arial" w:eastAsia="SimSun" w:hAnsi="Arial" w:cs="Arial"/>
                                <w:sz w:val="24"/>
                                <w:szCs w:val="18"/>
                                <w:lang w:val="sv-SE" w:eastAsia="zh-CN"/>
                              </w:rPr>
                              <w:t>Issue 6-1: Configuration of Satellite parameters</w:t>
                            </w:r>
                          </w:p>
                          <w:p w14:paraId="4120E856" w14:textId="77777777" w:rsidR="002F4E57" w:rsidRPr="002F4E57" w:rsidRDefault="002F4E57" w:rsidP="005260BA">
                            <w:pPr>
                              <w:numPr>
                                <w:ilvl w:val="0"/>
                                <w:numId w:val="12"/>
                              </w:numPr>
                              <w:overflowPunct/>
                              <w:autoSpaceDE/>
                              <w:autoSpaceDN/>
                              <w:adjustRightInd/>
                              <w:spacing w:after="120"/>
                              <w:textAlignment w:val="auto"/>
                              <w:rPr>
                                <w:rFonts w:ascii="新細明體" w:eastAsia="新細明體" w:hAnsi="新細明體"/>
                                <w:i/>
                                <w:lang w:eastAsia="zh-TW"/>
                              </w:rPr>
                            </w:pPr>
                            <w:r w:rsidRPr="002F4E57">
                              <w:rPr>
                                <w:rFonts w:eastAsia="新細明體"/>
                                <w:iCs/>
                                <w:lang w:eastAsia="zh-TW"/>
                              </w:rPr>
                              <w:t>re-use the parameter settings (if applicable) for SIB19 as specified in A.3.36.4 in 38.133.</w:t>
                            </w:r>
                          </w:p>
                          <w:p w14:paraId="267E0A1A" w14:textId="77777777" w:rsidR="002F4E57" w:rsidRPr="002F4E57" w:rsidRDefault="002F4E57" w:rsidP="005260BA">
                            <w:pPr>
                              <w:numPr>
                                <w:ilvl w:val="1"/>
                                <w:numId w:val="12"/>
                              </w:numPr>
                              <w:overflowPunct/>
                              <w:autoSpaceDE/>
                              <w:autoSpaceDN/>
                              <w:adjustRightInd/>
                              <w:spacing w:after="120"/>
                              <w:textAlignment w:val="auto"/>
                              <w:rPr>
                                <w:rFonts w:ascii="新細明體" w:eastAsia="新細明體" w:hAnsi="新細明體"/>
                                <w:i/>
                                <w:lang w:eastAsia="zh-TW"/>
                              </w:rPr>
                            </w:pPr>
                            <w:r w:rsidRPr="002F4E57">
                              <w:rPr>
                                <w:rFonts w:eastAsia="新細明體"/>
                                <w:iCs/>
                                <w:lang w:eastAsia="zh-TW"/>
                              </w:rPr>
                              <w:t xml:space="preserve">FFS how to set common delay for LEO. </w:t>
                            </w:r>
                          </w:p>
                          <w:p w14:paraId="4C565FA3" w14:textId="77777777" w:rsidR="002F4E57" w:rsidRPr="002F4E57" w:rsidRDefault="002F4E57" w:rsidP="002F4E57">
                            <w:pPr>
                              <w:keepNext/>
                              <w:keepLines/>
                              <w:overflowPunct/>
                              <w:autoSpaceDE/>
                              <w:autoSpaceDN/>
                              <w:adjustRightInd/>
                              <w:spacing w:before="120"/>
                              <w:textAlignment w:val="auto"/>
                              <w:outlineLvl w:val="3"/>
                              <w:rPr>
                                <w:rFonts w:ascii="Arial" w:eastAsia="SimSun" w:hAnsi="Arial" w:cs="Arial"/>
                                <w:sz w:val="24"/>
                                <w:szCs w:val="18"/>
                                <w:lang w:val="sv-SE" w:eastAsia="zh-CN"/>
                              </w:rPr>
                            </w:pPr>
                            <w:r w:rsidRPr="002F4E57">
                              <w:rPr>
                                <w:rFonts w:ascii="Arial" w:eastAsia="SimSun" w:hAnsi="Arial" w:cs="Arial"/>
                                <w:sz w:val="24"/>
                                <w:szCs w:val="18"/>
                                <w:lang w:val="sv-SE" w:eastAsia="zh-CN"/>
                              </w:rPr>
                              <w:t>Issue 6-2: High level test procedure for SAN RRM tests</w:t>
                            </w:r>
                          </w:p>
                          <w:p w14:paraId="289FC20A" w14:textId="77777777" w:rsidR="002F4E57" w:rsidRPr="002F4E57" w:rsidRDefault="002F4E57" w:rsidP="005260BA">
                            <w:pPr>
                              <w:numPr>
                                <w:ilvl w:val="0"/>
                                <w:numId w:val="15"/>
                              </w:numPr>
                              <w:overflowPunct/>
                              <w:autoSpaceDE/>
                              <w:autoSpaceDN/>
                              <w:adjustRightInd/>
                              <w:spacing w:after="0"/>
                              <w:textAlignment w:val="auto"/>
                              <w:rPr>
                                <w:rFonts w:eastAsia="新細明體"/>
                                <w:iCs/>
                                <w:lang w:eastAsia="zh-TW"/>
                              </w:rPr>
                            </w:pPr>
                            <w:r w:rsidRPr="002F4E57">
                              <w:rPr>
                                <w:rFonts w:eastAsia="新細明體"/>
                                <w:iCs/>
                                <w:lang w:eastAsia="zh-TW"/>
                              </w:rPr>
                              <w:t>re-use the applicable parts in “High level test procedure for SAN RRM tests” as specified in B.5 in 38.133</w:t>
                            </w:r>
                          </w:p>
                          <w:p w14:paraId="13E3BA99" w14:textId="77777777" w:rsidR="002F4E57" w:rsidRPr="002F4E57" w:rsidRDefault="002F4E57" w:rsidP="002F4E57">
                            <w:pPr>
                              <w:keepNext/>
                              <w:keepLines/>
                              <w:overflowPunct/>
                              <w:autoSpaceDE/>
                              <w:autoSpaceDN/>
                              <w:adjustRightInd/>
                              <w:spacing w:before="120"/>
                              <w:textAlignment w:val="auto"/>
                              <w:outlineLvl w:val="3"/>
                              <w:rPr>
                                <w:rFonts w:ascii="Arial" w:eastAsia="SimSun" w:hAnsi="Arial" w:cs="Arial"/>
                                <w:sz w:val="24"/>
                                <w:szCs w:val="18"/>
                                <w:lang w:val="sv-SE" w:eastAsia="zh-CN"/>
                              </w:rPr>
                            </w:pPr>
                            <w:r w:rsidRPr="002F4E57">
                              <w:rPr>
                                <w:rFonts w:ascii="Arial" w:eastAsia="SimSun" w:hAnsi="Arial" w:cs="Arial"/>
                                <w:sz w:val="24"/>
                                <w:szCs w:val="18"/>
                                <w:lang w:val="sv-SE" w:eastAsia="zh-CN"/>
                              </w:rPr>
                              <w:t>Issue 6-3 (new): Antenna configuration</w:t>
                            </w:r>
                          </w:p>
                          <w:p w14:paraId="227A4591" w14:textId="77777777" w:rsidR="002F4E57" w:rsidRPr="002F4E57" w:rsidRDefault="002F4E57" w:rsidP="005260BA">
                            <w:pPr>
                              <w:numPr>
                                <w:ilvl w:val="0"/>
                                <w:numId w:val="15"/>
                              </w:numPr>
                              <w:overflowPunct/>
                              <w:autoSpaceDE/>
                              <w:autoSpaceDN/>
                              <w:adjustRightInd/>
                              <w:spacing w:after="120" w:line="252" w:lineRule="auto"/>
                              <w:textAlignment w:val="auto"/>
                              <w:rPr>
                                <w:rFonts w:eastAsia="MS Mincho"/>
                                <w:lang w:eastAsia="en-US"/>
                              </w:rPr>
                            </w:pPr>
                            <w:r w:rsidRPr="002F4E57">
                              <w:rPr>
                                <w:rFonts w:eastAsia="MS Mincho"/>
                                <w:lang w:eastAsia="en-US"/>
                              </w:rPr>
                              <w:t xml:space="preserve">Define requirements with 1Tx1Rx for both Cat-M1 and NB-IoT over NTN </w:t>
                            </w:r>
                          </w:p>
                          <w:p w14:paraId="47CB982D" w14:textId="77777777" w:rsidR="002F4E57" w:rsidRPr="002F4E57" w:rsidRDefault="002F4E57" w:rsidP="002F4E57">
                            <w:pPr>
                              <w:keepNext/>
                              <w:keepLines/>
                              <w:overflowPunct/>
                              <w:autoSpaceDE/>
                              <w:autoSpaceDN/>
                              <w:adjustRightInd/>
                              <w:spacing w:before="120"/>
                              <w:textAlignment w:val="auto"/>
                              <w:outlineLvl w:val="3"/>
                              <w:rPr>
                                <w:rFonts w:ascii="Arial" w:eastAsia="SimSun" w:hAnsi="Arial" w:cs="Arial"/>
                                <w:sz w:val="24"/>
                                <w:szCs w:val="18"/>
                                <w:lang w:val="sv-SE" w:eastAsia="zh-CN"/>
                              </w:rPr>
                            </w:pPr>
                            <w:r w:rsidRPr="002F4E57">
                              <w:rPr>
                                <w:rFonts w:ascii="Arial" w:eastAsia="SimSun" w:hAnsi="Arial" w:cs="Arial"/>
                                <w:sz w:val="24"/>
                                <w:szCs w:val="18"/>
                                <w:lang w:val="sv-SE" w:eastAsia="zh-CN"/>
                              </w:rPr>
                              <w:t>Issue 7: Tests involving neighbor cell measurement</w:t>
                            </w:r>
                          </w:p>
                          <w:p w14:paraId="6899E1A5" w14:textId="77777777" w:rsidR="002F4E57" w:rsidRPr="002F4E57" w:rsidRDefault="002F4E57" w:rsidP="002F4E57">
                            <w:pPr>
                              <w:numPr>
                                <w:ilvl w:val="0"/>
                                <w:numId w:val="7"/>
                              </w:numPr>
                              <w:overflowPunct/>
                              <w:autoSpaceDE/>
                              <w:autoSpaceDN/>
                              <w:adjustRightInd/>
                              <w:textAlignment w:val="auto"/>
                              <w:rPr>
                                <w:rFonts w:eastAsia="MS Mincho"/>
                                <w:lang w:eastAsia="en-US"/>
                              </w:rPr>
                            </w:pPr>
                            <w:r w:rsidRPr="002F4E57">
                              <w:rPr>
                                <w:rFonts w:eastAsia="MS Mincho"/>
                                <w:lang w:eastAsia="en-US"/>
                              </w:rPr>
                              <w:t xml:space="preserve">Introduce the following test cases of intra-frequency measurements for GEO, for NB-IoT and M1, respectively: </w:t>
                            </w:r>
                          </w:p>
                          <w:tbl>
                            <w:tblPr>
                              <w:tblStyle w:val="TableGrid2"/>
                              <w:tblW w:w="0" w:type="auto"/>
                              <w:tblInd w:w="739" w:type="dxa"/>
                              <w:tblLook w:val="04A0" w:firstRow="1" w:lastRow="0" w:firstColumn="1" w:lastColumn="0" w:noHBand="0" w:noVBand="1"/>
                            </w:tblPr>
                            <w:tblGrid>
                              <w:gridCol w:w="1263"/>
                              <w:gridCol w:w="1106"/>
                              <w:gridCol w:w="4714"/>
                              <w:gridCol w:w="739"/>
                            </w:tblGrid>
                            <w:tr w:rsidR="002F4E57" w:rsidRPr="002F4E57" w14:paraId="1AE4AA6D" w14:textId="77777777" w:rsidTr="002F4E57">
                              <w:trPr>
                                <w:trHeight w:val="248"/>
                              </w:trPr>
                              <w:tc>
                                <w:tcPr>
                                  <w:tcW w:w="1263" w:type="dxa"/>
                                  <w:vMerge w:val="restart"/>
                                </w:tcPr>
                                <w:p w14:paraId="727254F9" w14:textId="77777777" w:rsidR="002F4E57" w:rsidRPr="002F4E57" w:rsidRDefault="002F4E57" w:rsidP="002F4E57">
                                  <w:pPr>
                                    <w:rPr>
                                      <w:rFonts w:eastAsia="DengXian"/>
                                      <w:sz w:val="16"/>
                                      <w:szCs w:val="16"/>
                                      <w:lang w:val="en-US" w:eastAsia="zh-CN"/>
                                    </w:rPr>
                                  </w:pPr>
                                  <w:r w:rsidRPr="002F4E57">
                                    <w:rPr>
                                      <w:rFonts w:eastAsia="DengXian"/>
                                      <w:sz w:val="16"/>
                                      <w:szCs w:val="16"/>
                                      <w:lang w:val="en-US" w:eastAsia="zh-CN"/>
                                    </w:rPr>
                                    <w:t>RRC_IDLE state</w:t>
                                  </w:r>
                                </w:p>
                              </w:tc>
                              <w:tc>
                                <w:tcPr>
                                  <w:tcW w:w="1106" w:type="dxa"/>
                                  <w:vMerge w:val="restart"/>
                                </w:tcPr>
                                <w:p w14:paraId="2732D316" w14:textId="77777777" w:rsidR="002F4E57" w:rsidRPr="002F4E57" w:rsidRDefault="002F4E57" w:rsidP="002F4E57">
                                  <w:pPr>
                                    <w:rPr>
                                      <w:rFonts w:eastAsia="DengXian"/>
                                      <w:sz w:val="16"/>
                                      <w:szCs w:val="16"/>
                                      <w:lang w:val="en-US" w:eastAsia="zh-CN"/>
                                    </w:rPr>
                                  </w:pPr>
                                  <w:r w:rsidRPr="002F4E57">
                                    <w:rPr>
                                      <w:rFonts w:eastAsia="Yu Mincho"/>
                                      <w:sz w:val="16"/>
                                      <w:szCs w:val="16"/>
                                      <w:lang w:eastAsia="en-US"/>
                                    </w:rPr>
                                    <w:t>Cell Re-Selection</w:t>
                                  </w:r>
                                </w:p>
                              </w:tc>
                              <w:tc>
                                <w:tcPr>
                                  <w:tcW w:w="4714" w:type="dxa"/>
                                </w:tcPr>
                                <w:p w14:paraId="63D8CBEE" w14:textId="77777777" w:rsidR="002F4E57" w:rsidRPr="002F4E57" w:rsidRDefault="002F4E57" w:rsidP="002F4E57">
                                  <w:pPr>
                                    <w:rPr>
                                      <w:rFonts w:eastAsia="Yu Mincho"/>
                                      <w:sz w:val="16"/>
                                      <w:szCs w:val="16"/>
                                      <w:lang w:eastAsia="en-US"/>
                                    </w:rPr>
                                  </w:pPr>
                                  <w:r w:rsidRPr="002F4E57">
                                    <w:rPr>
                                      <w:rFonts w:eastAsia="Yu Mincho"/>
                                      <w:sz w:val="16"/>
                                      <w:szCs w:val="16"/>
                                      <w:lang w:eastAsia="en-US"/>
                                    </w:rPr>
                                    <w:t>HD – FDD Intra frequency case for UE Category NB1 in normal coverage</w:t>
                                  </w:r>
                                </w:p>
                              </w:tc>
                              <w:tc>
                                <w:tcPr>
                                  <w:tcW w:w="739" w:type="dxa"/>
                                </w:tcPr>
                                <w:p w14:paraId="0F145A9B" w14:textId="77777777" w:rsidR="002F4E57" w:rsidRPr="002F4E57" w:rsidRDefault="002F4E57" w:rsidP="002F4E57">
                                  <w:pPr>
                                    <w:rPr>
                                      <w:rFonts w:eastAsia="新細明體"/>
                                      <w:sz w:val="16"/>
                                      <w:szCs w:val="16"/>
                                      <w:lang w:eastAsia="zh-TW"/>
                                    </w:rPr>
                                  </w:pPr>
                                  <w:r w:rsidRPr="002F4E57">
                                    <w:rPr>
                                      <w:rFonts w:eastAsia="新細明體"/>
                                      <w:sz w:val="16"/>
                                      <w:szCs w:val="16"/>
                                      <w:lang w:eastAsia="zh-TW"/>
                                    </w:rPr>
                                    <w:t>NB 1-1</w:t>
                                  </w:r>
                                </w:p>
                              </w:tc>
                            </w:tr>
                            <w:tr w:rsidR="002F4E57" w:rsidRPr="002F4E57" w14:paraId="74B29AE0" w14:textId="77777777" w:rsidTr="002F4E57">
                              <w:trPr>
                                <w:trHeight w:val="457"/>
                              </w:trPr>
                              <w:tc>
                                <w:tcPr>
                                  <w:tcW w:w="1263" w:type="dxa"/>
                                  <w:vMerge/>
                                </w:tcPr>
                                <w:p w14:paraId="516AE154" w14:textId="77777777" w:rsidR="002F4E57" w:rsidRPr="002F4E57" w:rsidRDefault="002F4E57" w:rsidP="002F4E57">
                                  <w:pPr>
                                    <w:rPr>
                                      <w:rFonts w:eastAsia="DengXian"/>
                                      <w:sz w:val="16"/>
                                      <w:szCs w:val="16"/>
                                      <w:lang w:val="en-US" w:eastAsia="zh-CN"/>
                                    </w:rPr>
                                  </w:pPr>
                                </w:p>
                              </w:tc>
                              <w:tc>
                                <w:tcPr>
                                  <w:tcW w:w="1106" w:type="dxa"/>
                                  <w:vMerge/>
                                </w:tcPr>
                                <w:p w14:paraId="0C53232B" w14:textId="77777777" w:rsidR="002F4E57" w:rsidRPr="002F4E57" w:rsidRDefault="002F4E57" w:rsidP="002F4E57">
                                  <w:pPr>
                                    <w:rPr>
                                      <w:rFonts w:eastAsia="Yu Mincho"/>
                                      <w:sz w:val="16"/>
                                      <w:szCs w:val="16"/>
                                      <w:lang w:eastAsia="en-US"/>
                                    </w:rPr>
                                  </w:pPr>
                                </w:p>
                              </w:tc>
                              <w:tc>
                                <w:tcPr>
                                  <w:tcW w:w="4714" w:type="dxa"/>
                                </w:tcPr>
                                <w:p w14:paraId="6C78DF51" w14:textId="77777777" w:rsidR="002F4E57" w:rsidRPr="002F4E57" w:rsidRDefault="002F4E57" w:rsidP="002F4E57">
                                  <w:pPr>
                                    <w:rPr>
                                      <w:rFonts w:eastAsia="Yu Mincho"/>
                                      <w:sz w:val="16"/>
                                      <w:szCs w:val="16"/>
                                      <w:lang w:eastAsia="en-US"/>
                                    </w:rPr>
                                  </w:pPr>
                                  <w:r w:rsidRPr="002F4E57">
                                    <w:rPr>
                                      <w:rFonts w:eastAsia="Yu Mincho"/>
                                      <w:sz w:val="16"/>
                                      <w:szCs w:val="16"/>
                                      <w:lang w:eastAsia="en-US"/>
                                    </w:rPr>
                                    <w:t xml:space="preserve">HD – FDD Intra frequency case for UE Category NB1 </w:t>
                                  </w:r>
                                  <w:r w:rsidRPr="002F4E57">
                                    <w:rPr>
                                      <w:rFonts w:eastAsia="Yu Mincho"/>
                                      <w:sz w:val="16"/>
                                      <w:szCs w:val="16"/>
                                      <w:u w:val="single"/>
                                      <w:lang w:eastAsia="en-US"/>
                                    </w:rPr>
                                    <w:t>Standalone mode</w:t>
                                  </w:r>
                                  <w:r w:rsidRPr="002F4E57">
                                    <w:rPr>
                                      <w:rFonts w:eastAsia="Yu Mincho"/>
                                      <w:sz w:val="16"/>
                                      <w:szCs w:val="16"/>
                                      <w:lang w:eastAsia="en-US"/>
                                    </w:rPr>
                                    <w:t xml:space="preserve"> in normal coverage with serving cell RRM measurement relaxation</w:t>
                                  </w:r>
                                </w:p>
                              </w:tc>
                              <w:tc>
                                <w:tcPr>
                                  <w:tcW w:w="739" w:type="dxa"/>
                                </w:tcPr>
                                <w:p w14:paraId="741C1731" w14:textId="77777777" w:rsidR="002F4E57" w:rsidRPr="002F4E57" w:rsidRDefault="002F4E57" w:rsidP="002F4E57">
                                  <w:pPr>
                                    <w:rPr>
                                      <w:rFonts w:eastAsia="Yu Mincho"/>
                                      <w:sz w:val="16"/>
                                      <w:szCs w:val="16"/>
                                      <w:lang w:eastAsia="en-US"/>
                                    </w:rPr>
                                  </w:pPr>
                                  <w:r w:rsidRPr="002F4E57">
                                    <w:rPr>
                                      <w:rFonts w:eastAsia="新細明體"/>
                                      <w:sz w:val="16"/>
                                      <w:szCs w:val="16"/>
                                      <w:lang w:eastAsia="zh-TW"/>
                                    </w:rPr>
                                    <w:t>NB 1-3</w:t>
                                  </w:r>
                                </w:p>
                              </w:tc>
                            </w:tr>
                            <w:tr w:rsidR="002F4E57" w:rsidRPr="002F4E57" w14:paraId="0AADE0EE" w14:textId="77777777" w:rsidTr="002F4E57">
                              <w:trPr>
                                <w:trHeight w:val="457"/>
                              </w:trPr>
                              <w:tc>
                                <w:tcPr>
                                  <w:tcW w:w="1263" w:type="dxa"/>
                                  <w:vMerge/>
                                </w:tcPr>
                                <w:p w14:paraId="02EC68C2" w14:textId="77777777" w:rsidR="002F4E57" w:rsidRPr="002F4E57" w:rsidRDefault="002F4E57" w:rsidP="002F4E57">
                                  <w:pPr>
                                    <w:rPr>
                                      <w:rFonts w:eastAsia="DengXian"/>
                                      <w:sz w:val="16"/>
                                      <w:szCs w:val="16"/>
                                      <w:lang w:val="en-US" w:eastAsia="zh-CN"/>
                                    </w:rPr>
                                  </w:pPr>
                                </w:p>
                              </w:tc>
                              <w:tc>
                                <w:tcPr>
                                  <w:tcW w:w="1106" w:type="dxa"/>
                                  <w:vMerge/>
                                </w:tcPr>
                                <w:p w14:paraId="427B84D0" w14:textId="77777777" w:rsidR="002F4E57" w:rsidRPr="002F4E57" w:rsidRDefault="002F4E57" w:rsidP="002F4E57">
                                  <w:pPr>
                                    <w:rPr>
                                      <w:rFonts w:eastAsia="Yu Mincho"/>
                                      <w:sz w:val="16"/>
                                      <w:szCs w:val="16"/>
                                      <w:lang w:eastAsia="en-US"/>
                                    </w:rPr>
                                  </w:pPr>
                                </w:p>
                              </w:tc>
                              <w:tc>
                                <w:tcPr>
                                  <w:tcW w:w="4714" w:type="dxa"/>
                                </w:tcPr>
                                <w:p w14:paraId="17A2EB18" w14:textId="77777777" w:rsidR="002F4E57" w:rsidRPr="002F4E57" w:rsidRDefault="002F4E57" w:rsidP="002F4E57">
                                  <w:pPr>
                                    <w:rPr>
                                      <w:rFonts w:eastAsia="Yu Mincho"/>
                                      <w:sz w:val="16"/>
                                      <w:szCs w:val="16"/>
                                      <w:lang w:eastAsia="en-US"/>
                                    </w:rPr>
                                  </w:pPr>
                                  <w:r w:rsidRPr="002F4E57">
                                    <w:rPr>
                                      <w:rFonts w:eastAsia="Yu Mincho"/>
                                      <w:sz w:val="16"/>
                                      <w:szCs w:val="16"/>
                                      <w:lang w:eastAsia="en-US"/>
                                    </w:rPr>
                                    <w:t xml:space="preserve">HD – FDD Intra frequency case for UE Category NB1 </w:t>
                                  </w:r>
                                  <w:r w:rsidRPr="002F4E57">
                                    <w:rPr>
                                      <w:rFonts w:eastAsia="Yu Mincho"/>
                                      <w:sz w:val="16"/>
                                      <w:szCs w:val="16"/>
                                      <w:u w:val="single"/>
                                      <w:lang w:eastAsia="en-US"/>
                                    </w:rPr>
                                    <w:t>Standalone</w:t>
                                  </w:r>
                                  <w:r w:rsidRPr="002F4E57">
                                    <w:rPr>
                                      <w:rFonts w:eastAsia="Yu Mincho"/>
                                      <w:sz w:val="16"/>
                                      <w:szCs w:val="16"/>
                                      <w:lang w:eastAsia="en-US"/>
                                    </w:rPr>
                                    <w:t xml:space="preserve"> mode in normal coverage with UE specific DRX</w:t>
                                  </w:r>
                                </w:p>
                              </w:tc>
                              <w:tc>
                                <w:tcPr>
                                  <w:tcW w:w="739" w:type="dxa"/>
                                </w:tcPr>
                                <w:p w14:paraId="6021C5CB" w14:textId="77777777" w:rsidR="002F4E57" w:rsidRPr="002F4E57" w:rsidRDefault="002F4E57" w:rsidP="002F4E57">
                                  <w:pPr>
                                    <w:rPr>
                                      <w:rFonts w:eastAsia="Yu Mincho"/>
                                      <w:sz w:val="16"/>
                                      <w:szCs w:val="16"/>
                                      <w:lang w:eastAsia="en-US"/>
                                    </w:rPr>
                                  </w:pPr>
                                  <w:r w:rsidRPr="002F4E57">
                                    <w:rPr>
                                      <w:rFonts w:eastAsia="新細明體"/>
                                      <w:sz w:val="16"/>
                                      <w:szCs w:val="16"/>
                                      <w:lang w:eastAsia="zh-TW"/>
                                    </w:rPr>
                                    <w:t>NB 1-4</w:t>
                                  </w:r>
                                </w:p>
                              </w:tc>
                            </w:tr>
                            <w:tr w:rsidR="002F4E57" w:rsidRPr="002F4E57" w14:paraId="60F5D6F5" w14:textId="77777777" w:rsidTr="002F4E57">
                              <w:trPr>
                                <w:trHeight w:val="54"/>
                              </w:trPr>
                              <w:tc>
                                <w:tcPr>
                                  <w:tcW w:w="1263" w:type="dxa"/>
                                </w:tcPr>
                                <w:p w14:paraId="4B9AB851" w14:textId="77777777" w:rsidR="002F4E57" w:rsidRPr="002F4E57" w:rsidRDefault="002F4E57" w:rsidP="002F4E57">
                                  <w:pPr>
                                    <w:rPr>
                                      <w:rFonts w:eastAsia="DengXian"/>
                                      <w:sz w:val="16"/>
                                      <w:szCs w:val="16"/>
                                      <w:lang w:val="en-US" w:eastAsia="zh-CN"/>
                                    </w:rPr>
                                  </w:pPr>
                                  <w:r w:rsidRPr="002F4E57">
                                    <w:rPr>
                                      <w:rFonts w:eastAsia="Yu Mincho"/>
                                      <w:sz w:val="16"/>
                                      <w:szCs w:val="16"/>
                                      <w:lang w:eastAsia="en-US"/>
                                    </w:rPr>
                                    <w:t>RRC Connection Control</w:t>
                                  </w:r>
                                </w:p>
                              </w:tc>
                              <w:tc>
                                <w:tcPr>
                                  <w:tcW w:w="1106" w:type="dxa"/>
                                </w:tcPr>
                                <w:p w14:paraId="099DDB90" w14:textId="77777777" w:rsidR="002F4E57" w:rsidRPr="002F4E57" w:rsidRDefault="002F4E57" w:rsidP="002F4E57">
                                  <w:pPr>
                                    <w:rPr>
                                      <w:rFonts w:eastAsia="DengXian"/>
                                      <w:sz w:val="16"/>
                                      <w:szCs w:val="16"/>
                                      <w:lang w:val="en-US" w:eastAsia="zh-CN"/>
                                    </w:rPr>
                                  </w:pPr>
                                  <w:r w:rsidRPr="002F4E57">
                                    <w:rPr>
                                      <w:rFonts w:eastAsia="Yu Mincho"/>
                                      <w:snapToGrid w:val="0"/>
                                      <w:sz w:val="16"/>
                                      <w:szCs w:val="16"/>
                                      <w:lang w:eastAsia="en-US"/>
                                    </w:rPr>
                                    <w:t>RRC Re-establishment</w:t>
                                  </w:r>
                                </w:p>
                              </w:tc>
                              <w:tc>
                                <w:tcPr>
                                  <w:tcW w:w="4714" w:type="dxa"/>
                                </w:tcPr>
                                <w:p w14:paraId="07FCD884" w14:textId="77777777" w:rsidR="002F4E57" w:rsidRPr="002F4E57" w:rsidRDefault="002F4E57" w:rsidP="002F4E57">
                                  <w:pPr>
                                    <w:rPr>
                                      <w:rFonts w:eastAsia="Yu Mincho"/>
                                      <w:strike/>
                                      <w:snapToGrid w:val="0"/>
                                      <w:sz w:val="16"/>
                                      <w:szCs w:val="16"/>
                                      <w:lang w:eastAsia="zh-CN"/>
                                    </w:rPr>
                                  </w:pPr>
                                  <w:r w:rsidRPr="002F4E57">
                                    <w:rPr>
                                      <w:rFonts w:eastAsia="Yu Mincho"/>
                                      <w:snapToGrid w:val="0"/>
                                      <w:sz w:val="16"/>
                                      <w:szCs w:val="16"/>
                                      <w:lang w:eastAsia="en-US"/>
                                    </w:rPr>
                                    <w:t>HD-FDD Intra-frequency RRC Re-establishment for UE</w:t>
                                  </w:r>
                                  <w:r w:rsidRPr="002F4E57">
                                    <w:rPr>
                                      <w:rFonts w:eastAsia="Yu Mincho"/>
                                      <w:snapToGrid w:val="0"/>
                                      <w:sz w:val="16"/>
                                      <w:szCs w:val="16"/>
                                      <w:lang w:eastAsia="zh-CN"/>
                                    </w:rPr>
                                    <w:t xml:space="preserve"> category NB1 in </w:t>
                                  </w:r>
                                  <w:r w:rsidRPr="002F4E57">
                                    <w:rPr>
                                      <w:rFonts w:eastAsia="Yu Mincho"/>
                                      <w:snapToGrid w:val="0"/>
                                      <w:sz w:val="16"/>
                                      <w:szCs w:val="16"/>
                                      <w:u w:val="single"/>
                                      <w:lang w:eastAsia="zh-CN"/>
                                    </w:rPr>
                                    <w:t>Standalone</w:t>
                                  </w:r>
                                  <w:r w:rsidRPr="002F4E57">
                                    <w:rPr>
                                      <w:rFonts w:eastAsia="Yu Mincho"/>
                                      <w:snapToGrid w:val="0"/>
                                      <w:sz w:val="16"/>
                                      <w:szCs w:val="16"/>
                                      <w:lang w:eastAsia="zh-CN"/>
                                    </w:rPr>
                                    <w:t xml:space="preserve"> mode under enhanced coverage</w:t>
                                  </w:r>
                                </w:p>
                              </w:tc>
                              <w:tc>
                                <w:tcPr>
                                  <w:tcW w:w="739" w:type="dxa"/>
                                </w:tcPr>
                                <w:p w14:paraId="0A0AF215" w14:textId="77777777" w:rsidR="002F4E57" w:rsidRPr="002F4E57" w:rsidRDefault="002F4E57" w:rsidP="002F4E57">
                                  <w:pPr>
                                    <w:rPr>
                                      <w:rFonts w:eastAsia="Yu Mincho"/>
                                      <w:strike/>
                                      <w:snapToGrid w:val="0"/>
                                      <w:sz w:val="16"/>
                                      <w:szCs w:val="16"/>
                                      <w:lang w:eastAsia="en-US"/>
                                    </w:rPr>
                                  </w:pPr>
                                  <w:r w:rsidRPr="002F4E57">
                                    <w:rPr>
                                      <w:rFonts w:eastAsia="新細明體"/>
                                      <w:sz w:val="16"/>
                                      <w:szCs w:val="16"/>
                                      <w:lang w:eastAsia="zh-TW"/>
                                    </w:rPr>
                                    <w:t>NB 2-1</w:t>
                                  </w:r>
                                </w:p>
                              </w:tc>
                            </w:tr>
                          </w:tbl>
                          <w:p w14:paraId="52447235" w14:textId="77777777" w:rsidR="002F4E57" w:rsidRDefault="002F4E57" w:rsidP="002F4E57">
                            <w:pPr>
                              <w:overflowPunct/>
                              <w:autoSpaceDE/>
                              <w:autoSpaceDN/>
                              <w:adjustRightInd/>
                              <w:spacing w:after="120"/>
                              <w:textAlignment w:val="auto"/>
                              <w:rPr>
                                <w:rFonts w:ascii="新細明體" w:eastAsia="新細明體" w:hAnsi="新細明體"/>
                                <w:i/>
                                <w:color w:val="0070C0"/>
                                <w:lang w:eastAsia="zh-TW"/>
                              </w:rPr>
                            </w:pPr>
                          </w:p>
                          <w:tbl>
                            <w:tblPr>
                              <w:tblStyle w:val="TableGrid2"/>
                              <w:tblW w:w="0" w:type="auto"/>
                              <w:tblInd w:w="739" w:type="dxa"/>
                              <w:tblLook w:val="04A0" w:firstRow="1" w:lastRow="0" w:firstColumn="1" w:lastColumn="0" w:noHBand="0" w:noVBand="1"/>
                            </w:tblPr>
                            <w:tblGrid>
                              <w:gridCol w:w="1263"/>
                              <w:gridCol w:w="1096"/>
                              <w:gridCol w:w="4694"/>
                              <w:gridCol w:w="850"/>
                            </w:tblGrid>
                            <w:tr w:rsidR="002F4E57" w:rsidRPr="002F4E57" w14:paraId="1BDAEEE4" w14:textId="77777777" w:rsidTr="002F4E57">
                              <w:trPr>
                                <w:trHeight w:val="459"/>
                              </w:trPr>
                              <w:tc>
                                <w:tcPr>
                                  <w:tcW w:w="1263" w:type="dxa"/>
                                  <w:vMerge w:val="restart"/>
                                </w:tcPr>
                                <w:p w14:paraId="26DE491A" w14:textId="77777777" w:rsidR="002F4E57" w:rsidRPr="002F4E57" w:rsidRDefault="002F4E57" w:rsidP="002F4E57">
                                  <w:pPr>
                                    <w:rPr>
                                      <w:rFonts w:eastAsia="DengXian"/>
                                      <w:sz w:val="16"/>
                                      <w:szCs w:val="16"/>
                                      <w:lang w:val="en-US" w:eastAsia="zh-CN"/>
                                    </w:rPr>
                                  </w:pPr>
                                  <w:r w:rsidRPr="002F4E57">
                                    <w:rPr>
                                      <w:rFonts w:eastAsia="DengXian"/>
                                      <w:sz w:val="16"/>
                                      <w:szCs w:val="16"/>
                                      <w:lang w:val="en-US" w:eastAsia="zh-CN"/>
                                    </w:rPr>
                                    <w:t>RRC_IDLE state</w:t>
                                  </w:r>
                                </w:p>
                              </w:tc>
                              <w:tc>
                                <w:tcPr>
                                  <w:tcW w:w="1096" w:type="dxa"/>
                                  <w:vMerge w:val="restart"/>
                                </w:tcPr>
                                <w:p w14:paraId="38A728DD" w14:textId="77777777" w:rsidR="002F4E57" w:rsidRPr="002F4E57" w:rsidRDefault="002F4E57" w:rsidP="002F4E57">
                                  <w:pPr>
                                    <w:rPr>
                                      <w:rFonts w:eastAsia="DengXian"/>
                                      <w:sz w:val="16"/>
                                      <w:szCs w:val="16"/>
                                      <w:lang w:val="en-US" w:eastAsia="zh-CN"/>
                                    </w:rPr>
                                  </w:pPr>
                                  <w:r w:rsidRPr="002F4E57">
                                    <w:rPr>
                                      <w:rFonts w:eastAsia="Yu Mincho"/>
                                      <w:sz w:val="16"/>
                                      <w:szCs w:val="16"/>
                                      <w:lang w:eastAsia="en-US"/>
                                    </w:rPr>
                                    <w:t>Cell Re-Selection</w:t>
                                  </w:r>
                                </w:p>
                              </w:tc>
                              <w:tc>
                                <w:tcPr>
                                  <w:tcW w:w="4694" w:type="dxa"/>
                                </w:tcPr>
                                <w:p w14:paraId="7FD76585" w14:textId="77777777" w:rsidR="002F4E57" w:rsidRPr="002F4E57" w:rsidRDefault="002F4E57" w:rsidP="002F4E57">
                                  <w:pPr>
                                    <w:rPr>
                                      <w:rFonts w:eastAsia="DengXian"/>
                                      <w:sz w:val="16"/>
                                      <w:szCs w:val="16"/>
                                      <w:lang w:val="en-US" w:eastAsia="zh-CN"/>
                                    </w:rPr>
                                  </w:pPr>
                                  <w:r w:rsidRPr="002F4E57">
                                    <w:rPr>
                                      <w:rFonts w:eastAsia="Yu Mincho"/>
                                      <w:sz w:val="16"/>
                                      <w:szCs w:val="16"/>
                                      <w:lang w:eastAsia="en-US"/>
                                    </w:rPr>
                                    <w:t xml:space="preserve">E-UTRAN FDD – FDD Intra frequency case for Cat-M1 UE in normal coverage </w:t>
                                  </w:r>
                                </w:p>
                              </w:tc>
                              <w:tc>
                                <w:tcPr>
                                  <w:tcW w:w="850" w:type="dxa"/>
                                </w:tcPr>
                                <w:p w14:paraId="055EAB36" w14:textId="77777777" w:rsidR="002F4E57" w:rsidRPr="002F4E57" w:rsidRDefault="002F4E57" w:rsidP="002F4E57">
                                  <w:pPr>
                                    <w:rPr>
                                      <w:rFonts w:eastAsia="Yu Mincho"/>
                                      <w:sz w:val="16"/>
                                      <w:szCs w:val="16"/>
                                      <w:lang w:eastAsia="en-US"/>
                                    </w:rPr>
                                  </w:pPr>
                                  <w:r w:rsidRPr="002F4E57">
                                    <w:rPr>
                                      <w:rFonts w:eastAsia="新細明體"/>
                                      <w:sz w:val="16"/>
                                      <w:szCs w:val="16"/>
                                      <w:lang w:eastAsia="zh-TW"/>
                                    </w:rPr>
                                    <w:t>M1 1-1</w:t>
                                  </w:r>
                                </w:p>
                              </w:tc>
                            </w:tr>
                            <w:tr w:rsidR="002F4E57" w:rsidRPr="002F4E57" w14:paraId="38D1073D" w14:textId="77777777" w:rsidTr="002F4E57">
                              <w:trPr>
                                <w:trHeight w:val="125"/>
                              </w:trPr>
                              <w:tc>
                                <w:tcPr>
                                  <w:tcW w:w="1263" w:type="dxa"/>
                                  <w:vMerge/>
                                </w:tcPr>
                                <w:p w14:paraId="390B641D" w14:textId="77777777" w:rsidR="002F4E57" w:rsidRPr="002F4E57" w:rsidRDefault="002F4E57" w:rsidP="002F4E57">
                                  <w:pPr>
                                    <w:rPr>
                                      <w:rFonts w:eastAsia="DengXian"/>
                                      <w:sz w:val="16"/>
                                      <w:szCs w:val="16"/>
                                      <w:lang w:val="en-US" w:eastAsia="zh-CN"/>
                                    </w:rPr>
                                  </w:pPr>
                                </w:p>
                              </w:tc>
                              <w:tc>
                                <w:tcPr>
                                  <w:tcW w:w="1096" w:type="dxa"/>
                                  <w:vMerge/>
                                </w:tcPr>
                                <w:p w14:paraId="050C8AB9" w14:textId="77777777" w:rsidR="002F4E57" w:rsidRPr="002F4E57" w:rsidRDefault="002F4E57" w:rsidP="002F4E57">
                                  <w:pPr>
                                    <w:rPr>
                                      <w:rFonts w:eastAsia="Yu Mincho"/>
                                      <w:sz w:val="16"/>
                                      <w:szCs w:val="16"/>
                                      <w:lang w:eastAsia="en-US"/>
                                    </w:rPr>
                                  </w:pPr>
                                </w:p>
                              </w:tc>
                              <w:tc>
                                <w:tcPr>
                                  <w:tcW w:w="4694" w:type="dxa"/>
                                </w:tcPr>
                                <w:p w14:paraId="4D329B0C" w14:textId="77777777" w:rsidR="002F4E57" w:rsidRPr="002F4E57" w:rsidRDefault="002F4E57" w:rsidP="002F4E57">
                                  <w:pPr>
                                    <w:rPr>
                                      <w:rFonts w:eastAsia="Yu Mincho"/>
                                      <w:sz w:val="16"/>
                                      <w:szCs w:val="16"/>
                                      <w:lang w:eastAsia="en-US"/>
                                    </w:rPr>
                                  </w:pPr>
                                  <w:r w:rsidRPr="002F4E57">
                                    <w:rPr>
                                      <w:rFonts w:eastAsia="Yu Mincho"/>
                                      <w:sz w:val="16"/>
                                      <w:szCs w:val="16"/>
                                      <w:lang w:eastAsia="en-US"/>
                                    </w:rPr>
                                    <w:t>E-UTRAN HD – FDD Intra frequency case for Cat-M1 UE in normal coverage</w:t>
                                  </w:r>
                                </w:p>
                              </w:tc>
                              <w:tc>
                                <w:tcPr>
                                  <w:tcW w:w="850" w:type="dxa"/>
                                </w:tcPr>
                                <w:p w14:paraId="2972EBE9" w14:textId="77777777" w:rsidR="002F4E57" w:rsidRPr="002F4E57" w:rsidRDefault="002F4E57" w:rsidP="002F4E57">
                                  <w:pPr>
                                    <w:rPr>
                                      <w:rFonts w:eastAsia="Yu Mincho"/>
                                      <w:sz w:val="16"/>
                                      <w:szCs w:val="16"/>
                                      <w:lang w:eastAsia="en-US"/>
                                    </w:rPr>
                                  </w:pPr>
                                  <w:r w:rsidRPr="002F4E57">
                                    <w:rPr>
                                      <w:rFonts w:eastAsia="新細明體"/>
                                      <w:sz w:val="16"/>
                                      <w:szCs w:val="16"/>
                                      <w:lang w:eastAsia="zh-TW"/>
                                    </w:rPr>
                                    <w:t>M1 1-2</w:t>
                                  </w:r>
                                </w:p>
                              </w:tc>
                            </w:tr>
                            <w:tr w:rsidR="002F4E57" w:rsidRPr="002F4E57" w14:paraId="08B85714" w14:textId="77777777" w:rsidTr="002F4E57">
                              <w:trPr>
                                <w:trHeight w:val="457"/>
                              </w:trPr>
                              <w:tc>
                                <w:tcPr>
                                  <w:tcW w:w="1263" w:type="dxa"/>
                                  <w:vMerge/>
                                </w:tcPr>
                                <w:p w14:paraId="460F6E79" w14:textId="77777777" w:rsidR="002F4E57" w:rsidRPr="002F4E57" w:rsidRDefault="002F4E57" w:rsidP="002F4E57">
                                  <w:pPr>
                                    <w:rPr>
                                      <w:rFonts w:eastAsia="DengXian"/>
                                      <w:sz w:val="16"/>
                                      <w:szCs w:val="16"/>
                                      <w:lang w:val="en-US" w:eastAsia="zh-CN"/>
                                    </w:rPr>
                                  </w:pPr>
                                </w:p>
                              </w:tc>
                              <w:tc>
                                <w:tcPr>
                                  <w:tcW w:w="1096" w:type="dxa"/>
                                  <w:vMerge/>
                                </w:tcPr>
                                <w:p w14:paraId="590E0474" w14:textId="77777777" w:rsidR="002F4E57" w:rsidRPr="002F4E57" w:rsidRDefault="002F4E57" w:rsidP="002F4E57">
                                  <w:pPr>
                                    <w:rPr>
                                      <w:rFonts w:eastAsia="Yu Mincho"/>
                                      <w:sz w:val="16"/>
                                      <w:szCs w:val="16"/>
                                      <w:lang w:eastAsia="en-US"/>
                                    </w:rPr>
                                  </w:pPr>
                                </w:p>
                              </w:tc>
                              <w:tc>
                                <w:tcPr>
                                  <w:tcW w:w="4694" w:type="dxa"/>
                                </w:tcPr>
                                <w:p w14:paraId="09CDB095" w14:textId="77777777" w:rsidR="002F4E57" w:rsidRPr="002F4E57" w:rsidRDefault="002F4E57" w:rsidP="002F4E57">
                                  <w:pPr>
                                    <w:rPr>
                                      <w:rFonts w:eastAsia="Yu Mincho"/>
                                      <w:sz w:val="16"/>
                                      <w:szCs w:val="16"/>
                                      <w:lang w:eastAsia="en-US"/>
                                    </w:rPr>
                                  </w:pPr>
                                  <w:r w:rsidRPr="002F4E57">
                                    <w:rPr>
                                      <w:rFonts w:eastAsia="Yu Mincho"/>
                                      <w:sz w:val="16"/>
                                      <w:szCs w:val="16"/>
                                      <w:lang w:eastAsia="en-US"/>
                                    </w:rPr>
                                    <w:t>E-UTRAN FDD – FDD Intra frequency case for Cat-M1 UE in normal coverage with serving cell RRM measurement relaxation</w:t>
                                  </w:r>
                                </w:p>
                              </w:tc>
                              <w:tc>
                                <w:tcPr>
                                  <w:tcW w:w="850" w:type="dxa"/>
                                </w:tcPr>
                                <w:p w14:paraId="32FC00D2" w14:textId="77777777" w:rsidR="002F4E57" w:rsidRPr="002F4E57" w:rsidRDefault="002F4E57" w:rsidP="002F4E57">
                                  <w:pPr>
                                    <w:rPr>
                                      <w:rFonts w:eastAsia="新細明體"/>
                                      <w:sz w:val="16"/>
                                      <w:szCs w:val="16"/>
                                      <w:lang w:eastAsia="zh-TW"/>
                                    </w:rPr>
                                  </w:pPr>
                                  <w:r w:rsidRPr="002F4E57">
                                    <w:rPr>
                                      <w:rFonts w:eastAsia="新細明體" w:hint="eastAsia"/>
                                      <w:sz w:val="16"/>
                                      <w:szCs w:val="16"/>
                                      <w:lang w:eastAsia="zh-TW"/>
                                    </w:rPr>
                                    <w:t>M</w:t>
                                  </w:r>
                                  <w:r w:rsidRPr="002F4E57">
                                    <w:rPr>
                                      <w:rFonts w:eastAsia="新細明體"/>
                                      <w:sz w:val="16"/>
                                      <w:szCs w:val="16"/>
                                      <w:lang w:eastAsia="zh-TW"/>
                                    </w:rPr>
                                    <w:t>1 1-5</w:t>
                                  </w:r>
                                </w:p>
                              </w:tc>
                            </w:tr>
                            <w:tr w:rsidR="002F4E57" w:rsidRPr="002F4E57" w14:paraId="2A1B7962" w14:textId="77777777" w:rsidTr="002F4E57">
                              <w:trPr>
                                <w:trHeight w:val="457"/>
                              </w:trPr>
                              <w:tc>
                                <w:tcPr>
                                  <w:tcW w:w="1263" w:type="dxa"/>
                                  <w:vMerge/>
                                </w:tcPr>
                                <w:p w14:paraId="22F14520" w14:textId="77777777" w:rsidR="002F4E57" w:rsidRPr="002F4E57" w:rsidRDefault="002F4E57" w:rsidP="002F4E57">
                                  <w:pPr>
                                    <w:rPr>
                                      <w:rFonts w:eastAsia="DengXian"/>
                                      <w:sz w:val="16"/>
                                      <w:szCs w:val="16"/>
                                      <w:lang w:val="en-US" w:eastAsia="zh-CN"/>
                                    </w:rPr>
                                  </w:pPr>
                                </w:p>
                              </w:tc>
                              <w:tc>
                                <w:tcPr>
                                  <w:tcW w:w="1096" w:type="dxa"/>
                                  <w:vMerge/>
                                </w:tcPr>
                                <w:p w14:paraId="1CF5B292" w14:textId="77777777" w:rsidR="002F4E57" w:rsidRPr="002F4E57" w:rsidRDefault="002F4E57" w:rsidP="002F4E57">
                                  <w:pPr>
                                    <w:rPr>
                                      <w:rFonts w:eastAsia="Yu Mincho"/>
                                      <w:sz w:val="16"/>
                                      <w:szCs w:val="16"/>
                                      <w:lang w:eastAsia="en-US"/>
                                    </w:rPr>
                                  </w:pPr>
                                </w:p>
                              </w:tc>
                              <w:tc>
                                <w:tcPr>
                                  <w:tcW w:w="4694" w:type="dxa"/>
                                </w:tcPr>
                                <w:p w14:paraId="18D04BA1" w14:textId="77777777" w:rsidR="002F4E57" w:rsidRPr="002F4E57" w:rsidRDefault="002F4E57" w:rsidP="002F4E57">
                                  <w:pPr>
                                    <w:rPr>
                                      <w:rFonts w:eastAsia="Yu Mincho"/>
                                      <w:sz w:val="16"/>
                                      <w:szCs w:val="16"/>
                                      <w:lang w:eastAsia="en-US"/>
                                    </w:rPr>
                                  </w:pPr>
                                  <w:r w:rsidRPr="002F4E57">
                                    <w:rPr>
                                      <w:rFonts w:eastAsia="Yu Mincho"/>
                                      <w:sz w:val="16"/>
                                      <w:szCs w:val="16"/>
                                      <w:lang w:eastAsia="en-US"/>
                                    </w:rPr>
                                    <w:t>E-UTRAN HD – FDD Intra frequency case for Cat-M1 UE in normal coverage with serving cell RRM measurement relaxation</w:t>
                                  </w:r>
                                </w:p>
                              </w:tc>
                              <w:tc>
                                <w:tcPr>
                                  <w:tcW w:w="850" w:type="dxa"/>
                                </w:tcPr>
                                <w:p w14:paraId="09F228FF" w14:textId="77777777" w:rsidR="002F4E57" w:rsidRPr="002F4E57" w:rsidRDefault="002F4E57" w:rsidP="002F4E57">
                                  <w:pPr>
                                    <w:rPr>
                                      <w:rFonts w:eastAsia="新細明體"/>
                                      <w:sz w:val="16"/>
                                      <w:szCs w:val="16"/>
                                      <w:lang w:eastAsia="zh-TW"/>
                                    </w:rPr>
                                  </w:pPr>
                                  <w:r w:rsidRPr="002F4E57">
                                    <w:rPr>
                                      <w:rFonts w:eastAsia="新細明體" w:hint="eastAsia"/>
                                      <w:sz w:val="16"/>
                                      <w:szCs w:val="16"/>
                                      <w:lang w:eastAsia="zh-TW"/>
                                    </w:rPr>
                                    <w:t>M</w:t>
                                  </w:r>
                                  <w:r w:rsidRPr="002F4E57">
                                    <w:rPr>
                                      <w:rFonts w:eastAsia="新細明體"/>
                                      <w:sz w:val="16"/>
                                      <w:szCs w:val="16"/>
                                      <w:lang w:eastAsia="zh-TW"/>
                                    </w:rPr>
                                    <w:t>1 1-6</w:t>
                                  </w:r>
                                </w:p>
                              </w:tc>
                            </w:tr>
                            <w:tr w:rsidR="002F4E57" w:rsidRPr="002F4E57" w14:paraId="3894138F" w14:textId="77777777" w:rsidTr="002F4E57">
                              <w:tc>
                                <w:tcPr>
                                  <w:tcW w:w="1263" w:type="dxa"/>
                                  <w:vMerge w:val="restart"/>
                                </w:tcPr>
                                <w:p w14:paraId="7B0C67A9" w14:textId="77777777" w:rsidR="002F4E57" w:rsidRPr="002F4E57" w:rsidRDefault="002F4E57" w:rsidP="002F4E57">
                                  <w:pPr>
                                    <w:rPr>
                                      <w:rFonts w:eastAsia="DengXian"/>
                                      <w:sz w:val="16"/>
                                      <w:szCs w:val="16"/>
                                      <w:lang w:val="en-US" w:eastAsia="zh-CN"/>
                                    </w:rPr>
                                  </w:pPr>
                                  <w:r w:rsidRPr="002F4E57">
                                    <w:rPr>
                                      <w:rFonts w:eastAsia="Yu Mincho"/>
                                      <w:sz w:val="16"/>
                                      <w:szCs w:val="16"/>
                                      <w:lang w:eastAsia="en-US"/>
                                    </w:rPr>
                                    <w:t>RRC Connection Control</w:t>
                                  </w:r>
                                </w:p>
                              </w:tc>
                              <w:tc>
                                <w:tcPr>
                                  <w:tcW w:w="1096" w:type="dxa"/>
                                  <w:vMerge w:val="restart"/>
                                </w:tcPr>
                                <w:p w14:paraId="25F1AE0A" w14:textId="77777777" w:rsidR="002F4E57" w:rsidRPr="002F4E57" w:rsidRDefault="002F4E57" w:rsidP="002F4E57">
                                  <w:pPr>
                                    <w:rPr>
                                      <w:rFonts w:eastAsia="DengXian"/>
                                      <w:sz w:val="16"/>
                                      <w:szCs w:val="16"/>
                                      <w:lang w:val="en-US" w:eastAsia="zh-CN"/>
                                    </w:rPr>
                                  </w:pPr>
                                  <w:r w:rsidRPr="002F4E57">
                                    <w:rPr>
                                      <w:rFonts w:eastAsia="Yu Mincho"/>
                                      <w:snapToGrid w:val="0"/>
                                      <w:sz w:val="16"/>
                                      <w:szCs w:val="16"/>
                                      <w:lang w:eastAsia="en-US"/>
                                    </w:rPr>
                                    <w:t>RRC Re-establishment</w:t>
                                  </w:r>
                                </w:p>
                              </w:tc>
                              <w:tc>
                                <w:tcPr>
                                  <w:tcW w:w="4694" w:type="dxa"/>
                                </w:tcPr>
                                <w:p w14:paraId="43AE81FC" w14:textId="77777777" w:rsidR="002F4E57" w:rsidRPr="002F4E57" w:rsidRDefault="002F4E57" w:rsidP="002F4E57">
                                  <w:pPr>
                                    <w:rPr>
                                      <w:rFonts w:eastAsia="DengXian"/>
                                      <w:sz w:val="16"/>
                                      <w:szCs w:val="16"/>
                                      <w:lang w:val="en-US" w:eastAsia="zh-CN"/>
                                    </w:rPr>
                                  </w:pPr>
                                  <w:r w:rsidRPr="002F4E57">
                                    <w:rPr>
                                      <w:rFonts w:eastAsia="DengXian"/>
                                      <w:sz w:val="16"/>
                                      <w:szCs w:val="16"/>
                                      <w:lang w:val="en-US" w:eastAsia="zh-CN"/>
                                    </w:rPr>
                                    <w:t>E-UTRAN FD-FDD Intra-frequency RRC Re-establishment for Cat-M1 UE in CEModeA</w:t>
                                  </w:r>
                                </w:p>
                              </w:tc>
                              <w:tc>
                                <w:tcPr>
                                  <w:tcW w:w="850" w:type="dxa"/>
                                </w:tcPr>
                                <w:p w14:paraId="18BD7DE9" w14:textId="77777777" w:rsidR="002F4E57" w:rsidRPr="002F4E57" w:rsidRDefault="002F4E57" w:rsidP="002F4E57">
                                  <w:pPr>
                                    <w:rPr>
                                      <w:rFonts w:eastAsia="DengXian"/>
                                      <w:sz w:val="16"/>
                                      <w:szCs w:val="16"/>
                                      <w:lang w:val="en-US" w:eastAsia="zh-CN"/>
                                    </w:rPr>
                                  </w:pPr>
                                  <w:r w:rsidRPr="002F4E57">
                                    <w:rPr>
                                      <w:rFonts w:eastAsia="新細明體"/>
                                      <w:sz w:val="16"/>
                                      <w:szCs w:val="16"/>
                                      <w:lang w:eastAsia="zh-TW"/>
                                    </w:rPr>
                                    <w:t>M1 3-1</w:t>
                                  </w:r>
                                </w:p>
                              </w:tc>
                            </w:tr>
                            <w:tr w:rsidR="002F4E57" w:rsidRPr="002F4E57" w14:paraId="1C0872EB" w14:textId="77777777" w:rsidTr="002F4E57">
                              <w:trPr>
                                <w:trHeight w:val="54"/>
                              </w:trPr>
                              <w:tc>
                                <w:tcPr>
                                  <w:tcW w:w="1263" w:type="dxa"/>
                                  <w:vMerge/>
                                </w:tcPr>
                                <w:p w14:paraId="23BF2C78" w14:textId="77777777" w:rsidR="002F4E57" w:rsidRPr="002F4E57" w:rsidRDefault="002F4E57" w:rsidP="002F4E57">
                                  <w:pPr>
                                    <w:rPr>
                                      <w:rFonts w:eastAsia="Yu Mincho"/>
                                      <w:sz w:val="16"/>
                                      <w:szCs w:val="16"/>
                                      <w:lang w:eastAsia="en-US"/>
                                    </w:rPr>
                                  </w:pPr>
                                </w:p>
                              </w:tc>
                              <w:tc>
                                <w:tcPr>
                                  <w:tcW w:w="1096" w:type="dxa"/>
                                  <w:vMerge/>
                                </w:tcPr>
                                <w:p w14:paraId="7819B110" w14:textId="77777777" w:rsidR="002F4E57" w:rsidRPr="002F4E57" w:rsidRDefault="002F4E57" w:rsidP="002F4E57">
                                  <w:pPr>
                                    <w:rPr>
                                      <w:rFonts w:eastAsia="Yu Mincho"/>
                                      <w:snapToGrid w:val="0"/>
                                      <w:sz w:val="16"/>
                                      <w:szCs w:val="16"/>
                                      <w:lang w:eastAsia="en-US"/>
                                    </w:rPr>
                                  </w:pPr>
                                </w:p>
                              </w:tc>
                              <w:tc>
                                <w:tcPr>
                                  <w:tcW w:w="4694" w:type="dxa"/>
                                </w:tcPr>
                                <w:p w14:paraId="0CAA98DE" w14:textId="77777777" w:rsidR="002F4E57" w:rsidRPr="002F4E57" w:rsidRDefault="002F4E57" w:rsidP="002F4E57">
                                  <w:pPr>
                                    <w:rPr>
                                      <w:rFonts w:eastAsia="DengXian"/>
                                      <w:sz w:val="16"/>
                                      <w:szCs w:val="16"/>
                                      <w:lang w:val="en-US" w:eastAsia="zh-CN"/>
                                    </w:rPr>
                                  </w:pPr>
                                  <w:r w:rsidRPr="002F4E57">
                                    <w:rPr>
                                      <w:rFonts w:eastAsia="DengXian"/>
                                      <w:sz w:val="16"/>
                                      <w:szCs w:val="16"/>
                                      <w:lang w:val="en-US" w:eastAsia="zh-CN"/>
                                    </w:rPr>
                                    <w:t>E-UTRAN HD-FDD Intra-frequency RRC Re-establishment for Cat-M1 UE in CEModeA</w:t>
                                  </w:r>
                                </w:p>
                              </w:tc>
                              <w:tc>
                                <w:tcPr>
                                  <w:tcW w:w="850" w:type="dxa"/>
                                </w:tcPr>
                                <w:p w14:paraId="07B73F6A" w14:textId="77777777" w:rsidR="002F4E57" w:rsidRPr="002F4E57" w:rsidRDefault="002F4E57" w:rsidP="002F4E57">
                                  <w:pPr>
                                    <w:rPr>
                                      <w:rFonts w:eastAsia="DengXian"/>
                                      <w:sz w:val="16"/>
                                      <w:szCs w:val="16"/>
                                      <w:lang w:val="en-US" w:eastAsia="zh-CN"/>
                                    </w:rPr>
                                  </w:pPr>
                                  <w:r w:rsidRPr="002F4E57">
                                    <w:rPr>
                                      <w:rFonts w:eastAsia="新細明體"/>
                                      <w:sz w:val="16"/>
                                      <w:szCs w:val="16"/>
                                      <w:lang w:eastAsia="zh-TW"/>
                                    </w:rPr>
                                    <w:t>M1 3-2</w:t>
                                  </w:r>
                                </w:p>
                              </w:tc>
                            </w:tr>
                          </w:tbl>
                          <w:p w14:paraId="0B2D57B3" w14:textId="77777777" w:rsidR="002F4E57" w:rsidRPr="002F4E57" w:rsidRDefault="002F4E57" w:rsidP="002F4E57">
                            <w:pPr>
                              <w:overflowPunct/>
                              <w:autoSpaceDE/>
                              <w:autoSpaceDN/>
                              <w:adjustRightInd/>
                              <w:spacing w:after="120"/>
                              <w:textAlignment w:val="auto"/>
                              <w:rPr>
                                <w:rFonts w:ascii="新細明體" w:eastAsia="新細明體" w:hAnsi="新細明體"/>
                                <w:i/>
                                <w:color w:val="0070C0"/>
                                <w:lang w:eastAsia="zh-TW"/>
                              </w:rPr>
                            </w:pPr>
                          </w:p>
                          <w:tbl>
                            <w:tblPr>
                              <w:tblStyle w:val="TableGrid2"/>
                              <w:tblW w:w="7938" w:type="dxa"/>
                              <w:tblInd w:w="704" w:type="dxa"/>
                              <w:tblLook w:val="04A0" w:firstRow="1" w:lastRow="0" w:firstColumn="1" w:lastColumn="0" w:noHBand="0" w:noVBand="1"/>
                            </w:tblPr>
                            <w:tblGrid>
                              <w:gridCol w:w="1274"/>
                              <w:gridCol w:w="972"/>
                              <w:gridCol w:w="4842"/>
                              <w:gridCol w:w="850"/>
                            </w:tblGrid>
                            <w:tr w:rsidR="002F4E57" w:rsidRPr="002F4E57" w14:paraId="3A8EFB17" w14:textId="77777777" w:rsidTr="002F4E57">
                              <w:tc>
                                <w:tcPr>
                                  <w:tcW w:w="1274" w:type="dxa"/>
                                  <w:vMerge w:val="restart"/>
                                </w:tcPr>
                                <w:p w14:paraId="658A1596" w14:textId="77777777" w:rsidR="002F4E57" w:rsidRPr="002F4E57" w:rsidRDefault="002F4E57" w:rsidP="002F4E57">
                                  <w:pPr>
                                    <w:rPr>
                                      <w:rFonts w:eastAsia="DengXian"/>
                                      <w:sz w:val="16"/>
                                      <w:szCs w:val="16"/>
                                      <w:lang w:val="en-US" w:eastAsia="zh-CN"/>
                                    </w:rPr>
                                  </w:pPr>
                                </w:p>
                                <w:p w14:paraId="7D6B1818" w14:textId="77777777" w:rsidR="002F4E57" w:rsidRPr="002F4E57" w:rsidRDefault="002F4E57" w:rsidP="002F4E57">
                                  <w:pPr>
                                    <w:rPr>
                                      <w:rFonts w:eastAsia="DengXian"/>
                                      <w:sz w:val="16"/>
                                      <w:szCs w:val="16"/>
                                      <w:lang w:val="en-US" w:eastAsia="zh-CN"/>
                                    </w:rPr>
                                  </w:pPr>
                                  <w:r w:rsidRPr="002F4E57">
                                    <w:rPr>
                                      <w:rFonts w:eastAsia="DengXian"/>
                                      <w:sz w:val="16"/>
                                      <w:szCs w:val="16"/>
                                      <w:lang w:val="en-US" w:eastAsia="zh-CN"/>
                                    </w:rPr>
                                    <w:t>RRC CONNECTED Mode Mobility</w:t>
                                  </w:r>
                                </w:p>
                              </w:tc>
                              <w:tc>
                                <w:tcPr>
                                  <w:tcW w:w="972" w:type="dxa"/>
                                  <w:vMerge w:val="restart"/>
                                </w:tcPr>
                                <w:p w14:paraId="1088538C" w14:textId="77777777" w:rsidR="002F4E57" w:rsidRPr="002F4E57" w:rsidRDefault="002F4E57" w:rsidP="002F4E57">
                                  <w:pPr>
                                    <w:rPr>
                                      <w:rFonts w:eastAsia="DengXian"/>
                                      <w:sz w:val="16"/>
                                      <w:szCs w:val="16"/>
                                      <w:lang w:val="en-US" w:eastAsia="zh-CN"/>
                                    </w:rPr>
                                  </w:pPr>
                                  <w:r w:rsidRPr="002F4E57">
                                    <w:rPr>
                                      <w:rFonts w:eastAsia="DengXian"/>
                                      <w:sz w:val="16"/>
                                      <w:szCs w:val="16"/>
                                      <w:lang w:val="en-US" w:eastAsia="zh-CN"/>
                                    </w:rPr>
                                    <w:t>Handover and Conditional Handover</w:t>
                                  </w:r>
                                </w:p>
                              </w:tc>
                              <w:tc>
                                <w:tcPr>
                                  <w:tcW w:w="4842" w:type="dxa"/>
                                </w:tcPr>
                                <w:p w14:paraId="58F9DB07" w14:textId="77777777" w:rsidR="002F4E57" w:rsidRPr="002F4E57" w:rsidRDefault="002F4E57" w:rsidP="002F4E57">
                                  <w:pPr>
                                    <w:rPr>
                                      <w:rFonts w:eastAsia="DengXian"/>
                                      <w:sz w:val="16"/>
                                      <w:szCs w:val="16"/>
                                      <w:lang w:eastAsia="zh-CN"/>
                                    </w:rPr>
                                  </w:pPr>
                                  <w:r w:rsidRPr="002F4E57">
                                    <w:rPr>
                                      <w:rFonts w:eastAsia="DengXian"/>
                                      <w:sz w:val="16"/>
                                      <w:szCs w:val="16"/>
                                      <w:lang w:eastAsia="zh-CN"/>
                                    </w:rPr>
                                    <w:t>E-UTRAN FDD-FDD Intra frequency handover for Cat-M1 UEs in CEModeA</w:t>
                                  </w:r>
                                  <w:r w:rsidRPr="002F4E57">
                                    <w:rPr>
                                      <w:rFonts w:eastAsia="Yu Mincho"/>
                                      <w:lang w:eastAsia="en-US"/>
                                    </w:rPr>
                                    <w:t xml:space="preserve"> </w:t>
                                  </w:r>
                                  <w:r w:rsidRPr="002F4E57">
                                    <w:rPr>
                                      <w:rFonts w:eastAsia="DengXian"/>
                                      <w:sz w:val="16"/>
                                      <w:szCs w:val="16"/>
                                      <w:lang w:eastAsia="zh-CN"/>
                                    </w:rPr>
                                    <w:t>without SFN acquisition</w:t>
                                  </w:r>
                                </w:p>
                              </w:tc>
                              <w:tc>
                                <w:tcPr>
                                  <w:tcW w:w="850" w:type="dxa"/>
                                </w:tcPr>
                                <w:p w14:paraId="04548C17" w14:textId="77777777" w:rsidR="002F4E57" w:rsidRPr="002F4E57" w:rsidRDefault="002F4E57" w:rsidP="002F4E57">
                                  <w:pPr>
                                    <w:rPr>
                                      <w:rFonts w:eastAsia="DengXian"/>
                                      <w:sz w:val="16"/>
                                      <w:szCs w:val="16"/>
                                      <w:lang w:eastAsia="zh-CN"/>
                                    </w:rPr>
                                  </w:pPr>
                                  <w:r w:rsidRPr="002F4E57">
                                    <w:rPr>
                                      <w:rFonts w:eastAsia="新細明體"/>
                                      <w:sz w:val="16"/>
                                      <w:szCs w:val="16"/>
                                      <w:lang w:eastAsia="zh-TW"/>
                                    </w:rPr>
                                    <w:t>M1 2-1</w:t>
                                  </w:r>
                                </w:p>
                              </w:tc>
                            </w:tr>
                            <w:tr w:rsidR="002F4E57" w:rsidRPr="002F4E57" w14:paraId="78EB8D9D" w14:textId="77777777" w:rsidTr="002F4E57">
                              <w:tc>
                                <w:tcPr>
                                  <w:tcW w:w="1274" w:type="dxa"/>
                                  <w:vMerge/>
                                </w:tcPr>
                                <w:p w14:paraId="1A4365B1" w14:textId="77777777" w:rsidR="002F4E57" w:rsidRPr="002F4E57" w:rsidRDefault="002F4E57" w:rsidP="002F4E57">
                                  <w:pPr>
                                    <w:rPr>
                                      <w:rFonts w:eastAsia="DengXian"/>
                                      <w:sz w:val="16"/>
                                      <w:szCs w:val="16"/>
                                      <w:lang w:val="en-US" w:eastAsia="zh-CN"/>
                                    </w:rPr>
                                  </w:pPr>
                                </w:p>
                              </w:tc>
                              <w:tc>
                                <w:tcPr>
                                  <w:tcW w:w="972" w:type="dxa"/>
                                  <w:vMerge/>
                                </w:tcPr>
                                <w:p w14:paraId="26A103F4" w14:textId="77777777" w:rsidR="002F4E57" w:rsidRPr="002F4E57" w:rsidRDefault="002F4E57" w:rsidP="002F4E57">
                                  <w:pPr>
                                    <w:rPr>
                                      <w:rFonts w:eastAsia="DengXian"/>
                                      <w:sz w:val="16"/>
                                      <w:szCs w:val="16"/>
                                      <w:lang w:val="en-US" w:eastAsia="zh-CN"/>
                                    </w:rPr>
                                  </w:pPr>
                                </w:p>
                              </w:tc>
                              <w:tc>
                                <w:tcPr>
                                  <w:tcW w:w="4842" w:type="dxa"/>
                                </w:tcPr>
                                <w:p w14:paraId="0A217A84" w14:textId="77777777" w:rsidR="002F4E57" w:rsidRPr="002F4E57" w:rsidRDefault="002F4E57" w:rsidP="002F4E57">
                                  <w:pPr>
                                    <w:rPr>
                                      <w:rFonts w:eastAsia="DengXian"/>
                                      <w:sz w:val="16"/>
                                      <w:szCs w:val="16"/>
                                      <w:lang w:eastAsia="zh-CN"/>
                                    </w:rPr>
                                  </w:pPr>
                                  <w:r w:rsidRPr="002F4E57">
                                    <w:rPr>
                                      <w:rFonts w:eastAsia="DengXian"/>
                                      <w:sz w:val="16"/>
                                      <w:szCs w:val="16"/>
                                      <w:lang w:eastAsia="zh-CN"/>
                                    </w:rPr>
                                    <w:t>E-UTRAN HD-FDD Intra frequency handover for Cat-M1 UEs in CEModeA</w:t>
                                  </w:r>
                                  <w:r w:rsidRPr="002F4E57">
                                    <w:rPr>
                                      <w:rFonts w:eastAsia="Yu Mincho"/>
                                      <w:lang w:eastAsia="en-US"/>
                                    </w:rPr>
                                    <w:t xml:space="preserve"> </w:t>
                                  </w:r>
                                  <w:r w:rsidRPr="002F4E57">
                                    <w:rPr>
                                      <w:rFonts w:eastAsia="DengXian"/>
                                      <w:sz w:val="16"/>
                                      <w:szCs w:val="16"/>
                                      <w:lang w:eastAsia="zh-CN"/>
                                    </w:rPr>
                                    <w:t>without SFN acquisition</w:t>
                                  </w:r>
                                </w:p>
                              </w:tc>
                              <w:tc>
                                <w:tcPr>
                                  <w:tcW w:w="850" w:type="dxa"/>
                                </w:tcPr>
                                <w:p w14:paraId="4165C962" w14:textId="77777777" w:rsidR="002F4E57" w:rsidRPr="002F4E57" w:rsidRDefault="002F4E57" w:rsidP="002F4E57">
                                  <w:pPr>
                                    <w:rPr>
                                      <w:rFonts w:eastAsia="DengXian"/>
                                      <w:sz w:val="16"/>
                                      <w:szCs w:val="16"/>
                                      <w:lang w:eastAsia="zh-CN"/>
                                    </w:rPr>
                                  </w:pPr>
                                  <w:r w:rsidRPr="002F4E57">
                                    <w:rPr>
                                      <w:rFonts w:eastAsia="新細明體"/>
                                      <w:sz w:val="16"/>
                                      <w:szCs w:val="16"/>
                                      <w:lang w:eastAsia="zh-TW"/>
                                    </w:rPr>
                                    <w:t>M1 2-2</w:t>
                                  </w:r>
                                </w:p>
                              </w:tc>
                            </w:tr>
                            <w:tr w:rsidR="002F4E57" w:rsidRPr="002F4E57" w14:paraId="2308899D" w14:textId="77777777" w:rsidTr="002F4E57">
                              <w:tc>
                                <w:tcPr>
                                  <w:tcW w:w="1274" w:type="dxa"/>
                                  <w:vMerge/>
                                </w:tcPr>
                                <w:p w14:paraId="7FA4B824" w14:textId="77777777" w:rsidR="002F4E57" w:rsidRPr="002F4E57" w:rsidRDefault="002F4E57" w:rsidP="002F4E57">
                                  <w:pPr>
                                    <w:rPr>
                                      <w:rFonts w:eastAsia="DengXian"/>
                                      <w:sz w:val="16"/>
                                      <w:szCs w:val="16"/>
                                      <w:lang w:val="en-US" w:eastAsia="zh-CN"/>
                                    </w:rPr>
                                  </w:pPr>
                                </w:p>
                              </w:tc>
                              <w:tc>
                                <w:tcPr>
                                  <w:tcW w:w="972" w:type="dxa"/>
                                  <w:vMerge/>
                                </w:tcPr>
                                <w:p w14:paraId="6D3943DF" w14:textId="77777777" w:rsidR="002F4E57" w:rsidRPr="002F4E57" w:rsidRDefault="002F4E57" w:rsidP="002F4E57">
                                  <w:pPr>
                                    <w:rPr>
                                      <w:rFonts w:eastAsia="DengXian"/>
                                      <w:sz w:val="16"/>
                                      <w:szCs w:val="16"/>
                                      <w:lang w:val="en-US" w:eastAsia="zh-CN"/>
                                    </w:rPr>
                                  </w:pPr>
                                </w:p>
                              </w:tc>
                              <w:tc>
                                <w:tcPr>
                                  <w:tcW w:w="4842" w:type="dxa"/>
                                </w:tcPr>
                                <w:p w14:paraId="48EDB986" w14:textId="77777777" w:rsidR="002F4E57" w:rsidRPr="002F4E57" w:rsidRDefault="002F4E57" w:rsidP="002F4E57">
                                  <w:pPr>
                                    <w:rPr>
                                      <w:rFonts w:eastAsia="DengXian"/>
                                      <w:sz w:val="16"/>
                                      <w:szCs w:val="16"/>
                                      <w:lang w:eastAsia="zh-CN"/>
                                    </w:rPr>
                                  </w:pPr>
                                  <w:r w:rsidRPr="002F4E57">
                                    <w:rPr>
                                      <w:rFonts w:eastAsia="DengXian"/>
                                      <w:sz w:val="16"/>
                                      <w:szCs w:val="16"/>
                                      <w:lang w:eastAsia="zh-CN"/>
                                    </w:rPr>
                                    <w:t>E-UTRAN FDD-FDD Intra frequency conditional handover for Cat-M1 UEs in CEModeA</w:t>
                                  </w:r>
                                </w:p>
                              </w:tc>
                              <w:tc>
                                <w:tcPr>
                                  <w:tcW w:w="850" w:type="dxa"/>
                                </w:tcPr>
                                <w:p w14:paraId="62F318BA" w14:textId="77777777" w:rsidR="002F4E57" w:rsidRPr="002F4E57" w:rsidRDefault="002F4E57" w:rsidP="002F4E57">
                                  <w:pPr>
                                    <w:rPr>
                                      <w:rFonts w:eastAsia="DengXian"/>
                                      <w:sz w:val="16"/>
                                      <w:szCs w:val="16"/>
                                      <w:lang w:eastAsia="zh-CN"/>
                                    </w:rPr>
                                  </w:pPr>
                                  <w:r w:rsidRPr="002F4E57">
                                    <w:rPr>
                                      <w:rFonts w:eastAsia="新細明體"/>
                                      <w:sz w:val="16"/>
                                      <w:szCs w:val="16"/>
                                      <w:lang w:eastAsia="zh-TW"/>
                                    </w:rPr>
                                    <w:t>M1 2-5</w:t>
                                  </w:r>
                                </w:p>
                              </w:tc>
                            </w:tr>
                            <w:tr w:rsidR="002F4E57" w:rsidRPr="002F4E57" w14:paraId="16DA79FF" w14:textId="77777777" w:rsidTr="002F4E57">
                              <w:trPr>
                                <w:trHeight w:val="307"/>
                              </w:trPr>
                              <w:tc>
                                <w:tcPr>
                                  <w:tcW w:w="1274" w:type="dxa"/>
                                  <w:vMerge/>
                                </w:tcPr>
                                <w:p w14:paraId="1994110C" w14:textId="77777777" w:rsidR="002F4E57" w:rsidRPr="002F4E57" w:rsidRDefault="002F4E57" w:rsidP="002F4E57">
                                  <w:pPr>
                                    <w:rPr>
                                      <w:rFonts w:eastAsia="DengXian"/>
                                      <w:sz w:val="16"/>
                                      <w:szCs w:val="16"/>
                                      <w:lang w:val="en-US" w:eastAsia="zh-CN"/>
                                    </w:rPr>
                                  </w:pPr>
                                </w:p>
                              </w:tc>
                              <w:tc>
                                <w:tcPr>
                                  <w:tcW w:w="972" w:type="dxa"/>
                                  <w:vMerge/>
                                </w:tcPr>
                                <w:p w14:paraId="605EB7FF" w14:textId="77777777" w:rsidR="002F4E57" w:rsidRPr="002F4E57" w:rsidRDefault="002F4E57" w:rsidP="002F4E57">
                                  <w:pPr>
                                    <w:rPr>
                                      <w:rFonts w:eastAsia="DengXian"/>
                                      <w:sz w:val="16"/>
                                      <w:szCs w:val="16"/>
                                      <w:lang w:val="en-US" w:eastAsia="zh-CN"/>
                                    </w:rPr>
                                  </w:pPr>
                                </w:p>
                              </w:tc>
                              <w:tc>
                                <w:tcPr>
                                  <w:tcW w:w="4842" w:type="dxa"/>
                                </w:tcPr>
                                <w:p w14:paraId="2CC5AC25" w14:textId="77777777" w:rsidR="002F4E57" w:rsidRPr="002F4E57" w:rsidRDefault="002F4E57" w:rsidP="002F4E57">
                                  <w:pPr>
                                    <w:rPr>
                                      <w:rFonts w:eastAsia="DengXian"/>
                                      <w:sz w:val="16"/>
                                      <w:szCs w:val="16"/>
                                      <w:lang w:eastAsia="zh-CN"/>
                                    </w:rPr>
                                  </w:pPr>
                                  <w:r w:rsidRPr="002F4E57">
                                    <w:rPr>
                                      <w:rFonts w:eastAsia="DengXian"/>
                                      <w:sz w:val="16"/>
                                      <w:szCs w:val="16"/>
                                      <w:lang w:eastAsia="zh-CN"/>
                                    </w:rPr>
                                    <w:t>E-UTRAN HD-FDD Intra frequency conditional handover for Cat-M1 UEs in CEModeA</w:t>
                                  </w:r>
                                </w:p>
                              </w:tc>
                              <w:tc>
                                <w:tcPr>
                                  <w:tcW w:w="850" w:type="dxa"/>
                                </w:tcPr>
                                <w:p w14:paraId="3669E09B" w14:textId="77777777" w:rsidR="002F4E57" w:rsidRPr="002F4E57" w:rsidRDefault="002F4E57" w:rsidP="002F4E57">
                                  <w:pPr>
                                    <w:rPr>
                                      <w:rFonts w:eastAsia="DengXian"/>
                                      <w:sz w:val="16"/>
                                      <w:szCs w:val="16"/>
                                      <w:lang w:eastAsia="zh-CN"/>
                                    </w:rPr>
                                  </w:pPr>
                                  <w:r w:rsidRPr="002F4E57">
                                    <w:rPr>
                                      <w:rFonts w:eastAsia="新細明體"/>
                                      <w:sz w:val="16"/>
                                      <w:szCs w:val="16"/>
                                      <w:lang w:eastAsia="zh-TW"/>
                                    </w:rPr>
                                    <w:t>M1 2-6</w:t>
                                  </w:r>
                                </w:p>
                              </w:tc>
                            </w:tr>
                          </w:tbl>
                          <w:p w14:paraId="5686DD63" w14:textId="77777777" w:rsidR="002F4E57" w:rsidRPr="004D2CB9" w:rsidRDefault="002F4E57" w:rsidP="002F4E57">
                            <w:pPr>
                              <w:overflowPunct/>
                              <w:autoSpaceDE/>
                              <w:autoSpaceDN/>
                              <w:adjustRightInd/>
                              <w:textAlignment w:val="auto"/>
                              <w:rPr>
                                <w:rFonts w:eastAsia="MS Mincho"/>
                                <w:sz w:val="16"/>
                                <w:szCs w:val="16"/>
                                <w:lang w:eastAsia="en-US"/>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7C1A028" id="_x0000_s1028" type="#_x0000_t202" style="position:absolute;margin-left:0;margin-top:21.25pt;width:507.8pt;height:39.9pt;z-index:25168998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">
                <v:textbox style="mso-fit-shape-to-text:t">
                  <w:txbxContent>
                    <w:p w14:paraId="592A26D7" w14:textId="77777777" w:rsidR="002F4E57" w:rsidRPr="002F4E57" w:rsidRDefault="002F4E57" w:rsidP="002F4E57">
                      <w:pPr>
                        <w:keepNext/>
                        <w:keepLines/>
                        <w:overflowPunct/>
                        <w:autoSpaceDE/>
                        <w:autoSpaceDN/>
                        <w:adjustRightInd/>
                        <w:spacing w:before="120"/>
                        <w:textAlignment w:val="auto"/>
                        <w:outlineLvl w:val="3"/>
                        <w:rPr>
                          <w:rFonts w:ascii="Arial" w:eastAsia="SimSun" w:hAnsi="Arial" w:cs="Arial"/>
                          <w:sz w:val="24"/>
                          <w:szCs w:val="18"/>
                          <w:lang w:val="sv-SE" w:eastAsia="zh-CN"/>
                        </w:rPr>
                      </w:pPr>
                      <w:r w:rsidRPr="002F4E57">
                        <w:rPr>
                          <w:rFonts w:ascii="Arial" w:eastAsia="SimSun" w:hAnsi="Arial" w:cs="Arial"/>
                          <w:sz w:val="24"/>
                          <w:szCs w:val="18"/>
                          <w:lang w:val="sv-SE" w:eastAsia="zh-CN"/>
                        </w:rPr>
                        <w:t>Issue 6-1: Configuration of Satellite parameters</w:t>
                      </w:r>
                    </w:p>
                    <w:p w14:paraId="4120E856" w14:textId="77777777" w:rsidR="002F4E57" w:rsidRPr="002F4E57" w:rsidRDefault="002F4E57" w:rsidP="005260BA">
                      <w:pPr>
                        <w:numPr>
                          <w:ilvl w:val="0"/>
                          <w:numId w:val="12"/>
                        </w:numPr>
                        <w:overflowPunct/>
                        <w:autoSpaceDE/>
                        <w:autoSpaceDN/>
                        <w:adjustRightInd/>
                        <w:spacing w:after="120"/>
                        <w:textAlignment w:val="auto"/>
                        <w:rPr>
                          <w:rFonts w:ascii="新細明體" w:eastAsia="新細明體" w:hAnsi="新細明體"/>
                          <w:i/>
                          <w:lang w:eastAsia="zh-TW"/>
                        </w:rPr>
                      </w:pPr>
                      <w:r w:rsidRPr="002F4E57">
                        <w:rPr>
                          <w:rFonts w:eastAsia="新細明體"/>
                          <w:iCs/>
                          <w:lang w:eastAsia="zh-TW"/>
                        </w:rPr>
                        <w:t>re-use the parameter settings (if applicable) for SIB19 as specified in A.3.36.4 in 38.133.</w:t>
                      </w:r>
                    </w:p>
                    <w:p w14:paraId="267E0A1A" w14:textId="77777777" w:rsidR="002F4E57" w:rsidRPr="002F4E57" w:rsidRDefault="002F4E57" w:rsidP="005260BA">
                      <w:pPr>
                        <w:numPr>
                          <w:ilvl w:val="1"/>
                          <w:numId w:val="12"/>
                        </w:numPr>
                        <w:overflowPunct/>
                        <w:autoSpaceDE/>
                        <w:autoSpaceDN/>
                        <w:adjustRightInd/>
                        <w:spacing w:after="120"/>
                        <w:textAlignment w:val="auto"/>
                        <w:rPr>
                          <w:rFonts w:ascii="新細明體" w:eastAsia="新細明體" w:hAnsi="新細明體"/>
                          <w:i/>
                          <w:lang w:eastAsia="zh-TW"/>
                        </w:rPr>
                      </w:pPr>
                      <w:r w:rsidRPr="002F4E57">
                        <w:rPr>
                          <w:rFonts w:eastAsia="新細明體"/>
                          <w:iCs/>
                          <w:lang w:eastAsia="zh-TW"/>
                        </w:rPr>
                        <w:t xml:space="preserve">FFS how to set common delay for LEO. </w:t>
                      </w:r>
                    </w:p>
                    <w:p w14:paraId="4C565FA3" w14:textId="77777777" w:rsidR="002F4E57" w:rsidRPr="002F4E57" w:rsidRDefault="002F4E57" w:rsidP="002F4E57">
                      <w:pPr>
                        <w:keepNext/>
                        <w:keepLines/>
                        <w:overflowPunct/>
                        <w:autoSpaceDE/>
                        <w:autoSpaceDN/>
                        <w:adjustRightInd/>
                        <w:spacing w:before="120"/>
                        <w:textAlignment w:val="auto"/>
                        <w:outlineLvl w:val="3"/>
                        <w:rPr>
                          <w:rFonts w:ascii="Arial" w:eastAsia="SimSun" w:hAnsi="Arial" w:cs="Arial"/>
                          <w:sz w:val="24"/>
                          <w:szCs w:val="18"/>
                          <w:lang w:val="sv-SE" w:eastAsia="zh-CN"/>
                        </w:rPr>
                      </w:pPr>
                      <w:r w:rsidRPr="002F4E57">
                        <w:rPr>
                          <w:rFonts w:ascii="Arial" w:eastAsia="SimSun" w:hAnsi="Arial" w:cs="Arial"/>
                          <w:sz w:val="24"/>
                          <w:szCs w:val="18"/>
                          <w:lang w:val="sv-SE" w:eastAsia="zh-CN"/>
                        </w:rPr>
                        <w:t>Issue 6-2: High level test procedure for SAN RRM tests</w:t>
                      </w:r>
                    </w:p>
                    <w:p w14:paraId="289FC20A" w14:textId="77777777" w:rsidR="002F4E57" w:rsidRPr="002F4E57" w:rsidRDefault="002F4E57" w:rsidP="005260BA">
                      <w:pPr>
                        <w:numPr>
                          <w:ilvl w:val="0"/>
                          <w:numId w:val="15"/>
                        </w:numPr>
                        <w:overflowPunct/>
                        <w:autoSpaceDE/>
                        <w:autoSpaceDN/>
                        <w:adjustRightInd/>
                        <w:spacing w:after="0"/>
                        <w:textAlignment w:val="auto"/>
                        <w:rPr>
                          <w:rFonts w:eastAsia="新細明體"/>
                          <w:iCs/>
                          <w:lang w:eastAsia="zh-TW"/>
                        </w:rPr>
                      </w:pPr>
                      <w:r w:rsidRPr="002F4E57">
                        <w:rPr>
                          <w:rFonts w:eastAsia="新細明體"/>
                          <w:iCs/>
                          <w:lang w:eastAsia="zh-TW"/>
                        </w:rPr>
                        <w:t>re-use the applicable parts in “High level test procedure for SAN RRM tests” as specified in B.5 in 38.133</w:t>
                      </w:r>
                    </w:p>
                    <w:p w14:paraId="13E3BA99" w14:textId="77777777" w:rsidR="002F4E57" w:rsidRPr="002F4E57" w:rsidRDefault="002F4E57" w:rsidP="002F4E57">
                      <w:pPr>
                        <w:keepNext/>
                        <w:keepLines/>
                        <w:overflowPunct/>
                        <w:autoSpaceDE/>
                        <w:autoSpaceDN/>
                        <w:adjustRightInd/>
                        <w:spacing w:before="120"/>
                        <w:textAlignment w:val="auto"/>
                        <w:outlineLvl w:val="3"/>
                        <w:rPr>
                          <w:rFonts w:ascii="Arial" w:eastAsia="SimSun" w:hAnsi="Arial" w:cs="Arial"/>
                          <w:sz w:val="24"/>
                          <w:szCs w:val="18"/>
                          <w:lang w:val="sv-SE" w:eastAsia="zh-CN"/>
                        </w:rPr>
                      </w:pPr>
                      <w:r w:rsidRPr="002F4E57">
                        <w:rPr>
                          <w:rFonts w:ascii="Arial" w:eastAsia="SimSun" w:hAnsi="Arial" w:cs="Arial"/>
                          <w:sz w:val="24"/>
                          <w:szCs w:val="18"/>
                          <w:lang w:val="sv-SE" w:eastAsia="zh-CN"/>
                        </w:rPr>
                        <w:t>Issue 6-3 (new): Antenna configuration</w:t>
                      </w:r>
                    </w:p>
                    <w:p w14:paraId="227A4591" w14:textId="77777777" w:rsidR="002F4E57" w:rsidRPr="002F4E57" w:rsidRDefault="002F4E57" w:rsidP="005260BA">
                      <w:pPr>
                        <w:numPr>
                          <w:ilvl w:val="0"/>
                          <w:numId w:val="15"/>
                        </w:numPr>
                        <w:overflowPunct/>
                        <w:autoSpaceDE/>
                        <w:autoSpaceDN/>
                        <w:adjustRightInd/>
                        <w:spacing w:after="120" w:line="252" w:lineRule="auto"/>
                        <w:textAlignment w:val="auto"/>
                        <w:rPr>
                          <w:rFonts w:eastAsia="MS Mincho"/>
                          <w:lang w:eastAsia="en-US"/>
                        </w:rPr>
                      </w:pPr>
                      <w:r w:rsidRPr="002F4E57">
                        <w:rPr>
                          <w:rFonts w:eastAsia="MS Mincho"/>
                          <w:lang w:eastAsia="en-US"/>
                        </w:rPr>
                        <w:t xml:space="preserve">Define requirements with 1Tx1Rx for both Cat-M1 and NB-IoT over NTN </w:t>
                      </w:r>
                    </w:p>
                    <w:p w14:paraId="47CB982D" w14:textId="77777777" w:rsidR="002F4E57" w:rsidRPr="002F4E57" w:rsidRDefault="002F4E57" w:rsidP="002F4E57">
                      <w:pPr>
                        <w:keepNext/>
                        <w:keepLines/>
                        <w:overflowPunct/>
                        <w:autoSpaceDE/>
                        <w:autoSpaceDN/>
                        <w:adjustRightInd/>
                        <w:spacing w:before="120"/>
                        <w:textAlignment w:val="auto"/>
                        <w:outlineLvl w:val="3"/>
                        <w:rPr>
                          <w:rFonts w:ascii="Arial" w:eastAsia="SimSun" w:hAnsi="Arial" w:cs="Arial"/>
                          <w:sz w:val="24"/>
                          <w:szCs w:val="18"/>
                          <w:lang w:val="sv-SE" w:eastAsia="zh-CN"/>
                        </w:rPr>
                      </w:pPr>
                      <w:r w:rsidRPr="002F4E57">
                        <w:rPr>
                          <w:rFonts w:ascii="Arial" w:eastAsia="SimSun" w:hAnsi="Arial" w:cs="Arial"/>
                          <w:sz w:val="24"/>
                          <w:szCs w:val="18"/>
                          <w:lang w:val="sv-SE" w:eastAsia="zh-CN"/>
                        </w:rPr>
                        <w:t>Issue 7: Tests involving neighbor cell measurement</w:t>
                      </w:r>
                    </w:p>
                    <w:p w14:paraId="6899E1A5" w14:textId="77777777" w:rsidR="002F4E57" w:rsidRPr="002F4E57" w:rsidRDefault="002F4E57" w:rsidP="002F4E57">
                      <w:pPr>
                        <w:numPr>
                          <w:ilvl w:val="0"/>
                          <w:numId w:val="7"/>
                        </w:numPr>
                        <w:overflowPunct/>
                        <w:autoSpaceDE/>
                        <w:autoSpaceDN/>
                        <w:adjustRightInd/>
                        <w:textAlignment w:val="auto"/>
                        <w:rPr>
                          <w:rFonts w:eastAsia="MS Mincho"/>
                          <w:lang w:eastAsia="en-US"/>
                        </w:rPr>
                      </w:pPr>
                      <w:r w:rsidRPr="002F4E57">
                        <w:rPr>
                          <w:rFonts w:eastAsia="MS Mincho"/>
                          <w:lang w:eastAsia="en-US"/>
                        </w:rPr>
                        <w:t xml:space="preserve">Introduce the following test cases of intra-frequency measurements for GEO, for NB-IoT and M1, respectively: </w:t>
                      </w:r>
                    </w:p>
                    <w:tbl>
                      <w:tblPr>
                        <w:tblStyle w:val="TableGrid2"/>
                        <w:tblW w:w="0" w:type="auto"/>
                        <w:tblInd w:w="739" w:type="dxa"/>
                        <w:tblLook w:val="04A0" w:firstRow="1" w:lastRow="0" w:firstColumn="1" w:lastColumn="0" w:noHBand="0" w:noVBand="1"/>
                      </w:tblPr>
                      <w:tblGrid>
                        <w:gridCol w:w="1263"/>
                        <w:gridCol w:w="1106"/>
                        <w:gridCol w:w="4714"/>
                        <w:gridCol w:w="739"/>
                      </w:tblGrid>
                      <w:tr w:rsidR="002F4E57" w:rsidRPr="002F4E57" w14:paraId="1AE4AA6D" w14:textId="77777777" w:rsidTr="002F4E57">
                        <w:trPr>
                          <w:trHeight w:val="248"/>
                        </w:trPr>
                        <w:tc>
                          <w:tcPr>
                            <w:tcW w:w="1263" w:type="dxa"/>
                            <w:vMerge w:val="restart"/>
                          </w:tcPr>
                          <w:p w14:paraId="727254F9" w14:textId="77777777" w:rsidR="002F4E57" w:rsidRPr="002F4E57" w:rsidRDefault="002F4E57" w:rsidP="002F4E57">
                            <w:pPr>
                              <w:rPr>
                                <w:rFonts w:eastAsia="DengXian"/>
                                <w:sz w:val="16"/>
                                <w:szCs w:val="16"/>
                                <w:lang w:val="en-US" w:eastAsia="zh-CN"/>
                              </w:rPr>
                            </w:pPr>
                            <w:r w:rsidRPr="002F4E57">
                              <w:rPr>
                                <w:rFonts w:eastAsia="DengXian"/>
                                <w:sz w:val="16"/>
                                <w:szCs w:val="16"/>
                                <w:lang w:val="en-US" w:eastAsia="zh-CN"/>
                              </w:rPr>
                              <w:t>RRC_IDLE state</w:t>
                            </w:r>
                          </w:p>
                        </w:tc>
                        <w:tc>
                          <w:tcPr>
                            <w:tcW w:w="1106" w:type="dxa"/>
                            <w:vMerge w:val="restart"/>
                          </w:tcPr>
                          <w:p w14:paraId="2732D316" w14:textId="77777777" w:rsidR="002F4E57" w:rsidRPr="002F4E57" w:rsidRDefault="002F4E57" w:rsidP="002F4E57">
                            <w:pPr>
                              <w:rPr>
                                <w:rFonts w:eastAsia="DengXian"/>
                                <w:sz w:val="16"/>
                                <w:szCs w:val="16"/>
                                <w:lang w:val="en-US" w:eastAsia="zh-CN"/>
                              </w:rPr>
                            </w:pPr>
                            <w:r w:rsidRPr="002F4E57">
                              <w:rPr>
                                <w:rFonts w:eastAsia="Yu Mincho"/>
                                <w:sz w:val="16"/>
                                <w:szCs w:val="16"/>
                                <w:lang w:eastAsia="en-US"/>
                              </w:rPr>
                              <w:t>Cell Re-Selection</w:t>
                            </w:r>
                          </w:p>
                        </w:tc>
                        <w:tc>
                          <w:tcPr>
                            <w:tcW w:w="4714" w:type="dxa"/>
                          </w:tcPr>
                          <w:p w14:paraId="63D8CBEE" w14:textId="77777777" w:rsidR="002F4E57" w:rsidRPr="002F4E57" w:rsidRDefault="002F4E57" w:rsidP="002F4E57">
                            <w:pPr>
                              <w:rPr>
                                <w:rFonts w:eastAsia="Yu Mincho"/>
                                <w:sz w:val="16"/>
                                <w:szCs w:val="16"/>
                                <w:lang w:eastAsia="en-US"/>
                              </w:rPr>
                            </w:pPr>
                            <w:r w:rsidRPr="002F4E57">
                              <w:rPr>
                                <w:rFonts w:eastAsia="Yu Mincho"/>
                                <w:sz w:val="16"/>
                                <w:szCs w:val="16"/>
                                <w:lang w:eastAsia="en-US"/>
                              </w:rPr>
                              <w:t>HD – FDD Intra frequency case for UE Category NB1 in normal coverage</w:t>
                            </w:r>
                          </w:p>
                        </w:tc>
                        <w:tc>
                          <w:tcPr>
                            <w:tcW w:w="739" w:type="dxa"/>
                          </w:tcPr>
                          <w:p w14:paraId="0F145A9B" w14:textId="77777777" w:rsidR="002F4E57" w:rsidRPr="002F4E57" w:rsidRDefault="002F4E57" w:rsidP="002F4E57">
                            <w:pPr>
                              <w:rPr>
                                <w:rFonts w:eastAsia="新細明體"/>
                                <w:sz w:val="16"/>
                                <w:szCs w:val="16"/>
                                <w:lang w:eastAsia="zh-TW"/>
                              </w:rPr>
                            </w:pPr>
                            <w:r w:rsidRPr="002F4E57">
                              <w:rPr>
                                <w:rFonts w:eastAsia="新細明體"/>
                                <w:sz w:val="16"/>
                                <w:szCs w:val="16"/>
                                <w:lang w:eastAsia="zh-TW"/>
                              </w:rPr>
                              <w:t>NB 1-1</w:t>
                            </w:r>
                          </w:p>
                        </w:tc>
                      </w:tr>
                      <w:tr w:rsidR="002F4E57" w:rsidRPr="002F4E57" w14:paraId="74B29AE0" w14:textId="77777777" w:rsidTr="002F4E57">
                        <w:trPr>
                          <w:trHeight w:val="457"/>
                        </w:trPr>
                        <w:tc>
                          <w:tcPr>
                            <w:tcW w:w="1263" w:type="dxa"/>
                            <w:vMerge/>
                          </w:tcPr>
                          <w:p w14:paraId="516AE154" w14:textId="77777777" w:rsidR="002F4E57" w:rsidRPr="002F4E57" w:rsidRDefault="002F4E57" w:rsidP="002F4E57">
                            <w:pPr>
                              <w:rPr>
                                <w:rFonts w:eastAsia="DengXian"/>
                                <w:sz w:val="16"/>
                                <w:szCs w:val="16"/>
                                <w:lang w:val="en-US" w:eastAsia="zh-CN"/>
                              </w:rPr>
                            </w:pPr>
                          </w:p>
                        </w:tc>
                        <w:tc>
                          <w:tcPr>
                            <w:tcW w:w="1106" w:type="dxa"/>
                            <w:vMerge/>
                          </w:tcPr>
                          <w:p w14:paraId="0C53232B" w14:textId="77777777" w:rsidR="002F4E57" w:rsidRPr="002F4E57" w:rsidRDefault="002F4E57" w:rsidP="002F4E57">
                            <w:pPr>
                              <w:rPr>
                                <w:rFonts w:eastAsia="Yu Mincho"/>
                                <w:sz w:val="16"/>
                                <w:szCs w:val="16"/>
                                <w:lang w:eastAsia="en-US"/>
                              </w:rPr>
                            </w:pPr>
                          </w:p>
                        </w:tc>
                        <w:tc>
                          <w:tcPr>
                            <w:tcW w:w="4714" w:type="dxa"/>
                          </w:tcPr>
                          <w:p w14:paraId="6C78DF51" w14:textId="77777777" w:rsidR="002F4E57" w:rsidRPr="002F4E57" w:rsidRDefault="002F4E57" w:rsidP="002F4E57">
                            <w:pPr>
                              <w:rPr>
                                <w:rFonts w:eastAsia="Yu Mincho"/>
                                <w:sz w:val="16"/>
                                <w:szCs w:val="16"/>
                                <w:lang w:eastAsia="en-US"/>
                              </w:rPr>
                            </w:pPr>
                            <w:r w:rsidRPr="002F4E57">
                              <w:rPr>
                                <w:rFonts w:eastAsia="Yu Mincho"/>
                                <w:sz w:val="16"/>
                                <w:szCs w:val="16"/>
                                <w:lang w:eastAsia="en-US"/>
                              </w:rPr>
                              <w:t xml:space="preserve">HD – FDD Intra frequency case for UE Category NB1 </w:t>
                            </w:r>
                            <w:r w:rsidRPr="002F4E57">
                              <w:rPr>
                                <w:rFonts w:eastAsia="Yu Mincho"/>
                                <w:sz w:val="16"/>
                                <w:szCs w:val="16"/>
                                <w:u w:val="single"/>
                                <w:lang w:eastAsia="en-US"/>
                              </w:rPr>
                              <w:t>Standalone mode</w:t>
                            </w:r>
                            <w:r w:rsidRPr="002F4E57">
                              <w:rPr>
                                <w:rFonts w:eastAsia="Yu Mincho"/>
                                <w:sz w:val="16"/>
                                <w:szCs w:val="16"/>
                                <w:lang w:eastAsia="en-US"/>
                              </w:rPr>
                              <w:t xml:space="preserve"> in normal coverage with serving cell RRM measurement relaxation</w:t>
                            </w:r>
                          </w:p>
                        </w:tc>
                        <w:tc>
                          <w:tcPr>
                            <w:tcW w:w="739" w:type="dxa"/>
                          </w:tcPr>
                          <w:p w14:paraId="741C1731" w14:textId="77777777" w:rsidR="002F4E57" w:rsidRPr="002F4E57" w:rsidRDefault="002F4E57" w:rsidP="002F4E57">
                            <w:pPr>
                              <w:rPr>
                                <w:rFonts w:eastAsia="Yu Mincho"/>
                                <w:sz w:val="16"/>
                                <w:szCs w:val="16"/>
                                <w:lang w:eastAsia="en-US"/>
                              </w:rPr>
                            </w:pPr>
                            <w:r w:rsidRPr="002F4E57">
                              <w:rPr>
                                <w:rFonts w:eastAsia="新細明體"/>
                                <w:sz w:val="16"/>
                                <w:szCs w:val="16"/>
                                <w:lang w:eastAsia="zh-TW"/>
                              </w:rPr>
                              <w:t>NB 1-3</w:t>
                            </w:r>
                          </w:p>
                        </w:tc>
                      </w:tr>
                      <w:tr w:rsidR="002F4E57" w:rsidRPr="002F4E57" w14:paraId="0AADE0EE" w14:textId="77777777" w:rsidTr="002F4E57">
                        <w:trPr>
                          <w:trHeight w:val="457"/>
                        </w:trPr>
                        <w:tc>
                          <w:tcPr>
                            <w:tcW w:w="1263" w:type="dxa"/>
                            <w:vMerge/>
                          </w:tcPr>
                          <w:p w14:paraId="02EC68C2" w14:textId="77777777" w:rsidR="002F4E57" w:rsidRPr="002F4E57" w:rsidRDefault="002F4E57" w:rsidP="002F4E57">
                            <w:pPr>
                              <w:rPr>
                                <w:rFonts w:eastAsia="DengXian"/>
                                <w:sz w:val="16"/>
                                <w:szCs w:val="16"/>
                                <w:lang w:val="en-US" w:eastAsia="zh-CN"/>
                              </w:rPr>
                            </w:pPr>
                          </w:p>
                        </w:tc>
                        <w:tc>
                          <w:tcPr>
                            <w:tcW w:w="1106" w:type="dxa"/>
                            <w:vMerge/>
                          </w:tcPr>
                          <w:p w14:paraId="427B84D0" w14:textId="77777777" w:rsidR="002F4E57" w:rsidRPr="002F4E57" w:rsidRDefault="002F4E57" w:rsidP="002F4E57">
                            <w:pPr>
                              <w:rPr>
                                <w:rFonts w:eastAsia="Yu Mincho"/>
                                <w:sz w:val="16"/>
                                <w:szCs w:val="16"/>
                                <w:lang w:eastAsia="en-US"/>
                              </w:rPr>
                            </w:pPr>
                          </w:p>
                        </w:tc>
                        <w:tc>
                          <w:tcPr>
                            <w:tcW w:w="4714" w:type="dxa"/>
                          </w:tcPr>
                          <w:p w14:paraId="17A2EB18" w14:textId="77777777" w:rsidR="002F4E57" w:rsidRPr="002F4E57" w:rsidRDefault="002F4E57" w:rsidP="002F4E57">
                            <w:pPr>
                              <w:rPr>
                                <w:rFonts w:eastAsia="Yu Mincho"/>
                                <w:sz w:val="16"/>
                                <w:szCs w:val="16"/>
                                <w:lang w:eastAsia="en-US"/>
                              </w:rPr>
                            </w:pPr>
                            <w:r w:rsidRPr="002F4E57">
                              <w:rPr>
                                <w:rFonts w:eastAsia="Yu Mincho"/>
                                <w:sz w:val="16"/>
                                <w:szCs w:val="16"/>
                                <w:lang w:eastAsia="en-US"/>
                              </w:rPr>
                              <w:t xml:space="preserve">HD – FDD Intra frequency case for UE Category NB1 </w:t>
                            </w:r>
                            <w:r w:rsidRPr="002F4E57">
                              <w:rPr>
                                <w:rFonts w:eastAsia="Yu Mincho"/>
                                <w:sz w:val="16"/>
                                <w:szCs w:val="16"/>
                                <w:u w:val="single"/>
                                <w:lang w:eastAsia="en-US"/>
                              </w:rPr>
                              <w:t>Standalone</w:t>
                            </w:r>
                            <w:r w:rsidRPr="002F4E57">
                              <w:rPr>
                                <w:rFonts w:eastAsia="Yu Mincho"/>
                                <w:sz w:val="16"/>
                                <w:szCs w:val="16"/>
                                <w:lang w:eastAsia="en-US"/>
                              </w:rPr>
                              <w:t xml:space="preserve"> mode in normal coverage with UE specific DRX</w:t>
                            </w:r>
                          </w:p>
                        </w:tc>
                        <w:tc>
                          <w:tcPr>
                            <w:tcW w:w="739" w:type="dxa"/>
                          </w:tcPr>
                          <w:p w14:paraId="6021C5CB" w14:textId="77777777" w:rsidR="002F4E57" w:rsidRPr="002F4E57" w:rsidRDefault="002F4E57" w:rsidP="002F4E57">
                            <w:pPr>
                              <w:rPr>
                                <w:rFonts w:eastAsia="Yu Mincho"/>
                                <w:sz w:val="16"/>
                                <w:szCs w:val="16"/>
                                <w:lang w:eastAsia="en-US"/>
                              </w:rPr>
                            </w:pPr>
                            <w:r w:rsidRPr="002F4E57">
                              <w:rPr>
                                <w:rFonts w:eastAsia="新細明體"/>
                                <w:sz w:val="16"/>
                                <w:szCs w:val="16"/>
                                <w:lang w:eastAsia="zh-TW"/>
                              </w:rPr>
                              <w:t>NB 1-4</w:t>
                            </w:r>
                          </w:p>
                        </w:tc>
                      </w:tr>
                      <w:tr w:rsidR="002F4E57" w:rsidRPr="002F4E57" w14:paraId="60F5D6F5" w14:textId="77777777" w:rsidTr="002F4E57">
                        <w:trPr>
                          <w:trHeight w:val="54"/>
                        </w:trPr>
                        <w:tc>
                          <w:tcPr>
                            <w:tcW w:w="1263" w:type="dxa"/>
                          </w:tcPr>
                          <w:p w14:paraId="4B9AB851" w14:textId="77777777" w:rsidR="002F4E57" w:rsidRPr="002F4E57" w:rsidRDefault="002F4E57" w:rsidP="002F4E57">
                            <w:pPr>
                              <w:rPr>
                                <w:rFonts w:eastAsia="DengXian"/>
                                <w:sz w:val="16"/>
                                <w:szCs w:val="16"/>
                                <w:lang w:val="en-US" w:eastAsia="zh-CN"/>
                              </w:rPr>
                            </w:pPr>
                            <w:r w:rsidRPr="002F4E57">
                              <w:rPr>
                                <w:rFonts w:eastAsia="Yu Mincho"/>
                                <w:sz w:val="16"/>
                                <w:szCs w:val="16"/>
                                <w:lang w:eastAsia="en-US"/>
                              </w:rPr>
                              <w:t>RRC Connection Control</w:t>
                            </w:r>
                          </w:p>
                        </w:tc>
                        <w:tc>
                          <w:tcPr>
                            <w:tcW w:w="1106" w:type="dxa"/>
                          </w:tcPr>
                          <w:p w14:paraId="099DDB90" w14:textId="77777777" w:rsidR="002F4E57" w:rsidRPr="002F4E57" w:rsidRDefault="002F4E57" w:rsidP="002F4E57">
                            <w:pPr>
                              <w:rPr>
                                <w:rFonts w:eastAsia="DengXian"/>
                                <w:sz w:val="16"/>
                                <w:szCs w:val="16"/>
                                <w:lang w:val="en-US" w:eastAsia="zh-CN"/>
                              </w:rPr>
                            </w:pPr>
                            <w:r w:rsidRPr="002F4E57">
                              <w:rPr>
                                <w:rFonts w:eastAsia="Yu Mincho"/>
                                <w:snapToGrid w:val="0"/>
                                <w:sz w:val="16"/>
                                <w:szCs w:val="16"/>
                                <w:lang w:eastAsia="en-US"/>
                              </w:rPr>
                              <w:t>RRC Re-establishment</w:t>
                            </w:r>
                          </w:p>
                        </w:tc>
                        <w:tc>
                          <w:tcPr>
                            <w:tcW w:w="4714" w:type="dxa"/>
                          </w:tcPr>
                          <w:p w14:paraId="07FCD884" w14:textId="77777777" w:rsidR="002F4E57" w:rsidRPr="002F4E57" w:rsidRDefault="002F4E57" w:rsidP="002F4E57">
                            <w:pPr>
                              <w:rPr>
                                <w:rFonts w:eastAsia="Yu Mincho"/>
                                <w:strike/>
                                <w:snapToGrid w:val="0"/>
                                <w:sz w:val="16"/>
                                <w:szCs w:val="16"/>
                                <w:lang w:eastAsia="zh-CN"/>
                              </w:rPr>
                            </w:pPr>
                            <w:r w:rsidRPr="002F4E57">
                              <w:rPr>
                                <w:rFonts w:eastAsia="Yu Mincho"/>
                                <w:snapToGrid w:val="0"/>
                                <w:sz w:val="16"/>
                                <w:szCs w:val="16"/>
                                <w:lang w:eastAsia="en-US"/>
                              </w:rPr>
                              <w:t>HD-FDD Intra-frequency RRC Re-establishment for UE</w:t>
                            </w:r>
                            <w:r w:rsidRPr="002F4E57">
                              <w:rPr>
                                <w:rFonts w:eastAsia="Yu Mincho"/>
                                <w:snapToGrid w:val="0"/>
                                <w:sz w:val="16"/>
                                <w:szCs w:val="16"/>
                                <w:lang w:eastAsia="zh-CN"/>
                              </w:rPr>
                              <w:t xml:space="preserve"> category NB1 in </w:t>
                            </w:r>
                            <w:r w:rsidRPr="002F4E57">
                              <w:rPr>
                                <w:rFonts w:eastAsia="Yu Mincho"/>
                                <w:snapToGrid w:val="0"/>
                                <w:sz w:val="16"/>
                                <w:szCs w:val="16"/>
                                <w:u w:val="single"/>
                                <w:lang w:eastAsia="zh-CN"/>
                              </w:rPr>
                              <w:t>Standalone</w:t>
                            </w:r>
                            <w:r w:rsidRPr="002F4E57">
                              <w:rPr>
                                <w:rFonts w:eastAsia="Yu Mincho"/>
                                <w:snapToGrid w:val="0"/>
                                <w:sz w:val="16"/>
                                <w:szCs w:val="16"/>
                                <w:lang w:eastAsia="zh-CN"/>
                              </w:rPr>
                              <w:t xml:space="preserve"> mode under enhanced coverage</w:t>
                            </w:r>
                          </w:p>
                        </w:tc>
                        <w:tc>
                          <w:tcPr>
                            <w:tcW w:w="739" w:type="dxa"/>
                          </w:tcPr>
                          <w:p w14:paraId="0A0AF215" w14:textId="77777777" w:rsidR="002F4E57" w:rsidRPr="002F4E57" w:rsidRDefault="002F4E57" w:rsidP="002F4E57">
                            <w:pPr>
                              <w:rPr>
                                <w:rFonts w:eastAsia="Yu Mincho"/>
                                <w:strike/>
                                <w:snapToGrid w:val="0"/>
                                <w:sz w:val="16"/>
                                <w:szCs w:val="16"/>
                                <w:lang w:eastAsia="en-US"/>
                              </w:rPr>
                            </w:pPr>
                            <w:r w:rsidRPr="002F4E57">
                              <w:rPr>
                                <w:rFonts w:eastAsia="新細明體"/>
                                <w:sz w:val="16"/>
                                <w:szCs w:val="16"/>
                                <w:lang w:eastAsia="zh-TW"/>
                              </w:rPr>
                              <w:t>NB 2-1</w:t>
                            </w:r>
                          </w:p>
                        </w:tc>
                      </w:tr>
                    </w:tbl>
                    <w:p w14:paraId="52447235" w14:textId="77777777" w:rsidR="002F4E57" w:rsidRDefault="002F4E57" w:rsidP="002F4E57">
                      <w:pPr>
                        <w:overflowPunct/>
                        <w:autoSpaceDE/>
                        <w:autoSpaceDN/>
                        <w:adjustRightInd/>
                        <w:spacing w:after="120"/>
                        <w:textAlignment w:val="auto"/>
                        <w:rPr>
                          <w:rFonts w:ascii="新細明體" w:eastAsia="新細明體" w:hAnsi="新細明體"/>
                          <w:i/>
                          <w:color w:val="0070C0"/>
                          <w:lang w:eastAsia="zh-TW"/>
                        </w:rPr>
                      </w:pPr>
                    </w:p>
                    <w:tbl>
                      <w:tblPr>
                        <w:tblStyle w:val="TableGrid2"/>
                        <w:tblW w:w="0" w:type="auto"/>
                        <w:tblInd w:w="739" w:type="dxa"/>
                        <w:tblLook w:val="04A0" w:firstRow="1" w:lastRow="0" w:firstColumn="1" w:lastColumn="0" w:noHBand="0" w:noVBand="1"/>
                      </w:tblPr>
                      <w:tblGrid>
                        <w:gridCol w:w="1263"/>
                        <w:gridCol w:w="1096"/>
                        <w:gridCol w:w="4694"/>
                        <w:gridCol w:w="850"/>
                      </w:tblGrid>
                      <w:tr w:rsidR="002F4E57" w:rsidRPr="002F4E57" w14:paraId="1BDAEEE4" w14:textId="77777777" w:rsidTr="002F4E57">
                        <w:trPr>
                          <w:trHeight w:val="459"/>
                        </w:trPr>
                        <w:tc>
                          <w:tcPr>
                            <w:tcW w:w="1263" w:type="dxa"/>
                            <w:vMerge w:val="restart"/>
                          </w:tcPr>
                          <w:p w14:paraId="26DE491A" w14:textId="77777777" w:rsidR="002F4E57" w:rsidRPr="002F4E57" w:rsidRDefault="002F4E57" w:rsidP="002F4E57">
                            <w:pPr>
                              <w:rPr>
                                <w:rFonts w:eastAsia="DengXian"/>
                                <w:sz w:val="16"/>
                                <w:szCs w:val="16"/>
                                <w:lang w:val="en-US" w:eastAsia="zh-CN"/>
                              </w:rPr>
                            </w:pPr>
                            <w:r w:rsidRPr="002F4E57">
                              <w:rPr>
                                <w:rFonts w:eastAsia="DengXian"/>
                                <w:sz w:val="16"/>
                                <w:szCs w:val="16"/>
                                <w:lang w:val="en-US" w:eastAsia="zh-CN"/>
                              </w:rPr>
                              <w:t>RRC_IDLE state</w:t>
                            </w:r>
                          </w:p>
                        </w:tc>
                        <w:tc>
                          <w:tcPr>
                            <w:tcW w:w="1096" w:type="dxa"/>
                            <w:vMerge w:val="restart"/>
                          </w:tcPr>
                          <w:p w14:paraId="38A728DD" w14:textId="77777777" w:rsidR="002F4E57" w:rsidRPr="002F4E57" w:rsidRDefault="002F4E57" w:rsidP="002F4E57">
                            <w:pPr>
                              <w:rPr>
                                <w:rFonts w:eastAsia="DengXian"/>
                                <w:sz w:val="16"/>
                                <w:szCs w:val="16"/>
                                <w:lang w:val="en-US" w:eastAsia="zh-CN"/>
                              </w:rPr>
                            </w:pPr>
                            <w:r w:rsidRPr="002F4E57">
                              <w:rPr>
                                <w:rFonts w:eastAsia="Yu Mincho"/>
                                <w:sz w:val="16"/>
                                <w:szCs w:val="16"/>
                                <w:lang w:eastAsia="en-US"/>
                              </w:rPr>
                              <w:t>Cell Re-Selection</w:t>
                            </w:r>
                          </w:p>
                        </w:tc>
                        <w:tc>
                          <w:tcPr>
                            <w:tcW w:w="4694" w:type="dxa"/>
                          </w:tcPr>
                          <w:p w14:paraId="7FD76585" w14:textId="77777777" w:rsidR="002F4E57" w:rsidRPr="002F4E57" w:rsidRDefault="002F4E57" w:rsidP="002F4E57">
                            <w:pPr>
                              <w:rPr>
                                <w:rFonts w:eastAsia="DengXian"/>
                                <w:sz w:val="16"/>
                                <w:szCs w:val="16"/>
                                <w:lang w:val="en-US" w:eastAsia="zh-CN"/>
                              </w:rPr>
                            </w:pPr>
                            <w:r w:rsidRPr="002F4E57">
                              <w:rPr>
                                <w:rFonts w:eastAsia="Yu Mincho"/>
                                <w:sz w:val="16"/>
                                <w:szCs w:val="16"/>
                                <w:lang w:eastAsia="en-US"/>
                              </w:rPr>
                              <w:t xml:space="preserve">E-UTRAN FDD – FDD Intra frequency case for Cat-M1 UE in normal coverage </w:t>
                            </w:r>
                          </w:p>
                        </w:tc>
                        <w:tc>
                          <w:tcPr>
                            <w:tcW w:w="850" w:type="dxa"/>
                          </w:tcPr>
                          <w:p w14:paraId="055EAB36" w14:textId="77777777" w:rsidR="002F4E57" w:rsidRPr="002F4E57" w:rsidRDefault="002F4E57" w:rsidP="002F4E57">
                            <w:pPr>
                              <w:rPr>
                                <w:rFonts w:eastAsia="Yu Mincho"/>
                                <w:sz w:val="16"/>
                                <w:szCs w:val="16"/>
                                <w:lang w:eastAsia="en-US"/>
                              </w:rPr>
                            </w:pPr>
                            <w:r w:rsidRPr="002F4E57">
                              <w:rPr>
                                <w:rFonts w:eastAsia="新細明體"/>
                                <w:sz w:val="16"/>
                                <w:szCs w:val="16"/>
                                <w:lang w:eastAsia="zh-TW"/>
                              </w:rPr>
                              <w:t>M1 1-1</w:t>
                            </w:r>
                          </w:p>
                        </w:tc>
                      </w:tr>
                      <w:tr w:rsidR="002F4E57" w:rsidRPr="002F4E57" w14:paraId="38D1073D" w14:textId="77777777" w:rsidTr="002F4E57">
                        <w:trPr>
                          <w:trHeight w:val="125"/>
                        </w:trPr>
                        <w:tc>
                          <w:tcPr>
                            <w:tcW w:w="1263" w:type="dxa"/>
                            <w:vMerge/>
                          </w:tcPr>
                          <w:p w14:paraId="390B641D" w14:textId="77777777" w:rsidR="002F4E57" w:rsidRPr="002F4E57" w:rsidRDefault="002F4E57" w:rsidP="002F4E57">
                            <w:pPr>
                              <w:rPr>
                                <w:rFonts w:eastAsia="DengXian"/>
                                <w:sz w:val="16"/>
                                <w:szCs w:val="16"/>
                                <w:lang w:val="en-US" w:eastAsia="zh-CN"/>
                              </w:rPr>
                            </w:pPr>
                          </w:p>
                        </w:tc>
                        <w:tc>
                          <w:tcPr>
                            <w:tcW w:w="1096" w:type="dxa"/>
                            <w:vMerge/>
                          </w:tcPr>
                          <w:p w14:paraId="050C8AB9" w14:textId="77777777" w:rsidR="002F4E57" w:rsidRPr="002F4E57" w:rsidRDefault="002F4E57" w:rsidP="002F4E57">
                            <w:pPr>
                              <w:rPr>
                                <w:rFonts w:eastAsia="Yu Mincho"/>
                                <w:sz w:val="16"/>
                                <w:szCs w:val="16"/>
                                <w:lang w:eastAsia="en-US"/>
                              </w:rPr>
                            </w:pPr>
                          </w:p>
                        </w:tc>
                        <w:tc>
                          <w:tcPr>
                            <w:tcW w:w="4694" w:type="dxa"/>
                          </w:tcPr>
                          <w:p w14:paraId="4D329B0C" w14:textId="77777777" w:rsidR="002F4E57" w:rsidRPr="002F4E57" w:rsidRDefault="002F4E57" w:rsidP="002F4E57">
                            <w:pPr>
                              <w:rPr>
                                <w:rFonts w:eastAsia="Yu Mincho"/>
                                <w:sz w:val="16"/>
                                <w:szCs w:val="16"/>
                                <w:lang w:eastAsia="en-US"/>
                              </w:rPr>
                            </w:pPr>
                            <w:r w:rsidRPr="002F4E57">
                              <w:rPr>
                                <w:rFonts w:eastAsia="Yu Mincho"/>
                                <w:sz w:val="16"/>
                                <w:szCs w:val="16"/>
                                <w:lang w:eastAsia="en-US"/>
                              </w:rPr>
                              <w:t>E-UTRAN HD – FDD Intra frequency case for Cat-M1 UE in normal coverage</w:t>
                            </w:r>
                          </w:p>
                        </w:tc>
                        <w:tc>
                          <w:tcPr>
                            <w:tcW w:w="850" w:type="dxa"/>
                          </w:tcPr>
                          <w:p w14:paraId="2972EBE9" w14:textId="77777777" w:rsidR="002F4E57" w:rsidRPr="002F4E57" w:rsidRDefault="002F4E57" w:rsidP="002F4E57">
                            <w:pPr>
                              <w:rPr>
                                <w:rFonts w:eastAsia="Yu Mincho"/>
                                <w:sz w:val="16"/>
                                <w:szCs w:val="16"/>
                                <w:lang w:eastAsia="en-US"/>
                              </w:rPr>
                            </w:pPr>
                            <w:r w:rsidRPr="002F4E57">
                              <w:rPr>
                                <w:rFonts w:eastAsia="新細明體"/>
                                <w:sz w:val="16"/>
                                <w:szCs w:val="16"/>
                                <w:lang w:eastAsia="zh-TW"/>
                              </w:rPr>
                              <w:t>M1 1-2</w:t>
                            </w:r>
                          </w:p>
                        </w:tc>
                      </w:tr>
                      <w:tr w:rsidR="002F4E57" w:rsidRPr="002F4E57" w14:paraId="08B85714" w14:textId="77777777" w:rsidTr="002F4E57">
                        <w:trPr>
                          <w:trHeight w:val="457"/>
                        </w:trPr>
                        <w:tc>
                          <w:tcPr>
                            <w:tcW w:w="1263" w:type="dxa"/>
                            <w:vMerge/>
                          </w:tcPr>
                          <w:p w14:paraId="460F6E79" w14:textId="77777777" w:rsidR="002F4E57" w:rsidRPr="002F4E57" w:rsidRDefault="002F4E57" w:rsidP="002F4E57">
                            <w:pPr>
                              <w:rPr>
                                <w:rFonts w:eastAsia="DengXian"/>
                                <w:sz w:val="16"/>
                                <w:szCs w:val="16"/>
                                <w:lang w:val="en-US" w:eastAsia="zh-CN"/>
                              </w:rPr>
                            </w:pPr>
                          </w:p>
                        </w:tc>
                        <w:tc>
                          <w:tcPr>
                            <w:tcW w:w="1096" w:type="dxa"/>
                            <w:vMerge/>
                          </w:tcPr>
                          <w:p w14:paraId="590E0474" w14:textId="77777777" w:rsidR="002F4E57" w:rsidRPr="002F4E57" w:rsidRDefault="002F4E57" w:rsidP="002F4E57">
                            <w:pPr>
                              <w:rPr>
                                <w:rFonts w:eastAsia="Yu Mincho"/>
                                <w:sz w:val="16"/>
                                <w:szCs w:val="16"/>
                                <w:lang w:eastAsia="en-US"/>
                              </w:rPr>
                            </w:pPr>
                          </w:p>
                        </w:tc>
                        <w:tc>
                          <w:tcPr>
                            <w:tcW w:w="4694" w:type="dxa"/>
                          </w:tcPr>
                          <w:p w14:paraId="09CDB095" w14:textId="77777777" w:rsidR="002F4E57" w:rsidRPr="002F4E57" w:rsidRDefault="002F4E57" w:rsidP="002F4E57">
                            <w:pPr>
                              <w:rPr>
                                <w:rFonts w:eastAsia="Yu Mincho"/>
                                <w:sz w:val="16"/>
                                <w:szCs w:val="16"/>
                                <w:lang w:eastAsia="en-US"/>
                              </w:rPr>
                            </w:pPr>
                            <w:r w:rsidRPr="002F4E57">
                              <w:rPr>
                                <w:rFonts w:eastAsia="Yu Mincho"/>
                                <w:sz w:val="16"/>
                                <w:szCs w:val="16"/>
                                <w:lang w:eastAsia="en-US"/>
                              </w:rPr>
                              <w:t>E-UTRAN FDD – FDD Intra frequency case for Cat-M1 UE in normal coverage with serving cell RRM measurement relaxation</w:t>
                            </w:r>
                          </w:p>
                        </w:tc>
                        <w:tc>
                          <w:tcPr>
                            <w:tcW w:w="850" w:type="dxa"/>
                          </w:tcPr>
                          <w:p w14:paraId="32FC00D2" w14:textId="77777777" w:rsidR="002F4E57" w:rsidRPr="002F4E57" w:rsidRDefault="002F4E57" w:rsidP="002F4E57">
                            <w:pPr>
                              <w:rPr>
                                <w:rFonts w:eastAsia="新細明體"/>
                                <w:sz w:val="16"/>
                                <w:szCs w:val="16"/>
                                <w:lang w:eastAsia="zh-TW"/>
                              </w:rPr>
                            </w:pPr>
                            <w:r w:rsidRPr="002F4E57">
                              <w:rPr>
                                <w:rFonts w:eastAsia="新細明體" w:hint="eastAsia"/>
                                <w:sz w:val="16"/>
                                <w:szCs w:val="16"/>
                                <w:lang w:eastAsia="zh-TW"/>
                              </w:rPr>
                              <w:t>M</w:t>
                            </w:r>
                            <w:r w:rsidRPr="002F4E57">
                              <w:rPr>
                                <w:rFonts w:eastAsia="新細明體"/>
                                <w:sz w:val="16"/>
                                <w:szCs w:val="16"/>
                                <w:lang w:eastAsia="zh-TW"/>
                              </w:rPr>
                              <w:t>1 1-5</w:t>
                            </w:r>
                          </w:p>
                        </w:tc>
                      </w:tr>
                      <w:tr w:rsidR="002F4E57" w:rsidRPr="002F4E57" w14:paraId="2A1B7962" w14:textId="77777777" w:rsidTr="002F4E57">
                        <w:trPr>
                          <w:trHeight w:val="457"/>
                        </w:trPr>
                        <w:tc>
                          <w:tcPr>
                            <w:tcW w:w="1263" w:type="dxa"/>
                            <w:vMerge/>
                          </w:tcPr>
                          <w:p w14:paraId="22F14520" w14:textId="77777777" w:rsidR="002F4E57" w:rsidRPr="002F4E57" w:rsidRDefault="002F4E57" w:rsidP="002F4E57">
                            <w:pPr>
                              <w:rPr>
                                <w:rFonts w:eastAsia="DengXian"/>
                                <w:sz w:val="16"/>
                                <w:szCs w:val="16"/>
                                <w:lang w:val="en-US" w:eastAsia="zh-CN"/>
                              </w:rPr>
                            </w:pPr>
                          </w:p>
                        </w:tc>
                        <w:tc>
                          <w:tcPr>
                            <w:tcW w:w="1096" w:type="dxa"/>
                            <w:vMerge/>
                          </w:tcPr>
                          <w:p w14:paraId="1CF5B292" w14:textId="77777777" w:rsidR="002F4E57" w:rsidRPr="002F4E57" w:rsidRDefault="002F4E57" w:rsidP="002F4E57">
                            <w:pPr>
                              <w:rPr>
                                <w:rFonts w:eastAsia="Yu Mincho"/>
                                <w:sz w:val="16"/>
                                <w:szCs w:val="16"/>
                                <w:lang w:eastAsia="en-US"/>
                              </w:rPr>
                            </w:pPr>
                          </w:p>
                        </w:tc>
                        <w:tc>
                          <w:tcPr>
                            <w:tcW w:w="4694" w:type="dxa"/>
                          </w:tcPr>
                          <w:p w14:paraId="18D04BA1" w14:textId="77777777" w:rsidR="002F4E57" w:rsidRPr="002F4E57" w:rsidRDefault="002F4E57" w:rsidP="002F4E57">
                            <w:pPr>
                              <w:rPr>
                                <w:rFonts w:eastAsia="Yu Mincho"/>
                                <w:sz w:val="16"/>
                                <w:szCs w:val="16"/>
                                <w:lang w:eastAsia="en-US"/>
                              </w:rPr>
                            </w:pPr>
                            <w:r w:rsidRPr="002F4E57">
                              <w:rPr>
                                <w:rFonts w:eastAsia="Yu Mincho"/>
                                <w:sz w:val="16"/>
                                <w:szCs w:val="16"/>
                                <w:lang w:eastAsia="en-US"/>
                              </w:rPr>
                              <w:t>E-UTRAN HD – FDD Intra frequency case for Cat-M1 UE in normal coverage with serving cell RRM measurement relaxation</w:t>
                            </w:r>
                          </w:p>
                        </w:tc>
                        <w:tc>
                          <w:tcPr>
                            <w:tcW w:w="850" w:type="dxa"/>
                          </w:tcPr>
                          <w:p w14:paraId="09F228FF" w14:textId="77777777" w:rsidR="002F4E57" w:rsidRPr="002F4E57" w:rsidRDefault="002F4E57" w:rsidP="002F4E57">
                            <w:pPr>
                              <w:rPr>
                                <w:rFonts w:eastAsia="新細明體"/>
                                <w:sz w:val="16"/>
                                <w:szCs w:val="16"/>
                                <w:lang w:eastAsia="zh-TW"/>
                              </w:rPr>
                            </w:pPr>
                            <w:r w:rsidRPr="002F4E57">
                              <w:rPr>
                                <w:rFonts w:eastAsia="新細明體" w:hint="eastAsia"/>
                                <w:sz w:val="16"/>
                                <w:szCs w:val="16"/>
                                <w:lang w:eastAsia="zh-TW"/>
                              </w:rPr>
                              <w:t>M</w:t>
                            </w:r>
                            <w:r w:rsidRPr="002F4E57">
                              <w:rPr>
                                <w:rFonts w:eastAsia="新細明體"/>
                                <w:sz w:val="16"/>
                                <w:szCs w:val="16"/>
                                <w:lang w:eastAsia="zh-TW"/>
                              </w:rPr>
                              <w:t>1 1-6</w:t>
                            </w:r>
                          </w:p>
                        </w:tc>
                      </w:tr>
                      <w:tr w:rsidR="002F4E57" w:rsidRPr="002F4E57" w14:paraId="3894138F" w14:textId="77777777" w:rsidTr="002F4E57">
                        <w:tc>
                          <w:tcPr>
                            <w:tcW w:w="1263" w:type="dxa"/>
                            <w:vMerge w:val="restart"/>
                          </w:tcPr>
                          <w:p w14:paraId="7B0C67A9" w14:textId="77777777" w:rsidR="002F4E57" w:rsidRPr="002F4E57" w:rsidRDefault="002F4E57" w:rsidP="002F4E57">
                            <w:pPr>
                              <w:rPr>
                                <w:rFonts w:eastAsia="DengXian"/>
                                <w:sz w:val="16"/>
                                <w:szCs w:val="16"/>
                                <w:lang w:val="en-US" w:eastAsia="zh-CN"/>
                              </w:rPr>
                            </w:pPr>
                            <w:r w:rsidRPr="002F4E57">
                              <w:rPr>
                                <w:rFonts w:eastAsia="Yu Mincho"/>
                                <w:sz w:val="16"/>
                                <w:szCs w:val="16"/>
                                <w:lang w:eastAsia="en-US"/>
                              </w:rPr>
                              <w:t>RRC Connection Control</w:t>
                            </w:r>
                          </w:p>
                        </w:tc>
                        <w:tc>
                          <w:tcPr>
                            <w:tcW w:w="1096" w:type="dxa"/>
                            <w:vMerge w:val="restart"/>
                          </w:tcPr>
                          <w:p w14:paraId="25F1AE0A" w14:textId="77777777" w:rsidR="002F4E57" w:rsidRPr="002F4E57" w:rsidRDefault="002F4E57" w:rsidP="002F4E57">
                            <w:pPr>
                              <w:rPr>
                                <w:rFonts w:eastAsia="DengXian"/>
                                <w:sz w:val="16"/>
                                <w:szCs w:val="16"/>
                                <w:lang w:val="en-US" w:eastAsia="zh-CN"/>
                              </w:rPr>
                            </w:pPr>
                            <w:r w:rsidRPr="002F4E57">
                              <w:rPr>
                                <w:rFonts w:eastAsia="Yu Mincho"/>
                                <w:snapToGrid w:val="0"/>
                                <w:sz w:val="16"/>
                                <w:szCs w:val="16"/>
                                <w:lang w:eastAsia="en-US"/>
                              </w:rPr>
                              <w:t>RRC Re-establishment</w:t>
                            </w:r>
                          </w:p>
                        </w:tc>
                        <w:tc>
                          <w:tcPr>
                            <w:tcW w:w="4694" w:type="dxa"/>
                          </w:tcPr>
                          <w:p w14:paraId="43AE81FC" w14:textId="77777777" w:rsidR="002F4E57" w:rsidRPr="002F4E57" w:rsidRDefault="002F4E57" w:rsidP="002F4E57">
                            <w:pPr>
                              <w:rPr>
                                <w:rFonts w:eastAsia="DengXian"/>
                                <w:sz w:val="16"/>
                                <w:szCs w:val="16"/>
                                <w:lang w:val="en-US" w:eastAsia="zh-CN"/>
                              </w:rPr>
                            </w:pPr>
                            <w:r w:rsidRPr="002F4E57">
                              <w:rPr>
                                <w:rFonts w:eastAsia="DengXian"/>
                                <w:sz w:val="16"/>
                                <w:szCs w:val="16"/>
                                <w:lang w:val="en-US" w:eastAsia="zh-CN"/>
                              </w:rPr>
                              <w:t>E-UTRAN FD-FDD Intra-frequency RRC Re-establishment for Cat-M1 UE in CEModeA</w:t>
                            </w:r>
                          </w:p>
                        </w:tc>
                        <w:tc>
                          <w:tcPr>
                            <w:tcW w:w="850" w:type="dxa"/>
                          </w:tcPr>
                          <w:p w14:paraId="18BD7DE9" w14:textId="77777777" w:rsidR="002F4E57" w:rsidRPr="002F4E57" w:rsidRDefault="002F4E57" w:rsidP="002F4E57">
                            <w:pPr>
                              <w:rPr>
                                <w:rFonts w:eastAsia="DengXian"/>
                                <w:sz w:val="16"/>
                                <w:szCs w:val="16"/>
                                <w:lang w:val="en-US" w:eastAsia="zh-CN"/>
                              </w:rPr>
                            </w:pPr>
                            <w:r w:rsidRPr="002F4E57">
                              <w:rPr>
                                <w:rFonts w:eastAsia="新細明體"/>
                                <w:sz w:val="16"/>
                                <w:szCs w:val="16"/>
                                <w:lang w:eastAsia="zh-TW"/>
                              </w:rPr>
                              <w:t>M1 3-1</w:t>
                            </w:r>
                          </w:p>
                        </w:tc>
                      </w:tr>
                      <w:tr w:rsidR="002F4E57" w:rsidRPr="002F4E57" w14:paraId="1C0872EB" w14:textId="77777777" w:rsidTr="002F4E57">
                        <w:trPr>
                          <w:trHeight w:val="54"/>
                        </w:trPr>
                        <w:tc>
                          <w:tcPr>
                            <w:tcW w:w="1263" w:type="dxa"/>
                            <w:vMerge/>
                          </w:tcPr>
                          <w:p w14:paraId="23BF2C78" w14:textId="77777777" w:rsidR="002F4E57" w:rsidRPr="002F4E57" w:rsidRDefault="002F4E57" w:rsidP="002F4E57">
                            <w:pPr>
                              <w:rPr>
                                <w:rFonts w:eastAsia="Yu Mincho"/>
                                <w:sz w:val="16"/>
                                <w:szCs w:val="16"/>
                                <w:lang w:eastAsia="en-US"/>
                              </w:rPr>
                            </w:pPr>
                          </w:p>
                        </w:tc>
                        <w:tc>
                          <w:tcPr>
                            <w:tcW w:w="1096" w:type="dxa"/>
                            <w:vMerge/>
                          </w:tcPr>
                          <w:p w14:paraId="7819B110" w14:textId="77777777" w:rsidR="002F4E57" w:rsidRPr="002F4E57" w:rsidRDefault="002F4E57" w:rsidP="002F4E57">
                            <w:pPr>
                              <w:rPr>
                                <w:rFonts w:eastAsia="Yu Mincho"/>
                                <w:snapToGrid w:val="0"/>
                                <w:sz w:val="16"/>
                                <w:szCs w:val="16"/>
                                <w:lang w:eastAsia="en-US"/>
                              </w:rPr>
                            </w:pPr>
                          </w:p>
                        </w:tc>
                        <w:tc>
                          <w:tcPr>
                            <w:tcW w:w="4694" w:type="dxa"/>
                          </w:tcPr>
                          <w:p w14:paraId="0CAA98DE" w14:textId="77777777" w:rsidR="002F4E57" w:rsidRPr="002F4E57" w:rsidRDefault="002F4E57" w:rsidP="002F4E57">
                            <w:pPr>
                              <w:rPr>
                                <w:rFonts w:eastAsia="DengXian"/>
                                <w:sz w:val="16"/>
                                <w:szCs w:val="16"/>
                                <w:lang w:val="en-US" w:eastAsia="zh-CN"/>
                              </w:rPr>
                            </w:pPr>
                            <w:r w:rsidRPr="002F4E57">
                              <w:rPr>
                                <w:rFonts w:eastAsia="DengXian"/>
                                <w:sz w:val="16"/>
                                <w:szCs w:val="16"/>
                                <w:lang w:val="en-US" w:eastAsia="zh-CN"/>
                              </w:rPr>
                              <w:t>E-UTRAN HD-FDD Intra-frequency RRC Re-establishment for Cat-M1 UE in CEModeA</w:t>
                            </w:r>
                          </w:p>
                        </w:tc>
                        <w:tc>
                          <w:tcPr>
                            <w:tcW w:w="850" w:type="dxa"/>
                          </w:tcPr>
                          <w:p w14:paraId="07B73F6A" w14:textId="77777777" w:rsidR="002F4E57" w:rsidRPr="002F4E57" w:rsidRDefault="002F4E57" w:rsidP="002F4E57">
                            <w:pPr>
                              <w:rPr>
                                <w:rFonts w:eastAsia="DengXian"/>
                                <w:sz w:val="16"/>
                                <w:szCs w:val="16"/>
                                <w:lang w:val="en-US" w:eastAsia="zh-CN"/>
                              </w:rPr>
                            </w:pPr>
                            <w:r w:rsidRPr="002F4E57">
                              <w:rPr>
                                <w:rFonts w:eastAsia="新細明體"/>
                                <w:sz w:val="16"/>
                                <w:szCs w:val="16"/>
                                <w:lang w:eastAsia="zh-TW"/>
                              </w:rPr>
                              <w:t>M1 3-2</w:t>
                            </w:r>
                          </w:p>
                        </w:tc>
                      </w:tr>
                    </w:tbl>
                    <w:p w14:paraId="0B2D57B3" w14:textId="77777777" w:rsidR="002F4E57" w:rsidRPr="002F4E57" w:rsidRDefault="002F4E57" w:rsidP="002F4E57">
                      <w:pPr>
                        <w:overflowPunct/>
                        <w:autoSpaceDE/>
                        <w:autoSpaceDN/>
                        <w:adjustRightInd/>
                        <w:spacing w:after="120"/>
                        <w:textAlignment w:val="auto"/>
                        <w:rPr>
                          <w:rFonts w:ascii="新細明體" w:eastAsia="新細明體" w:hAnsi="新細明體"/>
                          <w:i/>
                          <w:color w:val="0070C0"/>
                          <w:lang w:eastAsia="zh-TW"/>
                        </w:rPr>
                      </w:pPr>
                    </w:p>
                    <w:tbl>
                      <w:tblPr>
                        <w:tblStyle w:val="TableGrid2"/>
                        <w:tblW w:w="7938" w:type="dxa"/>
                        <w:tblInd w:w="704" w:type="dxa"/>
                        <w:tblLook w:val="04A0" w:firstRow="1" w:lastRow="0" w:firstColumn="1" w:lastColumn="0" w:noHBand="0" w:noVBand="1"/>
                      </w:tblPr>
                      <w:tblGrid>
                        <w:gridCol w:w="1274"/>
                        <w:gridCol w:w="972"/>
                        <w:gridCol w:w="4842"/>
                        <w:gridCol w:w="850"/>
                      </w:tblGrid>
                      <w:tr w:rsidR="002F4E57" w:rsidRPr="002F4E57" w14:paraId="3A8EFB17" w14:textId="77777777" w:rsidTr="002F4E57">
                        <w:tc>
                          <w:tcPr>
                            <w:tcW w:w="1274" w:type="dxa"/>
                            <w:vMerge w:val="restart"/>
                          </w:tcPr>
                          <w:p w14:paraId="658A1596" w14:textId="77777777" w:rsidR="002F4E57" w:rsidRPr="002F4E57" w:rsidRDefault="002F4E57" w:rsidP="002F4E57">
                            <w:pPr>
                              <w:rPr>
                                <w:rFonts w:eastAsia="DengXian"/>
                                <w:sz w:val="16"/>
                                <w:szCs w:val="16"/>
                                <w:lang w:val="en-US" w:eastAsia="zh-CN"/>
                              </w:rPr>
                            </w:pPr>
                          </w:p>
                          <w:p w14:paraId="7D6B1818" w14:textId="77777777" w:rsidR="002F4E57" w:rsidRPr="002F4E57" w:rsidRDefault="002F4E57" w:rsidP="002F4E57">
                            <w:pPr>
                              <w:rPr>
                                <w:rFonts w:eastAsia="DengXian"/>
                                <w:sz w:val="16"/>
                                <w:szCs w:val="16"/>
                                <w:lang w:val="en-US" w:eastAsia="zh-CN"/>
                              </w:rPr>
                            </w:pPr>
                            <w:r w:rsidRPr="002F4E57">
                              <w:rPr>
                                <w:rFonts w:eastAsia="DengXian"/>
                                <w:sz w:val="16"/>
                                <w:szCs w:val="16"/>
                                <w:lang w:val="en-US" w:eastAsia="zh-CN"/>
                              </w:rPr>
                              <w:t>RRC CONNECTED Mode Mobility</w:t>
                            </w:r>
                          </w:p>
                        </w:tc>
                        <w:tc>
                          <w:tcPr>
                            <w:tcW w:w="972" w:type="dxa"/>
                            <w:vMerge w:val="restart"/>
                          </w:tcPr>
                          <w:p w14:paraId="1088538C" w14:textId="77777777" w:rsidR="002F4E57" w:rsidRPr="002F4E57" w:rsidRDefault="002F4E57" w:rsidP="002F4E57">
                            <w:pPr>
                              <w:rPr>
                                <w:rFonts w:eastAsia="DengXian"/>
                                <w:sz w:val="16"/>
                                <w:szCs w:val="16"/>
                                <w:lang w:val="en-US" w:eastAsia="zh-CN"/>
                              </w:rPr>
                            </w:pPr>
                            <w:r w:rsidRPr="002F4E57">
                              <w:rPr>
                                <w:rFonts w:eastAsia="DengXian"/>
                                <w:sz w:val="16"/>
                                <w:szCs w:val="16"/>
                                <w:lang w:val="en-US" w:eastAsia="zh-CN"/>
                              </w:rPr>
                              <w:t>Handover and Conditional Handover</w:t>
                            </w:r>
                          </w:p>
                        </w:tc>
                        <w:tc>
                          <w:tcPr>
                            <w:tcW w:w="4842" w:type="dxa"/>
                          </w:tcPr>
                          <w:p w14:paraId="58F9DB07" w14:textId="77777777" w:rsidR="002F4E57" w:rsidRPr="002F4E57" w:rsidRDefault="002F4E57" w:rsidP="002F4E57">
                            <w:pPr>
                              <w:rPr>
                                <w:rFonts w:eastAsia="DengXian"/>
                                <w:sz w:val="16"/>
                                <w:szCs w:val="16"/>
                                <w:lang w:eastAsia="zh-CN"/>
                              </w:rPr>
                            </w:pPr>
                            <w:r w:rsidRPr="002F4E57">
                              <w:rPr>
                                <w:rFonts w:eastAsia="DengXian"/>
                                <w:sz w:val="16"/>
                                <w:szCs w:val="16"/>
                                <w:lang w:eastAsia="zh-CN"/>
                              </w:rPr>
                              <w:t>E-UTRAN FDD-FDD Intra frequency handover for Cat-M1 UEs in CEModeA</w:t>
                            </w:r>
                            <w:r w:rsidRPr="002F4E57">
                              <w:rPr>
                                <w:rFonts w:eastAsia="Yu Mincho"/>
                                <w:lang w:eastAsia="en-US"/>
                              </w:rPr>
                              <w:t xml:space="preserve"> </w:t>
                            </w:r>
                            <w:r w:rsidRPr="002F4E57">
                              <w:rPr>
                                <w:rFonts w:eastAsia="DengXian"/>
                                <w:sz w:val="16"/>
                                <w:szCs w:val="16"/>
                                <w:lang w:eastAsia="zh-CN"/>
                              </w:rPr>
                              <w:t>without SFN acquisition</w:t>
                            </w:r>
                          </w:p>
                        </w:tc>
                        <w:tc>
                          <w:tcPr>
                            <w:tcW w:w="850" w:type="dxa"/>
                          </w:tcPr>
                          <w:p w14:paraId="04548C17" w14:textId="77777777" w:rsidR="002F4E57" w:rsidRPr="002F4E57" w:rsidRDefault="002F4E57" w:rsidP="002F4E57">
                            <w:pPr>
                              <w:rPr>
                                <w:rFonts w:eastAsia="DengXian"/>
                                <w:sz w:val="16"/>
                                <w:szCs w:val="16"/>
                                <w:lang w:eastAsia="zh-CN"/>
                              </w:rPr>
                            </w:pPr>
                            <w:r w:rsidRPr="002F4E57">
                              <w:rPr>
                                <w:rFonts w:eastAsia="新細明體"/>
                                <w:sz w:val="16"/>
                                <w:szCs w:val="16"/>
                                <w:lang w:eastAsia="zh-TW"/>
                              </w:rPr>
                              <w:t>M1 2-1</w:t>
                            </w:r>
                          </w:p>
                        </w:tc>
                      </w:tr>
                      <w:tr w:rsidR="002F4E57" w:rsidRPr="002F4E57" w14:paraId="78EB8D9D" w14:textId="77777777" w:rsidTr="002F4E57">
                        <w:tc>
                          <w:tcPr>
                            <w:tcW w:w="1274" w:type="dxa"/>
                            <w:vMerge/>
                          </w:tcPr>
                          <w:p w14:paraId="1A4365B1" w14:textId="77777777" w:rsidR="002F4E57" w:rsidRPr="002F4E57" w:rsidRDefault="002F4E57" w:rsidP="002F4E57">
                            <w:pPr>
                              <w:rPr>
                                <w:rFonts w:eastAsia="DengXian"/>
                                <w:sz w:val="16"/>
                                <w:szCs w:val="16"/>
                                <w:lang w:val="en-US" w:eastAsia="zh-CN"/>
                              </w:rPr>
                            </w:pPr>
                          </w:p>
                        </w:tc>
                        <w:tc>
                          <w:tcPr>
                            <w:tcW w:w="972" w:type="dxa"/>
                            <w:vMerge/>
                          </w:tcPr>
                          <w:p w14:paraId="26A103F4" w14:textId="77777777" w:rsidR="002F4E57" w:rsidRPr="002F4E57" w:rsidRDefault="002F4E57" w:rsidP="002F4E57">
                            <w:pPr>
                              <w:rPr>
                                <w:rFonts w:eastAsia="DengXian"/>
                                <w:sz w:val="16"/>
                                <w:szCs w:val="16"/>
                                <w:lang w:val="en-US" w:eastAsia="zh-CN"/>
                              </w:rPr>
                            </w:pPr>
                          </w:p>
                        </w:tc>
                        <w:tc>
                          <w:tcPr>
                            <w:tcW w:w="4842" w:type="dxa"/>
                          </w:tcPr>
                          <w:p w14:paraId="0A217A84" w14:textId="77777777" w:rsidR="002F4E57" w:rsidRPr="002F4E57" w:rsidRDefault="002F4E57" w:rsidP="002F4E57">
                            <w:pPr>
                              <w:rPr>
                                <w:rFonts w:eastAsia="DengXian"/>
                                <w:sz w:val="16"/>
                                <w:szCs w:val="16"/>
                                <w:lang w:eastAsia="zh-CN"/>
                              </w:rPr>
                            </w:pPr>
                            <w:r w:rsidRPr="002F4E57">
                              <w:rPr>
                                <w:rFonts w:eastAsia="DengXian"/>
                                <w:sz w:val="16"/>
                                <w:szCs w:val="16"/>
                                <w:lang w:eastAsia="zh-CN"/>
                              </w:rPr>
                              <w:t>E-UTRAN HD-FDD Intra frequency handover for Cat-M1 UEs in CEModeA</w:t>
                            </w:r>
                            <w:r w:rsidRPr="002F4E57">
                              <w:rPr>
                                <w:rFonts w:eastAsia="Yu Mincho"/>
                                <w:lang w:eastAsia="en-US"/>
                              </w:rPr>
                              <w:t xml:space="preserve"> </w:t>
                            </w:r>
                            <w:r w:rsidRPr="002F4E57">
                              <w:rPr>
                                <w:rFonts w:eastAsia="DengXian"/>
                                <w:sz w:val="16"/>
                                <w:szCs w:val="16"/>
                                <w:lang w:eastAsia="zh-CN"/>
                              </w:rPr>
                              <w:t>without SFN acquisition</w:t>
                            </w:r>
                          </w:p>
                        </w:tc>
                        <w:tc>
                          <w:tcPr>
                            <w:tcW w:w="850" w:type="dxa"/>
                          </w:tcPr>
                          <w:p w14:paraId="4165C962" w14:textId="77777777" w:rsidR="002F4E57" w:rsidRPr="002F4E57" w:rsidRDefault="002F4E57" w:rsidP="002F4E57">
                            <w:pPr>
                              <w:rPr>
                                <w:rFonts w:eastAsia="DengXian"/>
                                <w:sz w:val="16"/>
                                <w:szCs w:val="16"/>
                                <w:lang w:eastAsia="zh-CN"/>
                              </w:rPr>
                            </w:pPr>
                            <w:r w:rsidRPr="002F4E57">
                              <w:rPr>
                                <w:rFonts w:eastAsia="新細明體"/>
                                <w:sz w:val="16"/>
                                <w:szCs w:val="16"/>
                                <w:lang w:eastAsia="zh-TW"/>
                              </w:rPr>
                              <w:t>M1 2-2</w:t>
                            </w:r>
                          </w:p>
                        </w:tc>
                      </w:tr>
                      <w:tr w:rsidR="002F4E57" w:rsidRPr="002F4E57" w14:paraId="2308899D" w14:textId="77777777" w:rsidTr="002F4E57">
                        <w:tc>
                          <w:tcPr>
                            <w:tcW w:w="1274" w:type="dxa"/>
                            <w:vMerge/>
                          </w:tcPr>
                          <w:p w14:paraId="7FA4B824" w14:textId="77777777" w:rsidR="002F4E57" w:rsidRPr="002F4E57" w:rsidRDefault="002F4E57" w:rsidP="002F4E57">
                            <w:pPr>
                              <w:rPr>
                                <w:rFonts w:eastAsia="DengXian"/>
                                <w:sz w:val="16"/>
                                <w:szCs w:val="16"/>
                                <w:lang w:val="en-US" w:eastAsia="zh-CN"/>
                              </w:rPr>
                            </w:pPr>
                          </w:p>
                        </w:tc>
                        <w:tc>
                          <w:tcPr>
                            <w:tcW w:w="972" w:type="dxa"/>
                            <w:vMerge/>
                          </w:tcPr>
                          <w:p w14:paraId="6D3943DF" w14:textId="77777777" w:rsidR="002F4E57" w:rsidRPr="002F4E57" w:rsidRDefault="002F4E57" w:rsidP="002F4E57">
                            <w:pPr>
                              <w:rPr>
                                <w:rFonts w:eastAsia="DengXian"/>
                                <w:sz w:val="16"/>
                                <w:szCs w:val="16"/>
                                <w:lang w:val="en-US" w:eastAsia="zh-CN"/>
                              </w:rPr>
                            </w:pPr>
                          </w:p>
                        </w:tc>
                        <w:tc>
                          <w:tcPr>
                            <w:tcW w:w="4842" w:type="dxa"/>
                          </w:tcPr>
                          <w:p w14:paraId="48EDB986" w14:textId="77777777" w:rsidR="002F4E57" w:rsidRPr="002F4E57" w:rsidRDefault="002F4E57" w:rsidP="002F4E57">
                            <w:pPr>
                              <w:rPr>
                                <w:rFonts w:eastAsia="DengXian"/>
                                <w:sz w:val="16"/>
                                <w:szCs w:val="16"/>
                                <w:lang w:eastAsia="zh-CN"/>
                              </w:rPr>
                            </w:pPr>
                            <w:r w:rsidRPr="002F4E57">
                              <w:rPr>
                                <w:rFonts w:eastAsia="DengXian"/>
                                <w:sz w:val="16"/>
                                <w:szCs w:val="16"/>
                                <w:lang w:eastAsia="zh-CN"/>
                              </w:rPr>
                              <w:t>E-UTRAN FDD-FDD Intra frequency conditional handover for Cat-M1 UEs in CEModeA</w:t>
                            </w:r>
                          </w:p>
                        </w:tc>
                        <w:tc>
                          <w:tcPr>
                            <w:tcW w:w="850" w:type="dxa"/>
                          </w:tcPr>
                          <w:p w14:paraId="62F318BA" w14:textId="77777777" w:rsidR="002F4E57" w:rsidRPr="002F4E57" w:rsidRDefault="002F4E57" w:rsidP="002F4E57">
                            <w:pPr>
                              <w:rPr>
                                <w:rFonts w:eastAsia="DengXian"/>
                                <w:sz w:val="16"/>
                                <w:szCs w:val="16"/>
                                <w:lang w:eastAsia="zh-CN"/>
                              </w:rPr>
                            </w:pPr>
                            <w:r w:rsidRPr="002F4E57">
                              <w:rPr>
                                <w:rFonts w:eastAsia="新細明體"/>
                                <w:sz w:val="16"/>
                                <w:szCs w:val="16"/>
                                <w:lang w:eastAsia="zh-TW"/>
                              </w:rPr>
                              <w:t>M1 2-5</w:t>
                            </w:r>
                          </w:p>
                        </w:tc>
                      </w:tr>
                      <w:tr w:rsidR="002F4E57" w:rsidRPr="002F4E57" w14:paraId="16DA79FF" w14:textId="77777777" w:rsidTr="002F4E57">
                        <w:trPr>
                          <w:trHeight w:val="307"/>
                        </w:trPr>
                        <w:tc>
                          <w:tcPr>
                            <w:tcW w:w="1274" w:type="dxa"/>
                            <w:vMerge/>
                          </w:tcPr>
                          <w:p w14:paraId="1994110C" w14:textId="77777777" w:rsidR="002F4E57" w:rsidRPr="002F4E57" w:rsidRDefault="002F4E57" w:rsidP="002F4E57">
                            <w:pPr>
                              <w:rPr>
                                <w:rFonts w:eastAsia="DengXian"/>
                                <w:sz w:val="16"/>
                                <w:szCs w:val="16"/>
                                <w:lang w:val="en-US" w:eastAsia="zh-CN"/>
                              </w:rPr>
                            </w:pPr>
                          </w:p>
                        </w:tc>
                        <w:tc>
                          <w:tcPr>
                            <w:tcW w:w="972" w:type="dxa"/>
                            <w:vMerge/>
                          </w:tcPr>
                          <w:p w14:paraId="605EB7FF" w14:textId="77777777" w:rsidR="002F4E57" w:rsidRPr="002F4E57" w:rsidRDefault="002F4E57" w:rsidP="002F4E57">
                            <w:pPr>
                              <w:rPr>
                                <w:rFonts w:eastAsia="DengXian"/>
                                <w:sz w:val="16"/>
                                <w:szCs w:val="16"/>
                                <w:lang w:val="en-US" w:eastAsia="zh-CN"/>
                              </w:rPr>
                            </w:pPr>
                          </w:p>
                        </w:tc>
                        <w:tc>
                          <w:tcPr>
                            <w:tcW w:w="4842" w:type="dxa"/>
                          </w:tcPr>
                          <w:p w14:paraId="2CC5AC25" w14:textId="77777777" w:rsidR="002F4E57" w:rsidRPr="002F4E57" w:rsidRDefault="002F4E57" w:rsidP="002F4E57">
                            <w:pPr>
                              <w:rPr>
                                <w:rFonts w:eastAsia="DengXian"/>
                                <w:sz w:val="16"/>
                                <w:szCs w:val="16"/>
                                <w:lang w:eastAsia="zh-CN"/>
                              </w:rPr>
                            </w:pPr>
                            <w:r w:rsidRPr="002F4E57">
                              <w:rPr>
                                <w:rFonts w:eastAsia="DengXian"/>
                                <w:sz w:val="16"/>
                                <w:szCs w:val="16"/>
                                <w:lang w:eastAsia="zh-CN"/>
                              </w:rPr>
                              <w:t>E-UTRAN HD-FDD Intra frequency conditional handover for Cat-M1 UEs in CEModeA</w:t>
                            </w:r>
                          </w:p>
                        </w:tc>
                        <w:tc>
                          <w:tcPr>
                            <w:tcW w:w="850" w:type="dxa"/>
                          </w:tcPr>
                          <w:p w14:paraId="3669E09B" w14:textId="77777777" w:rsidR="002F4E57" w:rsidRPr="002F4E57" w:rsidRDefault="002F4E57" w:rsidP="002F4E57">
                            <w:pPr>
                              <w:rPr>
                                <w:rFonts w:eastAsia="DengXian"/>
                                <w:sz w:val="16"/>
                                <w:szCs w:val="16"/>
                                <w:lang w:eastAsia="zh-CN"/>
                              </w:rPr>
                            </w:pPr>
                            <w:r w:rsidRPr="002F4E57">
                              <w:rPr>
                                <w:rFonts w:eastAsia="新細明體"/>
                                <w:sz w:val="16"/>
                                <w:szCs w:val="16"/>
                                <w:lang w:eastAsia="zh-TW"/>
                              </w:rPr>
                              <w:t>M1 2-6</w:t>
                            </w:r>
                          </w:p>
                        </w:tc>
                      </w:tr>
                    </w:tbl>
                    <w:p w14:paraId="5686DD63" w14:textId="77777777" w:rsidR="002F4E57" w:rsidRPr="004D2CB9" w:rsidRDefault="002F4E57" w:rsidP="002F4E57">
                      <w:pPr>
                        <w:overflowPunct/>
                        <w:autoSpaceDE/>
                        <w:autoSpaceDN/>
                        <w:adjustRightInd/>
                        <w:textAlignment w:val="auto"/>
                        <w:rPr>
                          <w:rFonts w:eastAsia="MS Mincho"/>
                          <w:sz w:val="16"/>
                          <w:szCs w:val="16"/>
                          <w:lang w:eastAsia="en-US"/>
                        </w:rPr>
                      </w:pPr>
                    </w:p>
                  </w:txbxContent>
                </v:textbox>
                <w10:wrap type="square" anchorx="margin"/>
              </v:shape>
            </w:pict>
          </mc:Fallback>
        </mc:AlternateContent>
      </w:r>
    </w:p>
    <w:p w14:paraId="252F9118" w14:textId="77777777" w:rsidR="002F4E57" w:rsidRDefault="002F4E57" w:rsidP="0037126D">
      <w:pPr>
        <w:spacing w:after="120"/>
        <w:rPr>
          <w:rFonts w:ascii="Arial" w:eastAsia="Yu Mincho" w:hAnsi="Arial" w:cs="Arial"/>
          <w:b/>
          <w:bCs/>
          <w:sz w:val="21"/>
          <w:szCs w:val="21"/>
          <w:u w:val="single"/>
        </w:rPr>
      </w:pPr>
    </w:p>
    <w:p w14:paraId="5B1DDFCA" w14:textId="77777777" w:rsidR="002F4E57" w:rsidRDefault="002F4E57" w:rsidP="0037126D">
      <w:pPr>
        <w:spacing w:after="120"/>
        <w:rPr>
          <w:rFonts w:ascii="Arial" w:eastAsia="Yu Mincho" w:hAnsi="Arial" w:cs="Arial"/>
          <w:b/>
          <w:bCs/>
          <w:sz w:val="21"/>
          <w:szCs w:val="21"/>
          <w:u w:val="single"/>
        </w:rPr>
      </w:pPr>
    </w:p>
    <w:p w14:paraId="5E08617C" w14:textId="77777777" w:rsidR="002F4E57" w:rsidRDefault="002F4E57" w:rsidP="0037126D">
      <w:pPr>
        <w:spacing w:after="120"/>
        <w:rPr>
          <w:rFonts w:ascii="Arial" w:eastAsia="Yu Mincho" w:hAnsi="Arial" w:cs="Arial"/>
          <w:b/>
          <w:bCs/>
          <w:sz w:val="21"/>
          <w:szCs w:val="21"/>
          <w:u w:val="single"/>
        </w:rPr>
      </w:pPr>
    </w:p>
    <w:p w14:paraId="4FD3A1EC" w14:textId="30E7D82C" w:rsidR="00EA7AF1" w:rsidRPr="0037126D" w:rsidRDefault="000D2D70" w:rsidP="0037126D">
      <w:pPr>
        <w:spacing w:after="120"/>
        <w:rPr>
          <w:rFonts w:ascii="Arial" w:eastAsia="Yu Mincho" w:hAnsi="Arial" w:cs="Arial"/>
          <w:b/>
          <w:bCs/>
          <w:sz w:val="21"/>
          <w:szCs w:val="21"/>
          <w:u w:val="single"/>
        </w:rPr>
      </w:pPr>
      <w:r w:rsidRPr="000D2D70">
        <w:rPr>
          <w:rFonts w:ascii="Arial" w:eastAsia="Yu Mincho" w:hAnsi="Arial" w:cs="Arial"/>
          <w:b/>
          <w:bCs/>
          <w:sz w:val="21"/>
          <w:szCs w:val="21"/>
          <w:u w:val="single"/>
        </w:rPr>
        <w:lastRenderedPageBreak/>
        <w:t>UE demodulation requirements</w:t>
      </w:r>
    </w:p>
    <w:p w14:paraId="53204FCD" w14:textId="59A666DD" w:rsidR="00F80530" w:rsidRDefault="002326D5" w:rsidP="005260BA">
      <w:pPr>
        <w:pStyle w:val="ListParagraph"/>
        <w:numPr>
          <w:ilvl w:val="0"/>
          <w:numId w:val="10"/>
        </w:numPr>
        <w:spacing w:afterLines="50" w:after="120"/>
        <w:ind w:leftChars="0"/>
        <w:rPr>
          <w:rFonts w:ascii="Arial" w:eastAsia="Yu Mincho" w:hAnsi="Arial" w:cs="Arial"/>
          <w:szCs w:val="21"/>
        </w:rPr>
      </w:pPr>
      <w:r>
        <w:rPr>
          <w:rFonts w:ascii="Arial" w:eastAsia="Yu Mincho" w:hAnsi="Arial" w:cs="Arial"/>
          <w:szCs w:val="21"/>
          <w:lang w:val="en-GB"/>
        </w:rPr>
        <w:t xml:space="preserve">Big CR to </w:t>
      </w:r>
      <w:r w:rsidR="00F80530" w:rsidRPr="00F80530">
        <w:rPr>
          <w:rFonts w:ascii="Arial" w:eastAsia="Yu Mincho" w:hAnsi="Arial" w:cs="Arial"/>
          <w:szCs w:val="21"/>
        </w:rPr>
        <w:t>TS3</w:t>
      </w:r>
      <w:r w:rsidR="006774C5" w:rsidRPr="006774C5">
        <w:rPr>
          <w:rFonts w:ascii="Arial" w:eastAsia="Yu Mincho" w:hAnsi="Arial" w:cs="Arial" w:hint="eastAsia"/>
          <w:szCs w:val="21"/>
        </w:rPr>
        <w:t>6</w:t>
      </w:r>
      <w:r w:rsidR="00F80530" w:rsidRPr="00F80530">
        <w:rPr>
          <w:rFonts w:ascii="Arial" w:eastAsia="Yu Mincho" w:hAnsi="Arial" w:cs="Arial"/>
          <w:szCs w:val="21"/>
        </w:rPr>
        <w:t>.102 for IoT-NTN UE demodulation</w:t>
      </w:r>
      <w:r w:rsidR="00F80530">
        <w:rPr>
          <w:rFonts w:ascii="Arial" w:eastAsia="Yu Mincho" w:hAnsi="Arial" w:cs="Arial"/>
          <w:szCs w:val="21"/>
        </w:rPr>
        <w:t xml:space="preserve"> is agreed and captured in </w:t>
      </w:r>
      <w:r w:rsidR="00F80530">
        <w:rPr>
          <w:rFonts w:ascii="Arial" w:eastAsia="Yu Mincho" w:hAnsi="Arial" w:cs="Arial"/>
          <w:szCs w:val="21"/>
        </w:rPr>
        <w:fldChar w:fldCharType="begin"/>
      </w:r>
      <w:r w:rsidR="00F80530">
        <w:rPr>
          <w:rFonts w:ascii="Arial" w:eastAsia="Yu Mincho" w:hAnsi="Arial" w:cs="Arial"/>
          <w:szCs w:val="21"/>
        </w:rPr>
        <w:instrText xml:space="preserve"> REF _Ref129251800 \n \h </w:instrText>
      </w:r>
      <w:r w:rsidR="00F80530">
        <w:rPr>
          <w:rFonts w:ascii="Arial" w:eastAsia="Yu Mincho" w:hAnsi="Arial" w:cs="Arial"/>
          <w:szCs w:val="21"/>
        </w:rPr>
      </w:r>
      <w:r w:rsidR="00F80530">
        <w:rPr>
          <w:rFonts w:ascii="Arial" w:eastAsia="Yu Mincho" w:hAnsi="Arial" w:cs="Arial"/>
          <w:szCs w:val="21"/>
        </w:rPr>
        <w:fldChar w:fldCharType="separate"/>
      </w:r>
      <w:r w:rsidR="00E579AD">
        <w:rPr>
          <w:rFonts w:ascii="Arial" w:eastAsia="Yu Mincho" w:hAnsi="Arial" w:cs="Arial"/>
          <w:szCs w:val="21"/>
        </w:rPr>
        <w:t>[5]</w:t>
      </w:r>
      <w:r w:rsidR="00F80530">
        <w:rPr>
          <w:rFonts w:ascii="Arial" w:eastAsia="Yu Mincho" w:hAnsi="Arial" w:cs="Arial"/>
          <w:szCs w:val="21"/>
        </w:rPr>
        <w:fldChar w:fldCharType="end"/>
      </w:r>
      <w:r w:rsidR="00F80530">
        <w:rPr>
          <w:rFonts w:ascii="Arial" w:eastAsia="Yu Mincho" w:hAnsi="Arial" w:cs="Arial"/>
          <w:szCs w:val="21"/>
        </w:rPr>
        <w:t>.</w:t>
      </w:r>
    </w:p>
    <w:p w14:paraId="539737D1" w14:textId="75DE6720" w:rsidR="004D2CB9" w:rsidRPr="004D2CB9" w:rsidRDefault="0037126D" w:rsidP="005260BA">
      <w:pPr>
        <w:pStyle w:val="ListParagraph"/>
        <w:numPr>
          <w:ilvl w:val="0"/>
          <w:numId w:val="10"/>
        </w:numPr>
        <w:spacing w:afterLines="50" w:after="120"/>
        <w:ind w:leftChars="0"/>
        <w:rPr>
          <w:rFonts w:ascii="Arial" w:eastAsia="Yu Mincho" w:hAnsi="Arial" w:cs="Arial"/>
          <w:szCs w:val="21"/>
        </w:rPr>
      </w:pPr>
      <w:r>
        <w:rPr>
          <w:rFonts w:ascii="Arial" w:eastAsia="Yu Mincho" w:hAnsi="Arial" w:cs="Arial"/>
          <w:szCs w:val="21"/>
          <w:lang w:val="en-GB"/>
        </w:rPr>
        <w:t>For</w:t>
      </w:r>
      <w:r w:rsidRPr="00783123">
        <w:rPr>
          <w:rFonts w:ascii="Arial" w:eastAsia="Yu Mincho" w:hAnsi="Arial" w:cs="Arial"/>
          <w:szCs w:val="21"/>
        </w:rPr>
        <w:t xml:space="preserve"> </w:t>
      </w:r>
      <w:r w:rsidRPr="00401E40">
        <w:rPr>
          <w:rFonts w:ascii="Arial" w:eastAsia="Yu Mincho" w:hAnsi="Arial" w:cs="Arial"/>
          <w:szCs w:val="21"/>
        </w:rPr>
        <w:t xml:space="preserve">UE demodulation </w:t>
      </w:r>
      <w:r w:rsidRPr="00323438">
        <w:rPr>
          <w:rFonts w:ascii="Arial" w:eastAsia="Yu Mincho" w:hAnsi="Arial" w:cs="Arial"/>
          <w:szCs w:val="21"/>
        </w:rPr>
        <w:t>requirements</w:t>
      </w:r>
      <w:r w:rsidRPr="00783123">
        <w:rPr>
          <w:rFonts w:ascii="Arial" w:eastAsia="Yu Mincho" w:hAnsi="Arial" w:cs="Arial"/>
          <w:szCs w:val="21"/>
        </w:rPr>
        <w:t xml:space="preserve">, </w:t>
      </w:r>
      <w:r w:rsidR="002326D5">
        <w:rPr>
          <w:rFonts w:ascii="Arial" w:eastAsia="Yu Mincho" w:hAnsi="Arial" w:cs="Arial"/>
          <w:szCs w:val="21"/>
        </w:rPr>
        <w:t xml:space="preserve">further </w:t>
      </w:r>
      <w:r w:rsidRPr="00783123">
        <w:rPr>
          <w:rFonts w:ascii="Arial" w:eastAsia="Yu Mincho" w:hAnsi="Arial" w:cs="Arial"/>
          <w:szCs w:val="21"/>
        </w:rPr>
        <w:t>agreements</w:t>
      </w:r>
      <w:r w:rsidR="00F80530">
        <w:rPr>
          <w:rFonts w:ascii="Arial" w:eastAsia="Yu Mincho" w:hAnsi="Arial" w:cs="Arial"/>
          <w:szCs w:val="21"/>
        </w:rPr>
        <w:t xml:space="preserve"> </w:t>
      </w:r>
      <w:r w:rsidRPr="00783123">
        <w:rPr>
          <w:rFonts w:ascii="Arial" w:eastAsia="Yu Mincho" w:hAnsi="Arial" w:cs="Arial"/>
          <w:szCs w:val="21"/>
        </w:rPr>
        <w:t>were captured in</w:t>
      </w:r>
      <w:r w:rsidR="00402D33">
        <w:rPr>
          <w:rFonts w:ascii="Arial" w:eastAsia="Yu Mincho" w:hAnsi="Arial" w:cs="Arial"/>
          <w:szCs w:val="21"/>
        </w:rPr>
        <w:t xml:space="preserve"> WF</w:t>
      </w:r>
      <w:r w:rsidR="008E4289">
        <w:rPr>
          <w:rFonts w:ascii="Arial" w:eastAsia="Yu Mincho" w:hAnsi="Arial" w:cs="Arial"/>
          <w:szCs w:val="21"/>
        </w:rPr>
        <w:t xml:space="preserve"> </w:t>
      </w:r>
      <w:r w:rsidR="008E4289">
        <w:rPr>
          <w:rFonts w:ascii="Arial" w:eastAsia="Yu Mincho" w:hAnsi="Arial" w:cs="Arial"/>
          <w:szCs w:val="21"/>
        </w:rPr>
        <w:fldChar w:fldCharType="begin"/>
      </w:r>
      <w:r w:rsidR="008E4289">
        <w:rPr>
          <w:rFonts w:ascii="Arial" w:eastAsia="Yu Mincho" w:hAnsi="Arial" w:cs="Arial"/>
          <w:szCs w:val="21"/>
        </w:rPr>
        <w:instrText xml:space="preserve"> REF _Ref136442634 \n \h </w:instrText>
      </w:r>
      <w:r w:rsidR="008E4289">
        <w:rPr>
          <w:rFonts w:ascii="Arial" w:eastAsia="Yu Mincho" w:hAnsi="Arial" w:cs="Arial"/>
          <w:szCs w:val="21"/>
        </w:rPr>
      </w:r>
      <w:r w:rsidR="008E4289">
        <w:rPr>
          <w:rFonts w:ascii="Arial" w:eastAsia="Yu Mincho" w:hAnsi="Arial" w:cs="Arial"/>
          <w:szCs w:val="21"/>
        </w:rPr>
        <w:fldChar w:fldCharType="separate"/>
      </w:r>
      <w:r w:rsidR="008E4289">
        <w:rPr>
          <w:rFonts w:ascii="Arial" w:eastAsia="Yu Mincho" w:hAnsi="Arial" w:cs="Arial"/>
          <w:szCs w:val="21"/>
        </w:rPr>
        <w:t>[6]</w:t>
      </w:r>
      <w:r w:rsidR="008E4289">
        <w:rPr>
          <w:rFonts w:ascii="Arial" w:eastAsia="Yu Mincho" w:hAnsi="Arial" w:cs="Arial"/>
          <w:szCs w:val="21"/>
        </w:rPr>
        <w:fldChar w:fldCharType="end"/>
      </w:r>
      <w:r>
        <w:rPr>
          <w:rFonts w:ascii="Arial" w:eastAsia="Yu Mincho" w:hAnsi="Arial" w:cs="Arial"/>
          <w:szCs w:val="21"/>
        </w:rPr>
        <w:t>, as follows:</w:t>
      </w:r>
      <w:r w:rsidR="004D2CB9" w:rsidRPr="004D2CB9">
        <w:rPr>
          <w:rFonts w:eastAsia="Yu Mincho"/>
          <w:noProof/>
        </w:rPr>
        <mc:AlternateContent>
          <mc:Choice Requires="wps">
            <w:drawing>
              <wp:anchor distT="45720" distB="45720" distL="114300" distR="114300" simplePos="0" relativeHeight="251671552" behindDoc="0" locked="0" layoutInCell="1" allowOverlap="1" wp14:anchorId="569B0689" wp14:editId="698A326A">
                <wp:simplePos x="0" y="0"/>
                <wp:positionH relativeFrom="margin">
                  <wp:align>right</wp:align>
                </wp:positionH>
                <wp:positionV relativeFrom="paragraph">
                  <wp:posOffset>401320</wp:posOffset>
                </wp:positionV>
                <wp:extent cx="6268720" cy="1404620"/>
                <wp:effectExtent l="0" t="0" r="17780" b="26670"/>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8720" cy="1404620"/>
                        </a:xfrm>
                        <a:prstGeom prst="rect">
                          <a:avLst/>
                        </a:prstGeom>
                        <a:solidFill>
                          <a:srgbClr val="FFFFFF"/>
                        </a:solidFill>
                        <a:ln w="9525">
                          <a:solidFill>
                            <a:srgbClr val="000000"/>
                          </a:solidFill>
                          <a:miter lim="800000"/>
                          <a:headEnd/>
                          <a:tailEnd/>
                        </a:ln>
                      </wps:spPr>
                      <wps:txbx>
                        <w:txbxContent>
                          <w:p w14:paraId="7CF0FBFA" w14:textId="77777777" w:rsidR="00285A9D" w:rsidRPr="00285A9D" w:rsidRDefault="00285A9D" w:rsidP="00285A9D">
                            <w:pPr>
                              <w:overflowPunct/>
                              <w:autoSpaceDE/>
                              <w:autoSpaceDN/>
                              <w:adjustRightInd/>
                              <w:textAlignment w:val="auto"/>
                              <w:rPr>
                                <w:rFonts w:eastAsia="Malgun Gothic"/>
                                <w:b/>
                                <w:color w:val="000000"/>
                                <w:u w:val="single"/>
                                <w:lang w:eastAsia="ko-KR"/>
                              </w:rPr>
                            </w:pPr>
                            <w:r w:rsidRPr="00285A9D">
                              <w:rPr>
                                <w:rFonts w:eastAsia="SimSun"/>
                                <w:b/>
                                <w:color w:val="000000"/>
                                <w:u w:val="single"/>
                                <w:lang w:eastAsia="ko-KR"/>
                              </w:rPr>
                              <w:t xml:space="preserve">Issue 1: </w:t>
                            </w:r>
                            <w:r w:rsidRPr="00285A9D">
                              <w:rPr>
                                <w:rFonts w:eastAsia="SimSun"/>
                                <w:b/>
                                <w:u w:val="single"/>
                                <w:lang w:eastAsia="ko-KR"/>
                              </w:rPr>
                              <w:t>Specification skeleton</w:t>
                            </w:r>
                          </w:p>
                          <w:p w14:paraId="43FFAA12" w14:textId="77777777" w:rsidR="00285A9D" w:rsidRPr="00285A9D" w:rsidRDefault="00285A9D" w:rsidP="00285A9D">
                            <w:pPr>
                              <w:rPr>
                                <w:rFonts w:eastAsia="新細明體"/>
                                <w:b/>
                                <w:bCs/>
                                <w:color w:val="000000"/>
                                <w:lang w:eastAsia="zh-TW"/>
                              </w:rPr>
                            </w:pPr>
                            <w:r w:rsidRPr="00285A9D">
                              <w:rPr>
                                <w:rFonts w:eastAsia="新細明體"/>
                                <w:b/>
                                <w:bCs/>
                                <w:color w:val="000000"/>
                                <w:lang w:eastAsia="zh-TW"/>
                              </w:rPr>
                              <w:t>Agreements:</w:t>
                            </w:r>
                          </w:p>
                          <w:p w14:paraId="422C3EF1" w14:textId="77777777" w:rsidR="00285A9D" w:rsidRPr="00285A9D" w:rsidRDefault="00285A9D" w:rsidP="005260BA">
                            <w:pPr>
                              <w:numPr>
                                <w:ilvl w:val="0"/>
                                <w:numId w:val="17"/>
                              </w:numPr>
                              <w:overflowPunct/>
                              <w:autoSpaceDE/>
                              <w:autoSpaceDN/>
                              <w:adjustRightInd/>
                              <w:textAlignment w:val="auto"/>
                              <w:rPr>
                                <w:rFonts w:eastAsia="新細明體"/>
                                <w:lang w:val="en-US" w:eastAsia="zh-TW"/>
                              </w:rPr>
                            </w:pPr>
                            <w:r w:rsidRPr="00285A9D">
                              <w:rPr>
                                <w:rFonts w:eastAsia="SimSun"/>
                                <w:szCs w:val="24"/>
                                <w:lang w:eastAsia="zh-CN"/>
                              </w:rPr>
                              <w:t>Add “Annex E: propagation conditions” in TS36.102</w:t>
                            </w:r>
                          </w:p>
                          <w:p w14:paraId="36778B8D" w14:textId="77777777" w:rsidR="00285A9D" w:rsidRPr="00285A9D" w:rsidRDefault="00285A9D" w:rsidP="00285A9D">
                            <w:pPr>
                              <w:overflowPunct/>
                              <w:spacing w:after="120" w:line="360" w:lineRule="auto"/>
                              <w:textAlignment w:val="auto"/>
                              <w:rPr>
                                <w:rFonts w:eastAsia="新細明體"/>
                                <w:lang w:eastAsia="zh-TW"/>
                              </w:rPr>
                            </w:pPr>
                          </w:p>
                          <w:p w14:paraId="23317E8F" w14:textId="77777777" w:rsidR="00285A9D" w:rsidRPr="00285A9D" w:rsidRDefault="00285A9D" w:rsidP="00285A9D">
                            <w:pPr>
                              <w:overflowPunct/>
                              <w:autoSpaceDE/>
                              <w:autoSpaceDN/>
                              <w:adjustRightInd/>
                              <w:textAlignment w:val="auto"/>
                              <w:rPr>
                                <w:rFonts w:eastAsia="Malgun Gothic"/>
                                <w:b/>
                                <w:u w:val="single"/>
                                <w:lang w:eastAsia="ko-KR"/>
                              </w:rPr>
                            </w:pPr>
                            <w:r w:rsidRPr="00285A9D">
                              <w:rPr>
                                <w:rFonts w:eastAsia="SimSun" w:hint="eastAsia"/>
                                <w:b/>
                                <w:u w:val="single"/>
                                <w:lang w:eastAsia="ko-KR"/>
                              </w:rPr>
                              <w:t>I</w:t>
                            </w:r>
                            <w:r w:rsidRPr="00285A9D">
                              <w:rPr>
                                <w:rFonts w:eastAsia="SimSun"/>
                                <w:b/>
                                <w:u w:val="single"/>
                                <w:lang w:eastAsia="ko-KR"/>
                              </w:rPr>
                              <w:t xml:space="preserve">ssue </w:t>
                            </w:r>
                            <w:r w:rsidRPr="00285A9D">
                              <w:rPr>
                                <w:rFonts w:eastAsia="新細明體" w:hint="eastAsia"/>
                                <w:b/>
                                <w:u w:val="single"/>
                                <w:lang w:eastAsia="zh-TW"/>
                              </w:rPr>
                              <w:t>2</w:t>
                            </w:r>
                            <w:r w:rsidRPr="00285A9D">
                              <w:rPr>
                                <w:rFonts w:eastAsia="SimSun"/>
                                <w:b/>
                                <w:u w:val="single"/>
                                <w:lang w:eastAsia="ko-KR"/>
                              </w:rPr>
                              <w:t>: PDSCH scheduling for Cat-M1 PDSCH demodulation requirements</w:t>
                            </w:r>
                          </w:p>
                          <w:p w14:paraId="3CD101BA" w14:textId="77777777" w:rsidR="00285A9D" w:rsidRPr="00285A9D" w:rsidRDefault="00285A9D" w:rsidP="00285A9D">
                            <w:pPr>
                              <w:overflowPunct/>
                              <w:autoSpaceDE/>
                              <w:autoSpaceDN/>
                              <w:adjustRightInd/>
                              <w:textAlignment w:val="auto"/>
                              <w:rPr>
                                <w:rFonts w:eastAsia="新細明體"/>
                                <w:b/>
                                <w:bCs/>
                                <w:lang w:val="en-US" w:eastAsia="zh-TW"/>
                              </w:rPr>
                            </w:pPr>
                            <w:r w:rsidRPr="00285A9D">
                              <w:rPr>
                                <w:rFonts w:eastAsia="新細明體"/>
                                <w:b/>
                                <w:bCs/>
                                <w:lang w:val="en-US" w:eastAsia="zh-TW"/>
                              </w:rPr>
                              <w:t>Agreement</w:t>
                            </w:r>
                            <w:r w:rsidRPr="00285A9D">
                              <w:rPr>
                                <w:rFonts w:eastAsia="新細明體" w:hint="eastAsia"/>
                                <w:b/>
                                <w:bCs/>
                                <w:lang w:val="en-US" w:eastAsia="zh-TW"/>
                              </w:rPr>
                              <w:t>s:</w:t>
                            </w:r>
                          </w:p>
                          <w:p w14:paraId="393C04E0" w14:textId="77777777" w:rsidR="00285A9D" w:rsidRPr="00285A9D" w:rsidRDefault="00285A9D" w:rsidP="005260BA">
                            <w:pPr>
                              <w:numPr>
                                <w:ilvl w:val="0"/>
                                <w:numId w:val="17"/>
                              </w:numPr>
                              <w:overflowPunct/>
                              <w:autoSpaceDE/>
                              <w:autoSpaceDN/>
                              <w:adjustRightInd/>
                              <w:textAlignment w:val="auto"/>
                              <w:rPr>
                                <w:rFonts w:eastAsia="SimSun"/>
                                <w:szCs w:val="24"/>
                                <w:lang w:eastAsia="zh-CN"/>
                              </w:rPr>
                            </w:pPr>
                            <w:r w:rsidRPr="00285A9D">
                              <w:rPr>
                                <w:rFonts w:eastAsia="SimSun"/>
                                <w:szCs w:val="24"/>
                                <w:lang w:eastAsia="zh-CN"/>
                              </w:rPr>
                              <w:t>Agree with Cat-M1 PDSCH test 1 from Ericsson’s proposal (R4-2305175). (schedule two PDSCH subframes in one radio frame)</w:t>
                            </w:r>
                          </w:p>
                          <w:p w14:paraId="4E93EA14" w14:textId="77777777" w:rsidR="00285A9D" w:rsidRPr="00285A9D" w:rsidRDefault="00285A9D" w:rsidP="005260BA">
                            <w:pPr>
                              <w:numPr>
                                <w:ilvl w:val="0"/>
                                <w:numId w:val="17"/>
                              </w:numPr>
                              <w:overflowPunct/>
                              <w:autoSpaceDE/>
                              <w:autoSpaceDN/>
                              <w:adjustRightInd/>
                              <w:textAlignment w:val="auto"/>
                              <w:rPr>
                                <w:rFonts w:eastAsia="SimSun"/>
                                <w:szCs w:val="24"/>
                                <w:lang w:eastAsia="zh-CN"/>
                              </w:rPr>
                            </w:pPr>
                            <w:r w:rsidRPr="00285A9D">
                              <w:rPr>
                                <w:rFonts w:eastAsia="SimSun"/>
                                <w:szCs w:val="24"/>
                                <w:lang w:eastAsia="zh-CN"/>
                              </w:rPr>
                              <w:t>Agree with Cat-M1 PDSCH test 2 and test 3 from Huawei’s proposal (R4-2302193).</w:t>
                            </w:r>
                          </w:p>
                          <w:p w14:paraId="1B87DFE7" w14:textId="77777777" w:rsidR="00285A9D" w:rsidRPr="00285A9D" w:rsidRDefault="00285A9D" w:rsidP="005260BA">
                            <w:pPr>
                              <w:numPr>
                                <w:ilvl w:val="0"/>
                                <w:numId w:val="17"/>
                              </w:numPr>
                              <w:overflowPunct/>
                              <w:autoSpaceDE/>
                              <w:autoSpaceDN/>
                              <w:adjustRightInd/>
                              <w:textAlignment w:val="auto"/>
                              <w:rPr>
                                <w:rFonts w:eastAsia="SimSun"/>
                                <w:szCs w:val="24"/>
                                <w:lang w:eastAsia="zh-CN"/>
                              </w:rPr>
                            </w:pPr>
                            <w:r w:rsidRPr="00285A9D">
                              <w:rPr>
                                <w:rFonts w:eastAsia="SimSun"/>
                                <w:szCs w:val="24"/>
                                <w:lang w:eastAsia="zh-CN"/>
                              </w:rPr>
                              <w:t>Add a note in TS36.102: MPDCCH and PDSCH are dropped when colliding with SIB2/SIB3.</w:t>
                            </w:r>
                          </w:p>
                          <w:p w14:paraId="46A56434" w14:textId="77777777" w:rsidR="00285A9D" w:rsidRPr="00285A9D" w:rsidRDefault="00285A9D" w:rsidP="00285A9D">
                            <w:pPr>
                              <w:overflowPunct/>
                              <w:spacing w:after="120" w:line="360" w:lineRule="auto"/>
                              <w:textAlignment w:val="auto"/>
                              <w:rPr>
                                <w:rFonts w:eastAsia="新細明體"/>
                                <w:lang w:eastAsia="zh-TW"/>
                              </w:rPr>
                            </w:pPr>
                          </w:p>
                          <w:p w14:paraId="5201FD13" w14:textId="77777777" w:rsidR="00285A9D" w:rsidRPr="00285A9D" w:rsidRDefault="00285A9D" w:rsidP="00285A9D">
                            <w:pPr>
                              <w:overflowPunct/>
                              <w:spacing w:after="120" w:line="360" w:lineRule="auto"/>
                              <w:textAlignment w:val="auto"/>
                              <w:rPr>
                                <w:rFonts w:eastAsia="新細明體"/>
                                <w:lang w:eastAsia="zh-TW"/>
                              </w:rPr>
                            </w:pPr>
                            <w:r w:rsidRPr="00285A9D">
                              <w:rPr>
                                <w:rFonts w:eastAsia="SimSun" w:hint="eastAsia"/>
                                <w:b/>
                                <w:u w:val="single"/>
                                <w:lang w:eastAsia="ko-KR"/>
                              </w:rPr>
                              <w:t>I</w:t>
                            </w:r>
                            <w:r w:rsidRPr="00285A9D">
                              <w:rPr>
                                <w:rFonts w:eastAsia="SimSun"/>
                                <w:b/>
                                <w:u w:val="single"/>
                                <w:lang w:eastAsia="ko-KR"/>
                              </w:rPr>
                              <w:t>ssue 3: NPDCCH repetition factor in test 2 for NB-IoT PDSCH demodulation requirements</w:t>
                            </w:r>
                          </w:p>
                          <w:p w14:paraId="3156A81B" w14:textId="77777777" w:rsidR="00285A9D" w:rsidRPr="00285A9D" w:rsidRDefault="00285A9D" w:rsidP="00285A9D">
                            <w:pPr>
                              <w:overflowPunct/>
                              <w:autoSpaceDE/>
                              <w:autoSpaceDN/>
                              <w:adjustRightInd/>
                              <w:textAlignment w:val="auto"/>
                              <w:rPr>
                                <w:rFonts w:eastAsia="Yu Mincho"/>
                                <w:b/>
                                <w:bCs/>
                                <w:iCs/>
                                <w:lang w:val="en-US" w:eastAsia="zh-CN"/>
                              </w:rPr>
                            </w:pPr>
                            <w:r w:rsidRPr="00285A9D">
                              <w:rPr>
                                <w:rFonts w:eastAsia="Yu Mincho"/>
                                <w:b/>
                                <w:bCs/>
                                <w:iCs/>
                                <w:lang w:val="en-US" w:eastAsia="zh-CN"/>
                              </w:rPr>
                              <w:t>Agreements:</w:t>
                            </w:r>
                          </w:p>
                          <w:p w14:paraId="647BE45B" w14:textId="77777777" w:rsidR="00285A9D" w:rsidRPr="00285A9D" w:rsidRDefault="00285A9D" w:rsidP="005260BA">
                            <w:pPr>
                              <w:numPr>
                                <w:ilvl w:val="0"/>
                                <w:numId w:val="17"/>
                              </w:numPr>
                              <w:overflowPunct/>
                              <w:autoSpaceDE/>
                              <w:autoSpaceDN/>
                              <w:adjustRightInd/>
                              <w:textAlignment w:val="auto"/>
                              <w:rPr>
                                <w:rFonts w:eastAsia="Yu Mincho"/>
                                <w:iCs/>
                                <w:lang w:val="en-US" w:eastAsia="zh-CN"/>
                              </w:rPr>
                            </w:pPr>
                            <w:r w:rsidRPr="00285A9D">
                              <w:rPr>
                                <w:rFonts w:eastAsia="Yu Mincho"/>
                                <w:iCs/>
                                <w:lang w:val="en-US" w:eastAsia="zh-CN"/>
                              </w:rPr>
                              <w:t xml:space="preserve">For NB-IoT NPDSCH demodulation requirements, set NPDCCH repetition factor to be 128 in test 2. </w:t>
                            </w:r>
                          </w:p>
                          <w:p w14:paraId="7FF45B02" w14:textId="77777777" w:rsidR="00285A9D" w:rsidRPr="00285A9D" w:rsidRDefault="00285A9D" w:rsidP="005260BA">
                            <w:pPr>
                              <w:numPr>
                                <w:ilvl w:val="1"/>
                                <w:numId w:val="17"/>
                              </w:numPr>
                              <w:overflowPunct/>
                              <w:autoSpaceDE/>
                              <w:autoSpaceDN/>
                              <w:adjustRightInd/>
                              <w:textAlignment w:val="auto"/>
                              <w:rPr>
                                <w:rFonts w:eastAsia="Yu Mincho"/>
                                <w:iCs/>
                                <w:lang w:val="en-US" w:eastAsia="zh-CN"/>
                              </w:rPr>
                            </w:pPr>
                            <w:r w:rsidRPr="00285A9D">
                              <w:rPr>
                                <w:rFonts w:eastAsia="Yu Mincho"/>
                                <w:iCs/>
                                <w:lang w:val="en-US" w:eastAsia="zh-CN"/>
                              </w:rPr>
                              <w:t xml:space="preserve">Interested companies can verify this repetition number ensures the NPDCCH BLER becomes low enough. </w:t>
                            </w:r>
                          </w:p>
                          <w:p w14:paraId="5C5467C4" w14:textId="77777777" w:rsidR="00285A9D" w:rsidRPr="00285A9D" w:rsidRDefault="00285A9D" w:rsidP="00285A9D">
                            <w:pPr>
                              <w:overflowPunct/>
                              <w:spacing w:after="120" w:line="360" w:lineRule="auto"/>
                              <w:textAlignment w:val="auto"/>
                              <w:rPr>
                                <w:rFonts w:eastAsia="新細明體"/>
                                <w:lang w:val="en-US" w:eastAsia="zh-TW"/>
                              </w:rPr>
                            </w:pPr>
                          </w:p>
                          <w:p w14:paraId="2D1DB6C7" w14:textId="77777777" w:rsidR="00285A9D" w:rsidRPr="00285A9D" w:rsidRDefault="00285A9D" w:rsidP="00285A9D">
                            <w:pPr>
                              <w:overflowPunct/>
                              <w:autoSpaceDE/>
                              <w:autoSpaceDN/>
                              <w:adjustRightInd/>
                              <w:textAlignment w:val="auto"/>
                              <w:rPr>
                                <w:rFonts w:eastAsia="SimSun"/>
                                <w:b/>
                                <w:u w:val="single"/>
                                <w:lang w:eastAsia="ko-KR"/>
                              </w:rPr>
                            </w:pPr>
                            <w:r w:rsidRPr="00285A9D">
                              <w:rPr>
                                <w:rFonts w:eastAsia="SimSun" w:hint="eastAsia"/>
                                <w:b/>
                                <w:u w:val="single"/>
                                <w:lang w:eastAsia="ko-KR"/>
                              </w:rPr>
                              <w:t>I</w:t>
                            </w:r>
                            <w:r w:rsidRPr="00285A9D">
                              <w:rPr>
                                <w:rFonts w:eastAsia="SimSun"/>
                                <w:b/>
                                <w:u w:val="single"/>
                                <w:lang w:eastAsia="ko-KR"/>
                              </w:rPr>
                              <w:t>ssue 4: UE location information</w:t>
                            </w:r>
                          </w:p>
                          <w:p w14:paraId="67F9AB56" w14:textId="77777777" w:rsidR="00285A9D" w:rsidRPr="00285A9D" w:rsidRDefault="00285A9D" w:rsidP="00285A9D">
                            <w:pPr>
                              <w:overflowPunct/>
                              <w:autoSpaceDE/>
                              <w:autoSpaceDN/>
                              <w:adjustRightInd/>
                              <w:textAlignment w:val="auto"/>
                              <w:rPr>
                                <w:rFonts w:eastAsia="Yu Mincho"/>
                                <w:b/>
                                <w:bCs/>
                                <w:iCs/>
                                <w:lang w:val="en-US" w:eastAsia="zh-CN"/>
                              </w:rPr>
                            </w:pPr>
                            <w:r w:rsidRPr="00285A9D">
                              <w:rPr>
                                <w:rFonts w:eastAsia="Yu Mincho"/>
                                <w:b/>
                                <w:bCs/>
                                <w:iCs/>
                                <w:lang w:val="en-US" w:eastAsia="zh-CN"/>
                              </w:rPr>
                              <w:t>Agreements:</w:t>
                            </w:r>
                          </w:p>
                          <w:p w14:paraId="3A8CD4C7" w14:textId="02587032" w:rsidR="004D2CB9" w:rsidRPr="00285A9D" w:rsidRDefault="00285A9D" w:rsidP="005260BA">
                            <w:pPr>
                              <w:numPr>
                                <w:ilvl w:val="0"/>
                                <w:numId w:val="17"/>
                              </w:numPr>
                              <w:overflowPunct/>
                              <w:autoSpaceDE/>
                              <w:autoSpaceDN/>
                              <w:adjustRightInd/>
                              <w:textAlignment w:val="auto"/>
                              <w:rPr>
                                <w:rFonts w:eastAsia="Yu Mincho"/>
                                <w:iCs/>
                                <w:lang w:val="en-US" w:eastAsia="zh-CN"/>
                              </w:rPr>
                            </w:pPr>
                            <w:r w:rsidRPr="00285A9D">
                              <w:rPr>
                                <w:rFonts w:eastAsia="新細明體"/>
                                <w:bCs/>
                                <w:lang w:eastAsia="zh-TW"/>
                              </w:rPr>
                              <w:t>Leave RAN5 to discuss this issue. If the decision of RAN5 impacts the UE demodulation requirements in RAN4, RAN4 can come back for discussion.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69B0689" id="_x0000_s1029" type="#_x0000_t202" style="position:absolute;left:0;text-align:left;margin-left:442.4pt;margin-top:31.6pt;width:493.6pt;height:110.6pt;z-index:25167155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">
                <v:textbox style="mso-fit-shape-to-text:t">
                  <w:txbxContent>
                    <w:p w14:paraId="7CF0FBFA" w14:textId="77777777" w:rsidR="00285A9D" w:rsidRPr="00285A9D" w:rsidRDefault="00285A9D" w:rsidP="00285A9D">
                      <w:pPr>
                        <w:overflowPunct/>
                        <w:autoSpaceDE/>
                        <w:autoSpaceDN/>
                        <w:adjustRightInd/>
                        <w:textAlignment w:val="auto"/>
                        <w:rPr>
                          <w:rFonts w:eastAsia="Malgun Gothic"/>
                          <w:b/>
                          <w:color w:val="000000"/>
                          <w:u w:val="single"/>
                          <w:lang w:eastAsia="ko-KR"/>
                        </w:rPr>
                      </w:pPr>
                      <w:r w:rsidRPr="00285A9D">
                        <w:rPr>
                          <w:rFonts w:eastAsia="SimSun"/>
                          <w:b/>
                          <w:color w:val="000000"/>
                          <w:u w:val="single"/>
                          <w:lang w:eastAsia="ko-KR"/>
                        </w:rPr>
                        <w:t xml:space="preserve">Issue 1: </w:t>
                      </w:r>
                      <w:r w:rsidRPr="00285A9D">
                        <w:rPr>
                          <w:rFonts w:eastAsia="SimSun"/>
                          <w:b/>
                          <w:u w:val="single"/>
                          <w:lang w:eastAsia="ko-KR"/>
                        </w:rPr>
                        <w:t>Specification skeleton</w:t>
                      </w:r>
                    </w:p>
                    <w:p w14:paraId="43FFAA12" w14:textId="77777777" w:rsidR="00285A9D" w:rsidRPr="00285A9D" w:rsidRDefault="00285A9D" w:rsidP="00285A9D">
                      <w:pPr>
                        <w:rPr>
                          <w:rFonts w:eastAsia="新細明體"/>
                          <w:b/>
                          <w:bCs/>
                          <w:color w:val="000000"/>
                          <w:lang w:eastAsia="zh-TW"/>
                        </w:rPr>
                      </w:pPr>
                      <w:r w:rsidRPr="00285A9D">
                        <w:rPr>
                          <w:rFonts w:eastAsia="新細明體"/>
                          <w:b/>
                          <w:bCs/>
                          <w:color w:val="000000"/>
                          <w:lang w:eastAsia="zh-TW"/>
                        </w:rPr>
                        <w:t>Agreements:</w:t>
                      </w:r>
                    </w:p>
                    <w:p w14:paraId="422C3EF1" w14:textId="77777777" w:rsidR="00285A9D" w:rsidRPr="00285A9D" w:rsidRDefault="00285A9D" w:rsidP="005260BA">
                      <w:pPr>
                        <w:numPr>
                          <w:ilvl w:val="0"/>
                          <w:numId w:val="17"/>
                        </w:numPr>
                        <w:overflowPunct/>
                        <w:autoSpaceDE/>
                        <w:autoSpaceDN/>
                        <w:adjustRightInd/>
                        <w:textAlignment w:val="auto"/>
                        <w:rPr>
                          <w:rFonts w:eastAsia="新細明體"/>
                          <w:lang w:val="en-US" w:eastAsia="zh-TW"/>
                        </w:rPr>
                      </w:pPr>
                      <w:r w:rsidRPr="00285A9D">
                        <w:rPr>
                          <w:rFonts w:eastAsia="SimSun"/>
                          <w:szCs w:val="24"/>
                          <w:lang w:eastAsia="zh-CN"/>
                        </w:rPr>
                        <w:t>Add “Annex E: propagation conditions” in TS36.102</w:t>
                      </w:r>
                    </w:p>
                    <w:p w14:paraId="36778B8D" w14:textId="77777777" w:rsidR="00285A9D" w:rsidRPr="00285A9D" w:rsidRDefault="00285A9D" w:rsidP="00285A9D">
                      <w:pPr>
                        <w:overflowPunct/>
                        <w:spacing w:after="120" w:line="360" w:lineRule="auto"/>
                        <w:textAlignment w:val="auto"/>
                        <w:rPr>
                          <w:rFonts w:eastAsia="新細明體"/>
                          <w:lang w:eastAsia="zh-TW"/>
                        </w:rPr>
                      </w:pPr>
                    </w:p>
                    <w:p w14:paraId="23317E8F" w14:textId="77777777" w:rsidR="00285A9D" w:rsidRPr="00285A9D" w:rsidRDefault="00285A9D" w:rsidP="00285A9D">
                      <w:pPr>
                        <w:overflowPunct/>
                        <w:autoSpaceDE/>
                        <w:autoSpaceDN/>
                        <w:adjustRightInd/>
                        <w:textAlignment w:val="auto"/>
                        <w:rPr>
                          <w:rFonts w:eastAsia="Malgun Gothic"/>
                          <w:b/>
                          <w:u w:val="single"/>
                          <w:lang w:eastAsia="ko-KR"/>
                        </w:rPr>
                      </w:pPr>
                      <w:r w:rsidRPr="00285A9D">
                        <w:rPr>
                          <w:rFonts w:eastAsia="SimSun" w:hint="eastAsia"/>
                          <w:b/>
                          <w:u w:val="single"/>
                          <w:lang w:eastAsia="ko-KR"/>
                        </w:rPr>
                        <w:t>I</w:t>
                      </w:r>
                      <w:r w:rsidRPr="00285A9D">
                        <w:rPr>
                          <w:rFonts w:eastAsia="SimSun"/>
                          <w:b/>
                          <w:u w:val="single"/>
                          <w:lang w:eastAsia="ko-KR"/>
                        </w:rPr>
                        <w:t xml:space="preserve">ssue </w:t>
                      </w:r>
                      <w:r w:rsidRPr="00285A9D">
                        <w:rPr>
                          <w:rFonts w:eastAsia="新細明體" w:hint="eastAsia"/>
                          <w:b/>
                          <w:u w:val="single"/>
                          <w:lang w:eastAsia="zh-TW"/>
                        </w:rPr>
                        <w:t>2</w:t>
                      </w:r>
                      <w:r w:rsidRPr="00285A9D">
                        <w:rPr>
                          <w:rFonts w:eastAsia="SimSun"/>
                          <w:b/>
                          <w:u w:val="single"/>
                          <w:lang w:eastAsia="ko-KR"/>
                        </w:rPr>
                        <w:t>: PDSCH scheduling for Cat-M1 PDSCH demodulation requirements</w:t>
                      </w:r>
                    </w:p>
                    <w:p w14:paraId="3CD101BA" w14:textId="77777777" w:rsidR="00285A9D" w:rsidRPr="00285A9D" w:rsidRDefault="00285A9D" w:rsidP="00285A9D">
                      <w:pPr>
                        <w:overflowPunct/>
                        <w:autoSpaceDE/>
                        <w:autoSpaceDN/>
                        <w:adjustRightInd/>
                        <w:textAlignment w:val="auto"/>
                        <w:rPr>
                          <w:rFonts w:eastAsia="新細明體"/>
                          <w:b/>
                          <w:bCs/>
                          <w:lang w:val="en-US" w:eastAsia="zh-TW"/>
                        </w:rPr>
                      </w:pPr>
                      <w:r w:rsidRPr="00285A9D">
                        <w:rPr>
                          <w:rFonts w:eastAsia="新細明體"/>
                          <w:b/>
                          <w:bCs/>
                          <w:lang w:val="en-US" w:eastAsia="zh-TW"/>
                        </w:rPr>
                        <w:t>Agreement</w:t>
                      </w:r>
                      <w:r w:rsidRPr="00285A9D">
                        <w:rPr>
                          <w:rFonts w:eastAsia="新細明體" w:hint="eastAsia"/>
                          <w:b/>
                          <w:bCs/>
                          <w:lang w:val="en-US" w:eastAsia="zh-TW"/>
                        </w:rPr>
                        <w:t>s:</w:t>
                      </w:r>
                    </w:p>
                    <w:p w14:paraId="393C04E0" w14:textId="77777777" w:rsidR="00285A9D" w:rsidRPr="00285A9D" w:rsidRDefault="00285A9D" w:rsidP="005260BA">
                      <w:pPr>
                        <w:numPr>
                          <w:ilvl w:val="0"/>
                          <w:numId w:val="17"/>
                        </w:numPr>
                        <w:overflowPunct/>
                        <w:autoSpaceDE/>
                        <w:autoSpaceDN/>
                        <w:adjustRightInd/>
                        <w:textAlignment w:val="auto"/>
                        <w:rPr>
                          <w:rFonts w:eastAsia="SimSun"/>
                          <w:szCs w:val="24"/>
                          <w:lang w:eastAsia="zh-CN"/>
                        </w:rPr>
                      </w:pPr>
                      <w:r w:rsidRPr="00285A9D">
                        <w:rPr>
                          <w:rFonts w:eastAsia="SimSun"/>
                          <w:szCs w:val="24"/>
                          <w:lang w:eastAsia="zh-CN"/>
                        </w:rPr>
                        <w:t>Agree with Cat-M1 PDSCH test 1 from Ericsson’s proposal (R4-2305175). (schedule two PDSCH subframes in one radio frame)</w:t>
                      </w:r>
                    </w:p>
                    <w:p w14:paraId="4E93EA14" w14:textId="77777777" w:rsidR="00285A9D" w:rsidRPr="00285A9D" w:rsidRDefault="00285A9D" w:rsidP="005260BA">
                      <w:pPr>
                        <w:numPr>
                          <w:ilvl w:val="0"/>
                          <w:numId w:val="17"/>
                        </w:numPr>
                        <w:overflowPunct/>
                        <w:autoSpaceDE/>
                        <w:autoSpaceDN/>
                        <w:adjustRightInd/>
                        <w:textAlignment w:val="auto"/>
                        <w:rPr>
                          <w:rFonts w:eastAsia="SimSun"/>
                          <w:szCs w:val="24"/>
                          <w:lang w:eastAsia="zh-CN"/>
                        </w:rPr>
                      </w:pPr>
                      <w:r w:rsidRPr="00285A9D">
                        <w:rPr>
                          <w:rFonts w:eastAsia="SimSun"/>
                          <w:szCs w:val="24"/>
                          <w:lang w:eastAsia="zh-CN"/>
                        </w:rPr>
                        <w:t>Agree with Cat-M1 PDSCH test 2 and test 3 from Huawei’s proposal (R4-2302193).</w:t>
                      </w:r>
                    </w:p>
                    <w:p w14:paraId="1B87DFE7" w14:textId="77777777" w:rsidR="00285A9D" w:rsidRPr="00285A9D" w:rsidRDefault="00285A9D" w:rsidP="005260BA">
                      <w:pPr>
                        <w:numPr>
                          <w:ilvl w:val="0"/>
                          <w:numId w:val="17"/>
                        </w:numPr>
                        <w:overflowPunct/>
                        <w:autoSpaceDE/>
                        <w:autoSpaceDN/>
                        <w:adjustRightInd/>
                        <w:textAlignment w:val="auto"/>
                        <w:rPr>
                          <w:rFonts w:eastAsia="SimSun"/>
                          <w:szCs w:val="24"/>
                          <w:lang w:eastAsia="zh-CN"/>
                        </w:rPr>
                      </w:pPr>
                      <w:r w:rsidRPr="00285A9D">
                        <w:rPr>
                          <w:rFonts w:eastAsia="SimSun"/>
                          <w:szCs w:val="24"/>
                          <w:lang w:eastAsia="zh-CN"/>
                        </w:rPr>
                        <w:t>Add a note in TS36.102: MPDCCH and PDSCH are dropped when colliding with SIB2/SIB3.</w:t>
                      </w:r>
                    </w:p>
                    <w:p w14:paraId="46A56434" w14:textId="77777777" w:rsidR="00285A9D" w:rsidRPr="00285A9D" w:rsidRDefault="00285A9D" w:rsidP="00285A9D">
                      <w:pPr>
                        <w:overflowPunct/>
                        <w:spacing w:after="120" w:line="360" w:lineRule="auto"/>
                        <w:textAlignment w:val="auto"/>
                        <w:rPr>
                          <w:rFonts w:eastAsia="新細明體"/>
                          <w:lang w:eastAsia="zh-TW"/>
                        </w:rPr>
                      </w:pPr>
                    </w:p>
                    <w:p w14:paraId="5201FD13" w14:textId="77777777" w:rsidR="00285A9D" w:rsidRPr="00285A9D" w:rsidRDefault="00285A9D" w:rsidP="00285A9D">
                      <w:pPr>
                        <w:overflowPunct/>
                        <w:spacing w:after="120" w:line="360" w:lineRule="auto"/>
                        <w:textAlignment w:val="auto"/>
                        <w:rPr>
                          <w:rFonts w:eastAsia="新細明體"/>
                          <w:lang w:eastAsia="zh-TW"/>
                        </w:rPr>
                      </w:pPr>
                      <w:r w:rsidRPr="00285A9D">
                        <w:rPr>
                          <w:rFonts w:eastAsia="SimSun" w:hint="eastAsia"/>
                          <w:b/>
                          <w:u w:val="single"/>
                          <w:lang w:eastAsia="ko-KR"/>
                        </w:rPr>
                        <w:t>I</w:t>
                      </w:r>
                      <w:r w:rsidRPr="00285A9D">
                        <w:rPr>
                          <w:rFonts w:eastAsia="SimSun"/>
                          <w:b/>
                          <w:u w:val="single"/>
                          <w:lang w:eastAsia="ko-KR"/>
                        </w:rPr>
                        <w:t>ssue 3: NPDCCH repetition factor in test 2 for NB-IoT PDSCH demodulation requirements</w:t>
                      </w:r>
                    </w:p>
                    <w:p w14:paraId="3156A81B" w14:textId="77777777" w:rsidR="00285A9D" w:rsidRPr="00285A9D" w:rsidRDefault="00285A9D" w:rsidP="00285A9D">
                      <w:pPr>
                        <w:overflowPunct/>
                        <w:autoSpaceDE/>
                        <w:autoSpaceDN/>
                        <w:adjustRightInd/>
                        <w:textAlignment w:val="auto"/>
                        <w:rPr>
                          <w:rFonts w:eastAsia="Yu Mincho"/>
                          <w:b/>
                          <w:bCs/>
                          <w:iCs/>
                          <w:lang w:val="en-US" w:eastAsia="zh-CN"/>
                        </w:rPr>
                      </w:pPr>
                      <w:r w:rsidRPr="00285A9D">
                        <w:rPr>
                          <w:rFonts w:eastAsia="Yu Mincho"/>
                          <w:b/>
                          <w:bCs/>
                          <w:iCs/>
                          <w:lang w:val="en-US" w:eastAsia="zh-CN"/>
                        </w:rPr>
                        <w:t>Agreements:</w:t>
                      </w:r>
                    </w:p>
                    <w:p w14:paraId="647BE45B" w14:textId="77777777" w:rsidR="00285A9D" w:rsidRPr="00285A9D" w:rsidRDefault="00285A9D" w:rsidP="005260BA">
                      <w:pPr>
                        <w:numPr>
                          <w:ilvl w:val="0"/>
                          <w:numId w:val="17"/>
                        </w:numPr>
                        <w:overflowPunct/>
                        <w:autoSpaceDE/>
                        <w:autoSpaceDN/>
                        <w:adjustRightInd/>
                        <w:textAlignment w:val="auto"/>
                        <w:rPr>
                          <w:rFonts w:eastAsia="Yu Mincho"/>
                          <w:iCs/>
                          <w:lang w:val="en-US" w:eastAsia="zh-CN"/>
                        </w:rPr>
                      </w:pPr>
                      <w:r w:rsidRPr="00285A9D">
                        <w:rPr>
                          <w:rFonts w:eastAsia="Yu Mincho"/>
                          <w:iCs/>
                          <w:lang w:val="en-US" w:eastAsia="zh-CN"/>
                        </w:rPr>
                        <w:t xml:space="preserve">For NB-IoT NPDSCH demodulation requirements, set NPDCCH repetition factor to be 128 in test 2. </w:t>
                      </w:r>
                    </w:p>
                    <w:p w14:paraId="7FF45B02" w14:textId="77777777" w:rsidR="00285A9D" w:rsidRPr="00285A9D" w:rsidRDefault="00285A9D" w:rsidP="005260BA">
                      <w:pPr>
                        <w:numPr>
                          <w:ilvl w:val="1"/>
                          <w:numId w:val="17"/>
                        </w:numPr>
                        <w:overflowPunct/>
                        <w:autoSpaceDE/>
                        <w:autoSpaceDN/>
                        <w:adjustRightInd/>
                        <w:textAlignment w:val="auto"/>
                        <w:rPr>
                          <w:rFonts w:eastAsia="Yu Mincho"/>
                          <w:iCs/>
                          <w:lang w:val="en-US" w:eastAsia="zh-CN"/>
                        </w:rPr>
                      </w:pPr>
                      <w:r w:rsidRPr="00285A9D">
                        <w:rPr>
                          <w:rFonts w:eastAsia="Yu Mincho"/>
                          <w:iCs/>
                          <w:lang w:val="en-US" w:eastAsia="zh-CN"/>
                        </w:rPr>
                        <w:t xml:space="preserve">Interested companies can verify this repetition number ensures the NPDCCH BLER becomes low enough. </w:t>
                      </w:r>
                    </w:p>
                    <w:p w14:paraId="5C5467C4" w14:textId="77777777" w:rsidR="00285A9D" w:rsidRPr="00285A9D" w:rsidRDefault="00285A9D" w:rsidP="00285A9D">
                      <w:pPr>
                        <w:overflowPunct/>
                        <w:spacing w:after="120" w:line="360" w:lineRule="auto"/>
                        <w:textAlignment w:val="auto"/>
                        <w:rPr>
                          <w:rFonts w:eastAsia="新細明體"/>
                          <w:lang w:val="en-US" w:eastAsia="zh-TW"/>
                        </w:rPr>
                      </w:pPr>
                    </w:p>
                    <w:p w14:paraId="2D1DB6C7" w14:textId="77777777" w:rsidR="00285A9D" w:rsidRPr="00285A9D" w:rsidRDefault="00285A9D" w:rsidP="00285A9D">
                      <w:pPr>
                        <w:overflowPunct/>
                        <w:autoSpaceDE/>
                        <w:autoSpaceDN/>
                        <w:adjustRightInd/>
                        <w:textAlignment w:val="auto"/>
                        <w:rPr>
                          <w:rFonts w:eastAsia="SimSun"/>
                          <w:b/>
                          <w:u w:val="single"/>
                          <w:lang w:eastAsia="ko-KR"/>
                        </w:rPr>
                      </w:pPr>
                      <w:r w:rsidRPr="00285A9D">
                        <w:rPr>
                          <w:rFonts w:eastAsia="SimSun" w:hint="eastAsia"/>
                          <w:b/>
                          <w:u w:val="single"/>
                          <w:lang w:eastAsia="ko-KR"/>
                        </w:rPr>
                        <w:t>I</w:t>
                      </w:r>
                      <w:r w:rsidRPr="00285A9D">
                        <w:rPr>
                          <w:rFonts w:eastAsia="SimSun"/>
                          <w:b/>
                          <w:u w:val="single"/>
                          <w:lang w:eastAsia="ko-KR"/>
                        </w:rPr>
                        <w:t>ssue 4: UE location information</w:t>
                      </w:r>
                    </w:p>
                    <w:p w14:paraId="67F9AB56" w14:textId="77777777" w:rsidR="00285A9D" w:rsidRPr="00285A9D" w:rsidRDefault="00285A9D" w:rsidP="00285A9D">
                      <w:pPr>
                        <w:overflowPunct/>
                        <w:autoSpaceDE/>
                        <w:autoSpaceDN/>
                        <w:adjustRightInd/>
                        <w:textAlignment w:val="auto"/>
                        <w:rPr>
                          <w:rFonts w:eastAsia="Yu Mincho"/>
                          <w:b/>
                          <w:bCs/>
                          <w:iCs/>
                          <w:lang w:val="en-US" w:eastAsia="zh-CN"/>
                        </w:rPr>
                      </w:pPr>
                      <w:r w:rsidRPr="00285A9D">
                        <w:rPr>
                          <w:rFonts w:eastAsia="Yu Mincho"/>
                          <w:b/>
                          <w:bCs/>
                          <w:iCs/>
                          <w:lang w:val="en-US" w:eastAsia="zh-CN"/>
                        </w:rPr>
                        <w:t>Agreements:</w:t>
                      </w:r>
                    </w:p>
                    <w:p w14:paraId="3A8CD4C7" w14:textId="02587032" w:rsidR="004D2CB9" w:rsidRPr="00285A9D" w:rsidRDefault="00285A9D" w:rsidP="005260BA">
                      <w:pPr>
                        <w:numPr>
                          <w:ilvl w:val="0"/>
                          <w:numId w:val="17"/>
                        </w:numPr>
                        <w:overflowPunct/>
                        <w:autoSpaceDE/>
                        <w:autoSpaceDN/>
                        <w:adjustRightInd/>
                        <w:textAlignment w:val="auto"/>
                        <w:rPr>
                          <w:rFonts w:eastAsia="Yu Mincho"/>
                          <w:iCs/>
                          <w:lang w:val="en-US" w:eastAsia="zh-CN"/>
                        </w:rPr>
                      </w:pPr>
                      <w:r w:rsidRPr="00285A9D">
                        <w:rPr>
                          <w:rFonts w:eastAsia="新細明體"/>
                          <w:bCs/>
                          <w:lang w:eastAsia="zh-TW"/>
                        </w:rPr>
                        <w:t>Leave RAN5 to discuss this issue. If the decision of RAN5 impacts the UE demodulation requirements in RAN4, RAN4 can come back for discussion.</w:t>
                      </w:r>
                    </w:p>
                  </w:txbxContent>
                </v:textbox>
                <w10:wrap type="square" anchorx="margin"/>
              </v:shape>
            </w:pict>
          </mc:Fallback>
        </mc:AlternateContent>
      </w:r>
    </w:p>
    <w:p w14:paraId="3378C0E5" w14:textId="372B185C" w:rsidR="004D2CB9" w:rsidRDefault="004D2CB9">
      <w:pPr>
        <w:overflowPunct/>
        <w:autoSpaceDE/>
        <w:autoSpaceDN/>
        <w:adjustRightInd/>
        <w:spacing w:after="0"/>
        <w:textAlignment w:val="auto"/>
        <w:rPr>
          <w:rFonts w:ascii="Arial" w:eastAsia="Yu Mincho" w:hAnsi="Arial" w:cs="Arial"/>
          <w:szCs w:val="21"/>
        </w:rPr>
      </w:pPr>
      <w:r>
        <w:rPr>
          <w:rFonts w:ascii="Arial" w:eastAsia="Yu Mincho" w:hAnsi="Arial" w:cs="Arial"/>
          <w:szCs w:val="21"/>
        </w:rPr>
        <w:br w:type="page"/>
      </w:r>
    </w:p>
    <w:p w14:paraId="49E05B25" w14:textId="504EF3D1" w:rsidR="005D4EFC" w:rsidRPr="00511AEE" w:rsidRDefault="005D4EFC" w:rsidP="00511AEE">
      <w:pPr>
        <w:overflowPunct/>
        <w:autoSpaceDE/>
        <w:autoSpaceDN/>
        <w:adjustRightInd/>
        <w:spacing w:after="0"/>
        <w:textAlignment w:val="auto"/>
        <w:rPr>
          <w:rFonts w:eastAsia="SimSun"/>
          <w:sz w:val="16"/>
          <w:szCs w:val="16"/>
          <w:lang w:eastAsia="en-US"/>
        </w:rPr>
      </w:pPr>
      <w:r>
        <w:rPr>
          <w:rFonts w:ascii="Arial" w:eastAsia="Yu Mincho" w:hAnsi="Arial" w:cs="Arial"/>
          <w:b/>
          <w:bCs/>
          <w:sz w:val="21"/>
          <w:szCs w:val="21"/>
          <w:u w:val="single"/>
        </w:rPr>
        <w:lastRenderedPageBreak/>
        <w:t>SAN</w:t>
      </w:r>
      <w:r w:rsidRPr="000D2D70">
        <w:rPr>
          <w:rFonts w:ascii="Arial" w:eastAsia="Yu Mincho" w:hAnsi="Arial" w:cs="Arial"/>
          <w:b/>
          <w:bCs/>
          <w:sz w:val="21"/>
          <w:szCs w:val="21"/>
          <w:u w:val="single"/>
        </w:rPr>
        <w:t xml:space="preserve"> demodulation requirements</w:t>
      </w:r>
    </w:p>
    <w:p w14:paraId="53FDB720" w14:textId="65C48F2B" w:rsidR="001D0D39" w:rsidRDefault="001D0D39" w:rsidP="005260BA">
      <w:pPr>
        <w:pStyle w:val="ListParagraph"/>
        <w:numPr>
          <w:ilvl w:val="0"/>
          <w:numId w:val="10"/>
        </w:numPr>
        <w:spacing w:afterLines="50" w:after="120"/>
        <w:ind w:leftChars="0"/>
        <w:rPr>
          <w:rFonts w:ascii="Arial" w:eastAsia="Yu Mincho" w:hAnsi="Arial" w:cs="Arial"/>
          <w:szCs w:val="21"/>
        </w:rPr>
      </w:pPr>
      <w:r>
        <w:rPr>
          <w:rFonts w:ascii="Arial" w:eastAsia="Yu Mincho" w:hAnsi="Arial" w:cs="Arial"/>
          <w:szCs w:val="21"/>
        </w:rPr>
        <w:t>CR work split is agreed</w:t>
      </w:r>
      <w:r w:rsidR="0037126D" w:rsidRPr="00783123">
        <w:rPr>
          <w:rFonts w:ascii="Arial" w:eastAsia="Yu Mincho" w:hAnsi="Arial" w:cs="Arial"/>
          <w:szCs w:val="21"/>
        </w:rPr>
        <w:t xml:space="preserve"> in</w:t>
      </w:r>
      <w:r w:rsidR="00511AEE">
        <w:rPr>
          <w:rFonts w:ascii="Arial" w:eastAsia="Yu Mincho" w:hAnsi="Arial" w:cs="Arial"/>
          <w:szCs w:val="21"/>
        </w:rPr>
        <w:t xml:space="preserve"> </w:t>
      </w:r>
      <w:r w:rsidR="00511AEE">
        <w:rPr>
          <w:rFonts w:ascii="Arial" w:eastAsia="Yu Mincho" w:hAnsi="Arial" w:cs="Arial"/>
          <w:szCs w:val="21"/>
        </w:rPr>
        <w:fldChar w:fldCharType="begin"/>
      </w:r>
      <w:r w:rsidR="00511AEE">
        <w:rPr>
          <w:rFonts w:ascii="Arial" w:eastAsia="Yu Mincho" w:hAnsi="Arial" w:cs="Arial"/>
          <w:szCs w:val="21"/>
        </w:rPr>
        <w:instrText xml:space="preserve"> REF _Ref136442717 \n \h </w:instrText>
      </w:r>
      <w:r w:rsidR="00511AEE">
        <w:rPr>
          <w:rFonts w:ascii="Arial" w:eastAsia="Yu Mincho" w:hAnsi="Arial" w:cs="Arial"/>
          <w:szCs w:val="21"/>
        </w:rPr>
      </w:r>
      <w:r w:rsidR="00511AEE">
        <w:rPr>
          <w:rFonts w:ascii="Arial" w:eastAsia="Yu Mincho" w:hAnsi="Arial" w:cs="Arial"/>
          <w:szCs w:val="21"/>
        </w:rPr>
        <w:fldChar w:fldCharType="separate"/>
      </w:r>
      <w:r w:rsidR="00511AEE">
        <w:rPr>
          <w:rFonts w:ascii="Arial" w:eastAsia="Yu Mincho" w:hAnsi="Arial" w:cs="Arial"/>
          <w:szCs w:val="21"/>
        </w:rPr>
        <w:t>[7]</w:t>
      </w:r>
      <w:r w:rsidR="00511AEE">
        <w:rPr>
          <w:rFonts w:ascii="Arial" w:eastAsia="Yu Mincho" w:hAnsi="Arial" w:cs="Arial"/>
          <w:szCs w:val="21"/>
        </w:rPr>
        <w:fldChar w:fldCharType="end"/>
      </w:r>
      <w:r>
        <w:rPr>
          <w:rFonts w:ascii="Arial" w:eastAsia="Yu Mincho" w:hAnsi="Arial" w:cs="Arial"/>
          <w:szCs w:val="21"/>
        </w:rPr>
        <w:t>.</w:t>
      </w:r>
    </w:p>
    <w:p w14:paraId="79FDA6BB" w14:textId="40B893D1" w:rsidR="00123611" w:rsidRPr="006970DD" w:rsidRDefault="001D0D39" w:rsidP="005260BA">
      <w:pPr>
        <w:pStyle w:val="ListParagraph"/>
        <w:numPr>
          <w:ilvl w:val="0"/>
          <w:numId w:val="10"/>
        </w:numPr>
        <w:spacing w:afterLines="50" w:after="120"/>
        <w:ind w:leftChars="0"/>
        <w:rPr>
          <w:rFonts w:ascii="Arial" w:eastAsia="Yu Mincho" w:hAnsi="Arial" w:cs="Arial"/>
          <w:szCs w:val="21"/>
        </w:rPr>
      </w:pPr>
      <w:r>
        <w:rPr>
          <w:rFonts w:ascii="Arial" w:eastAsia="Yu Mincho" w:hAnsi="Arial" w:cs="Arial"/>
          <w:szCs w:val="21"/>
          <w:lang w:val="en-GB"/>
        </w:rPr>
        <w:t>For</w:t>
      </w:r>
      <w:r w:rsidRPr="00783123">
        <w:rPr>
          <w:rFonts w:ascii="Arial" w:eastAsia="Yu Mincho" w:hAnsi="Arial" w:cs="Arial"/>
          <w:szCs w:val="21"/>
        </w:rPr>
        <w:t xml:space="preserve"> </w:t>
      </w:r>
      <w:r>
        <w:rPr>
          <w:rFonts w:ascii="Arial" w:eastAsia="Yu Mincho" w:hAnsi="Arial" w:cs="Arial"/>
          <w:szCs w:val="21"/>
        </w:rPr>
        <w:t>SAN</w:t>
      </w:r>
      <w:r w:rsidRPr="00401E40">
        <w:rPr>
          <w:rFonts w:ascii="Arial" w:eastAsia="Yu Mincho" w:hAnsi="Arial" w:cs="Arial"/>
          <w:szCs w:val="21"/>
        </w:rPr>
        <w:t xml:space="preserve"> demodulation </w:t>
      </w:r>
      <w:r w:rsidRPr="00323438">
        <w:rPr>
          <w:rFonts w:ascii="Arial" w:eastAsia="Yu Mincho" w:hAnsi="Arial" w:cs="Arial"/>
          <w:szCs w:val="21"/>
        </w:rPr>
        <w:t>requirements</w:t>
      </w:r>
      <w:r w:rsidRPr="00783123">
        <w:rPr>
          <w:rFonts w:ascii="Arial" w:eastAsia="Yu Mincho" w:hAnsi="Arial" w:cs="Arial"/>
          <w:szCs w:val="21"/>
        </w:rPr>
        <w:t>, agreements were captured in</w:t>
      </w:r>
      <w:r w:rsidR="00402D33">
        <w:rPr>
          <w:rFonts w:ascii="Arial" w:eastAsia="Yu Mincho" w:hAnsi="Arial" w:cs="Arial"/>
          <w:szCs w:val="21"/>
        </w:rPr>
        <w:t xml:space="preserve"> WF</w:t>
      </w:r>
      <w:r>
        <w:rPr>
          <w:rFonts w:ascii="Arial" w:eastAsia="Yu Mincho" w:hAnsi="Arial" w:cs="Arial"/>
          <w:szCs w:val="21"/>
        </w:rPr>
        <w:t xml:space="preserve"> </w:t>
      </w:r>
      <w:r>
        <w:rPr>
          <w:rFonts w:ascii="Arial" w:eastAsia="Yu Mincho" w:hAnsi="Arial" w:cs="Arial"/>
          <w:szCs w:val="21"/>
        </w:rPr>
        <w:fldChar w:fldCharType="begin"/>
      </w:r>
      <w:r>
        <w:rPr>
          <w:rFonts w:ascii="Arial" w:eastAsia="Yu Mincho" w:hAnsi="Arial" w:cs="Arial"/>
          <w:szCs w:val="21"/>
        </w:rPr>
        <w:instrText xml:space="preserve"> REF _Ref136442717 \n \h </w:instrText>
      </w:r>
      <w:r>
        <w:rPr>
          <w:rFonts w:ascii="Arial" w:eastAsia="Yu Mincho" w:hAnsi="Arial" w:cs="Arial"/>
          <w:szCs w:val="21"/>
        </w:rPr>
      </w:r>
      <w:r>
        <w:rPr>
          <w:rFonts w:ascii="Arial" w:eastAsia="Yu Mincho" w:hAnsi="Arial" w:cs="Arial"/>
          <w:szCs w:val="21"/>
        </w:rPr>
        <w:fldChar w:fldCharType="separate"/>
      </w:r>
      <w:r>
        <w:rPr>
          <w:rFonts w:ascii="Arial" w:eastAsia="Yu Mincho" w:hAnsi="Arial" w:cs="Arial"/>
          <w:szCs w:val="21"/>
        </w:rPr>
        <w:t>[7]</w:t>
      </w:r>
      <w:r>
        <w:rPr>
          <w:rFonts w:ascii="Arial" w:eastAsia="Yu Mincho" w:hAnsi="Arial" w:cs="Arial"/>
          <w:szCs w:val="21"/>
        </w:rPr>
        <w:fldChar w:fldCharType="end"/>
      </w:r>
      <w:r>
        <w:rPr>
          <w:rFonts w:ascii="Arial" w:eastAsia="Yu Mincho" w:hAnsi="Arial" w:cs="Arial"/>
          <w:szCs w:val="21"/>
        </w:rPr>
        <w:t>, as follows:</w:t>
      </w:r>
      <w:r w:rsidR="006970DD" w:rsidRPr="004D2CB9">
        <w:rPr>
          <w:rFonts w:eastAsia="Yu Mincho"/>
          <w:noProof/>
        </w:rPr>
        <mc:AlternateContent>
          <mc:Choice Requires="wps">
            <w:drawing>
              <wp:anchor distT="45720" distB="45720" distL="114300" distR="114300" simplePos="0" relativeHeight="251692032" behindDoc="0" locked="0" layoutInCell="1" allowOverlap="1" wp14:anchorId="13152E87" wp14:editId="2EA6B18F">
                <wp:simplePos x="0" y="0"/>
                <wp:positionH relativeFrom="margin">
                  <wp:posOffset>0</wp:posOffset>
                </wp:positionH>
                <wp:positionV relativeFrom="paragraph">
                  <wp:posOffset>269875</wp:posOffset>
                </wp:positionV>
                <wp:extent cx="6268720" cy="1404620"/>
                <wp:effectExtent l="0" t="0" r="17780" b="2667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8720" cy="1404620"/>
                        </a:xfrm>
                        <a:prstGeom prst="rect">
                          <a:avLst/>
                        </a:prstGeom>
                        <a:solidFill>
                          <a:srgbClr val="FFFFFF"/>
                        </a:solidFill>
                        <a:ln w="9525">
                          <a:solidFill>
                            <a:srgbClr val="000000"/>
                          </a:solidFill>
                          <a:miter lim="800000"/>
                          <a:headEnd/>
                          <a:tailEnd/>
                        </a:ln>
                      </wps:spPr>
                      <wps:txbx>
                        <w:txbxContent>
                          <w:p w14:paraId="329E7C3D" w14:textId="77777777" w:rsidR="001D0D39" w:rsidRPr="001D0D39" w:rsidRDefault="001D0D39" w:rsidP="001D0D39">
                            <w:pPr>
                              <w:keepNext/>
                              <w:keepLines/>
                              <w:widowControl w:val="0"/>
                              <w:pBdr>
                                <w:top w:val="single" w:sz="12" w:space="3" w:color="auto"/>
                              </w:pBdr>
                              <w:tabs>
                                <w:tab w:val="num" w:pos="432"/>
                              </w:tabs>
                              <w:overflowPunct/>
                              <w:autoSpaceDE/>
                              <w:autoSpaceDN/>
                              <w:adjustRightInd/>
                              <w:spacing w:before="240"/>
                              <w:ind w:left="432" w:hanging="432"/>
                              <w:textAlignment w:val="auto"/>
                              <w:outlineLvl w:val="0"/>
                              <w:rPr>
                                <w:rFonts w:ascii="Arial" w:eastAsia="SimSun" w:hAnsi="Arial"/>
                                <w:kern w:val="2"/>
                                <w:sz w:val="28"/>
                                <w:szCs w:val="28"/>
                                <w:lang w:val="en-US" w:eastAsia="en-US"/>
                              </w:rPr>
                            </w:pPr>
                            <w:bookmarkStart w:id="0" w:name="_Hlk132979561"/>
                            <w:r w:rsidRPr="001D0D39">
                              <w:rPr>
                                <w:rFonts w:ascii="Arial" w:eastAsia="SimSun" w:hAnsi="Arial"/>
                                <w:kern w:val="2"/>
                                <w:sz w:val="28"/>
                                <w:szCs w:val="28"/>
                                <w:lang w:val="en-US" w:eastAsia="en-US"/>
                              </w:rPr>
                              <w:t>Topic #1: General</w:t>
                            </w:r>
                          </w:p>
                          <w:p w14:paraId="0510FD0A" w14:textId="77777777" w:rsidR="001D0D39" w:rsidRPr="001D0D39" w:rsidRDefault="001D0D39" w:rsidP="001D0D39">
                            <w:pPr>
                              <w:keepNext/>
                              <w:keepLines/>
                              <w:widowControl w:val="0"/>
                              <w:numPr>
                                <w:ilvl w:val="1"/>
                                <w:numId w:val="0"/>
                              </w:numPr>
                              <w:tabs>
                                <w:tab w:val="num" w:pos="576"/>
                              </w:tabs>
                              <w:overflowPunct/>
                              <w:autoSpaceDE/>
                              <w:autoSpaceDN/>
                              <w:adjustRightInd/>
                              <w:spacing w:before="180"/>
                              <w:ind w:left="576" w:hanging="576"/>
                              <w:textAlignment w:val="auto"/>
                              <w:outlineLvl w:val="1"/>
                              <w:rPr>
                                <w:rFonts w:ascii="Arial" w:eastAsia="SimSun" w:hAnsi="Arial"/>
                                <w:kern w:val="2"/>
                                <w:sz w:val="24"/>
                                <w:szCs w:val="24"/>
                                <w:lang w:val="en-US" w:eastAsia="en-US"/>
                              </w:rPr>
                            </w:pPr>
                            <w:r w:rsidRPr="001D0D39">
                              <w:rPr>
                                <w:rFonts w:ascii="Arial" w:eastAsia="SimSun" w:hAnsi="Arial"/>
                                <w:kern w:val="2"/>
                                <w:sz w:val="24"/>
                                <w:szCs w:val="24"/>
                                <w:lang w:val="en-US" w:eastAsia="en-US"/>
                              </w:rPr>
                              <w:t>Sub-topic 1-1: pre-compensation gap</w:t>
                            </w:r>
                          </w:p>
                          <w:p w14:paraId="77C82A0B" w14:textId="77777777" w:rsidR="001D0D39" w:rsidRPr="001D0D39" w:rsidRDefault="001D0D39" w:rsidP="001D0D39">
                            <w:pPr>
                              <w:widowControl w:val="0"/>
                              <w:overflowPunct/>
                              <w:autoSpaceDE/>
                              <w:autoSpaceDN/>
                              <w:adjustRightInd/>
                              <w:textAlignment w:val="auto"/>
                              <w:rPr>
                                <w:rFonts w:eastAsia="SimSun"/>
                                <w:b/>
                                <w:bCs/>
                                <w:kern w:val="2"/>
                                <w:lang w:val="en-US" w:eastAsia="en-US"/>
                              </w:rPr>
                            </w:pPr>
                            <w:r w:rsidRPr="001D0D39">
                              <w:rPr>
                                <w:rFonts w:eastAsia="SimSun"/>
                                <w:b/>
                                <w:bCs/>
                                <w:kern w:val="2"/>
                                <w:lang w:val="en-US" w:eastAsia="en-US"/>
                              </w:rPr>
                              <w:t>Agreement: Whether to consider the multi-segment scenario in the SAN demodulation requirements</w:t>
                            </w:r>
                          </w:p>
                          <w:p w14:paraId="5501D7CA" w14:textId="77777777" w:rsidR="001D0D39" w:rsidRPr="001D0D39" w:rsidRDefault="001D0D39" w:rsidP="005260BA">
                            <w:pPr>
                              <w:widowControl w:val="0"/>
                              <w:numPr>
                                <w:ilvl w:val="1"/>
                                <w:numId w:val="14"/>
                              </w:numPr>
                              <w:overflowPunct/>
                              <w:autoSpaceDE/>
                              <w:autoSpaceDN/>
                              <w:adjustRightInd/>
                              <w:spacing w:after="0"/>
                              <w:textAlignment w:val="auto"/>
                              <w:rPr>
                                <w:rFonts w:eastAsia="SimSun"/>
                                <w:kern w:val="2"/>
                                <w:lang w:val="en-US" w:eastAsia="zh-CN"/>
                              </w:rPr>
                            </w:pPr>
                            <w:r w:rsidRPr="001D0D39">
                              <w:rPr>
                                <w:rFonts w:eastAsia="SimSun"/>
                                <w:kern w:val="2"/>
                                <w:lang w:val="en-US" w:eastAsia="zh-CN"/>
                              </w:rPr>
                              <w:t>No (UL channel transmission duration should not exceed TxDuration parameter)</w:t>
                            </w:r>
                          </w:p>
                          <w:p w14:paraId="42C03A86" w14:textId="77777777" w:rsidR="001D0D39" w:rsidRPr="001D0D39" w:rsidRDefault="001D0D39" w:rsidP="001D0D39">
                            <w:pPr>
                              <w:widowControl w:val="0"/>
                              <w:overflowPunct/>
                              <w:autoSpaceDE/>
                              <w:autoSpaceDN/>
                              <w:adjustRightInd/>
                              <w:textAlignment w:val="auto"/>
                              <w:rPr>
                                <w:rFonts w:eastAsia="SimSun"/>
                                <w:b/>
                                <w:bCs/>
                                <w:kern w:val="2"/>
                                <w:lang w:val="en-US" w:eastAsia="en-US"/>
                              </w:rPr>
                            </w:pPr>
                          </w:p>
                          <w:bookmarkEnd w:id="0"/>
                          <w:p w14:paraId="6391EDDC" w14:textId="77777777" w:rsidR="001D0D39" w:rsidRPr="001D0D39" w:rsidRDefault="001D0D39" w:rsidP="001D0D39">
                            <w:pPr>
                              <w:keepNext/>
                              <w:keepLines/>
                              <w:widowControl w:val="0"/>
                              <w:numPr>
                                <w:ilvl w:val="1"/>
                                <w:numId w:val="0"/>
                              </w:numPr>
                              <w:tabs>
                                <w:tab w:val="num" w:pos="576"/>
                              </w:tabs>
                              <w:overflowPunct/>
                              <w:autoSpaceDE/>
                              <w:autoSpaceDN/>
                              <w:adjustRightInd/>
                              <w:spacing w:before="180"/>
                              <w:ind w:left="576" w:hanging="576"/>
                              <w:textAlignment w:val="auto"/>
                              <w:outlineLvl w:val="1"/>
                              <w:rPr>
                                <w:rFonts w:ascii="Arial" w:eastAsia="SimSun" w:hAnsi="Arial"/>
                                <w:kern w:val="2"/>
                                <w:sz w:val="24"/>
                                <w:szCs w:val="24"/>
                                <w:lang w:val="en-US" w:eastAsia="en-US"/>
                              </w:rPr>
                            </w:pPr>
                            <w:r w:rsidRPr="001D0D39">
                              <w:rPr>
                                <w:rFonts w:ascii="Arial" w:eastAsia="SimSun" w:hAnsi="Arial"/>
                                <w:kern w:val="2"/>
                                <w:sz w:val="24"/>
                                <w:szCs w:val="24"/>
                                <w:lang w:val="en-US" w:eastAsia="en-US"/>
                              </w:rPr>
                              <w:t>Sub-topic 1-2: Frequency offset drift</w:t>
                            </w:r>
                          </w:p>
                          <w:p w14:paraId="705F0030" w14:textId="77777777" w:rsidR="001D0D39" w:rsidRPr="001D0D39" w:rsidRDefault="001D0D39" w:rsidP="001D0D39">
                            <w:pPr>
                              <w:widowControl w:val="0"/>
                              <w:overflowPunct/>
                              <w:autoSpaceDE/>
                              <w:autoSpaceDN/>
                              <w:adjustRightInd/>
                              <w:textAlignment w:val="auto"/>
                              <w:rPr>
                                <w:rFonts w:eastAsia="SimSun"/>
                                <w:b/>
                                <w:bCs/>
                                <w:kern w:val="2"/>
                                <w:lang w:val="en-US" w:eastAsia="en-US"/>
                              </w:rPr>
                            </w:pPr>
                            <w:r w:rsidRPr="001D0D39">
                              <w:rPr>
                                <w:rFonts w:eastAsia="SimSun"/>
                                <w:b/>
                                <w:bCs/>
                                <w:kern w:val="2"/>
                                <w:lang w:val="en-US" w:eastAsia="en-US"/>
                              </w:rPr>
                              <w:t>Agreement: Doppler offset drift modeling</w:t>
                            </w:r>
                          </w:p>
                          <w:p w14:paraId="07972787" w14:textId="77777777" w:rsidR="001D0D39" w:rsidRPr="001D0D39" w:rsidRDefault="001D0D39" w:rsidP="005260BA">
                            <w:pPr>
                              <w:widowControl w:val="0"/>
                              <w:numPr>
                                <w:ilvl w:val="1"/>
                                <w:numId w:val="14"/>
                              </w:numPr>
                              <w:overflowPunct/>
                              <w:autoSpaceDE/>
                              <w:autoSpaceDN/>
                              <w:adjustRightInd/>
                              <w:spacing w:after="0"/>
                              <w:textAlignment w:val="auto"/>
                              <w:rPr>
                                <w:rFonts w:eastAsia="SimSun"/>
                                <w:kern w:val="2"/>
                                <w:lang w:val="en-US" w:eastAsia="zh-CN"/>
                              </w:rPr>
                            </w:pPr>
                            <w:r w:rsidRPr="001D0D39">
                              <w:rPr>
                                <w:rFonts w:eastAsia="SimSun"/>
                                <w:kern w:val="2"/>
                                <w:lang w:val="en-US" w:eastAsia="zh-CN"/>
                              </w:rPr>
                              <w:t>Apply Doppler offset drift model on PUSCH, PUCCH, NPUSCH format 1 and NPUSCH format 2.</w:t>
                            </w:r>
                          </w:p>
                          <w:p w14:paraId="4CD423B5" w14:textId="77777777" w:rsidR="001D0D39" w:rsidRPr="001D0D39" w:rsidRDefault="001D0D39" w:rsidP="005260BA">
                            <w:pPr>
                              <w:widowControl w:val="0"/>
                              <w:numPr>
                                <w:ilvl w:val="1"/>
                                <w:numId w:val="14"/>
                              </w:numPr>
                              <w:overflowPunct/>
                              <w:autoSpaceDE/>
                              <w:autoSpaceDN/>
                              <w:adjustRightInd/>
                              <w:spacing w:after="0"/>
                              <w:textAlignment w:val="auto"/>
                              <w:rPr>
                                <w:rFonts w:eastAsia="SimSun"/>
                                <w:kern w:val="2"/>
                                <w:lang w:val="en-US" w:eastAsia="zh-CN"/>
                              </w:rPr>
                            </w:pPr>
                            <w:r w:rsidRPr="001D0D39">
                              <w:rPr>
                                <w:rFonts w:eastAsia="SimSun"/>
                                <w:kern w:val="2"/>
                                <w:lang w:val="en-US" w:eastAsia="zh-CN"/>
                              </w:rPr>
                              <w:t>Not consider Doppler offset drift model for PRACH and NPRACH performance requirements.</w:t>
                            </w:r>
                          </w:p>
                          <w:p w14:paraId="016AC367" w14:textId="77777777" w:rsidR="001D0D39" w:rsidRPr="001D0D39" w:rsidRDefault="001D0D39" w:rsidP="005260BA">
                            <w:pPr>
                              <w:widowControl w:val="0"/>
                              <w:numPr>
                                <w:ilvl w:val="1"/>
                                <w:numId w:val="14"/>
                              </w:numPr>
                              <w:overflowPunct/>
                              <w:autoSpaceDE/>
                              <w:autoSpaceDN/>
                              <w:adjustRightInd/>
                              <w:spacing w:after="0"/>
                              <w:textAlignment w:val="auto"/>
                              <w:rPr>
                                <w:rFonts w:eastAsia="SimSun"/>
                                <w:kern w:val="2"/>
                                <w:lang w:val="en-US" w:eastAsia="zh-CN"/>
                              </w:rPr>
                            </w:pPr>
                            <w:r w:rsidRPr="001D0D39">
                              <w:rPr>
                                <w:rFonts w:eastAsia="SimSun"/>
                                <w:kern w:val="2"/>
                                <w:lang w:val="en-US" w:eastAsia="zh-CN"/>
                              </w:rPr>
                              <w:t>Use fixed (the largest) frequency offset value for the SAN demodulation requirement. See the table below for the additional largest Doppler shift.</w:t>
                            </w:r>
                          </w:p>
                          <w:tbl>
                            <w:tblPr>
                              <w:tblStyle w:val="TableGrid20"/>
                              <w:tblW w:w="0" w:type="auto"/>
                              <w:tblLook w:val="04A0" w:firstRow="1" w:lastRow="0" w:firstColumn="1" w:lastColumn="0" w:noHBand="0" w:noVBand="1"/>
                            </w:tblPr>
                            <w:tblGrid>
                              <w:gridCol w:w="3051"/>
                              <w:gridCol w:w="1811"/>
                              <w:gridCol w:w="2226"/>
                              <w:gridCol w:w="2487"/>
                            </w:tblGrid>
                            <w:tr w:rsidR="001D0D39" w:rsidRPr="001D0D39" w14:paraId="78C05E66" w14:textId="77777777" w:rsidTr="008957BA">
                              <w:tc>
                                <w:tcPr>
                                  <w:tcW w:w="3385" w:type="dxa"/>
                                  <w:tcBorders>
                                    <w:top w:val="single" w:sz="4" w:space="0" w:color="auto"/>
                                    <w:left w:val="single" w:sz="4" w:space="0" w:color="auto"/>
                                    <w:bottom w:val="single" w:sz="4" w:space="0" w:color="auto"/>
                                    <w:right w:val="single" w:sz="4" w:space="0" w:color="auto"/>
                                  </w:tcBorders>
                                  <w:vAlign w:val="center"/>
                                </w:tcPr>
                                <w:p w14:paraId="77D7086D"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b/>
                                      <w:kern w:val="2"/>
                                      <w:sz w:val="18"/>
                                      <w:szCs w:val="22"/>
                                      <w:lang w:val="en-US" w:eastAsia="en-US"/>
                                    </w:rPr>
                                  </w:pPr>
                                  <w:bookmarkStart w:id="1" w:name="_Hlk133331188"/>
                                  <w:r w:rsidRPr="001D0D39">
                                    <w:rPr>
                                      <w:rFonts w:ascii="Arial" w:eastAsia="DengXian" w:hAnsi="Arial"/>
                                      <w:b/>
                                      <w:kern w:val="2"/>
                                      <w:sz w:val="18"/>
                                      <w:szCs w:val="22"/>
                                      <w:lang w:val="en-US" w:eastAsia="zh-CN"/>
                                    </w:rPr>
                                    <w:t>Channel</w:t>
                                  </w:r>
                                </w:p>
                              </w:tc>
                              <w:tc>
                                <w:tcPr>
                                  <w:tcW w:w="1926" w:type="dxa"/>
                                  <w:tcBorders>
                                    <w:top w:val="single" w:sz="4" w:space="0" w:color="auto"/>
                                    <w:left w:val="single" w:sz="4" w:space="0" w:color="auto"/>
                                    <w:bottom w:val="single" w:sz="4" w:space="0" w:color="auto"/>
                                    <w:right w:val="single" w:sz="4" w:space="0" w:color="auto"/>
                                  </w:tcBorders>
                                  <w:vAlign w:val="center"/>
                                </w:tcPr>
                                <w:p w14:paraId="0F6B3EC7"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b/>
                                      <w:kern w:val="2"/>
                                      <w:sz w:val="18"/>
                                      <w:szCs w:val="22"/>
                                      <w:lang w:val="en-US" w:eastAsia="en-US"/>
                                    </w:rPr>
                                  </w:pPr>
                                  <w:r w:rsidRPr="001D0D39">
                                    <w:rPr>
                                      <w:rFonts w:ascii="Arial" w:eastAsia="DengXian" w:hAnsi="Arial"/>
                                      <w:b/>
                                      <w:kern w:val="2"/>
                                      <w:sz w:val="18"/>
                                      <w:szCs w:val="22"/>
                                      <w:lang w:val="en-US" w:eastAsia="zh-CN"/>
                                    </w:rPr>
                                    <w:t>Repetition</w:t>
                                  </w:r>
                                </w:p>
                              </w:tc>
                              <w:tc>
                                <w:tcPr>
                                  <w:tcW w:w="2431" w:type="dxa"/>
                                  <w:tcBorders>
                                    <w:top w:val="single" w:sz="4" w:space="0" w:color="auto"/>
                                    <w:left w:val="single" w:sz="4" w:space="0" w:color="auto"/>
                                    <w:bottom w:val="single" w:sz="4" w:space="0" w:color="auto"/>
                                    <w:right w:val="single" w:sz="4" w:space="0" w:color="auto"/>
                                  </w:tcBorders>
                                  <w:vAlign w:val="center"/>
                                </w:tcPr>
                                <w:p w14:paraId="20541D01"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b/>
                                      <w:kern w:val="2"/>
                                      <w:sz w:val="18"/>
                                      <w:szCs w:val="22"/>
                                      <w:lang w:val="en-US" w:eastAsia="zh-CN"/>
                                    </w:rPr>
                                  </w:pPr>
                                  <w:r w:rsidRPr="001D0D39">
                                    <w:rPr>
                                      <w:rFonts w:ascii="Arial" w:eastAsia="DengXian" w:hAnsi="Arial"/>
                                      <w:b/>
                                      <w:kern w:val="2"/>
                                      <w:sz w:val="18"/>
                                      <w:szCs w:val="22"/>
                                      <w:lang w:val="en-US" w:eastAsia="zh-CN"/>
                                    </w:rPr>
                                    <w:t>Tx duration in one segment</w:t>
                                  </w:r>
                                </w:p>
                              </w:tc>
                              <w:tc>
                                <w:tcPr>
                                  <w:tcW w:w="2715" w:type="dxa"/>
                                  <w:tcBorders>
                                    <w:top w:val="single" w:sz="4" w:space="0" w:color="auto"/>
                                    <w:left w:val="single" w:sz="4" w:space="0" w:color="auto"/>
                                    <w:bottom w:val="single" w:sz="4" w:space="0" w:color="auto"/>
                                    <w:right w:val="single" w:sz="4" w:space="0" w:color="auto"/>
                                  </w:tcBorders>
                                  <w:vAlign w:val="center"/>
                                </w:tcPr>
                                <w:p w14:paraId="55E9787E"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b/>
                                      <w:kern w:val="2"/>
                                      <w:sz w:val="18"/>
                                      <w:szCs w:val="22"/>
                                      <w:lang w:val="en-US" w:eastAsia="en-US"/>
                                    </w:rPr>
                                  </w:pPr>
                                  <w:r w:rsidRPr="001D0D39">
                                    <w:rPr>
                                      <w:rFonts w:ascii="Arial" w:eastAsia="DengXian" w:hAnsi="Arial"/>
                                      <w:b/>
                                      <w:kern w:val="2"/>
                                      <w:sz w:val="18"/>
                                      <w:szCs w:val="22"/>
                                      <w:lang w:val="en-US" w:eastAsia="zh-CN"/>
                                    </w:rPr>
                                    <w:t>Largest frequency offset value (Hz)</w:t>
                                  </w:r>
                                </w:p>
                              </w:tc>
                            </w:tr>
                            <w:tr w:rsidR="001D0D39" w:rsidRPr="001D0D39" w14:paraId="56A4EC49" w14:textId="77777777" w:rsidTr="008957BA">
                              <w:tc>
                                <w:tcPr>
                                  <w:tcW w:w="3385" w:type="dxa"/>
                                  <w:tcBorders>
                                    <w:top w:val="single" w:sz="4" w:space="0" w:color="auto"/>
                                    <w:left w:val="single" w:sz="4" w:space="0" w:color="auto"/>
                                    <w:bottom w:val="single" w:sz="4" w:space="0" w:color="auto"/>
                                    <w:right w:val="single" w:sz="4" w:space="0" w:color="auto"/>
                                  </w:tcBorders>
                                  <w:vAlign w:val="center"/>
                                </w:tcPr>
                                <w:p w14:paraId="06F26D17"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eMTC PUSCH CE mode A</w:t>
                                  </w:r>
                                </w:p>
                              </w:tc>
                              <w:tc>
                                <w:tcPr>
                                  <w:tcW w:w="1926" w:type="dxa"/>
                                  <w:tcBorders>
                                    <w:top w:val="single" w:sz="4" w:space="0" w:color="auto"/>
                                    <w:left w:val="single" w:sz="4" w:space="0" w:color="auto"/>
                                    <w:bottom w:val="single" w:sz="4" w:space="0" w:color="auto"/>
                                    <w:right w:val="single" w:sz="4" w:space="0" w:color="auto"/>
                                  </w:tcBorders>
                                  <w:vAlign w:val="center"/>
                                </w:tcPr>
                                <w:p w14:paraId="1D4FAC8D"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8</w:t>
                                  </w:r>
                                </w:p>
                              </w:tc>
                              <w:tc>
                                <w:tcPr>
                                  <w:tcW w:w="2431" w:type="dxa"/>
                                  <w:tcBorders>
                                    <w:top w:val="single" w:sz="4" w:space="0" w:color="auto"/>
                                    <w:left w:val="single" w:sz="4" w:space="0" w:color="auto"/>
                                    <w:bottom w:val="single" w:sz="4" w:space="0" w:color="auto"/>
                                    <w:right w:val="single" w:sz="4" w:space="0" w:color="auto"/>
                                  </w:tcBorders>
                                </w:tcPr>
                                <w:p w14:paraId="149B629C"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zh-CN"/>
                                    </w:rPr>
                                  </w:pPr>
                                  <w:r w:rsidRPr="001D0D39">
                                    <w:rPr>
                                      <w:rFonts w:ascii="Arial" w:eastAsia="DengXian" w:hAnsi="Arial"/>
                                      <w:kern w:val="2"/>
                                      <w:sz w:val="18"/>
                                      <w:szCs w:val="22"/>
                                      <w:lang w:val="en-US" w:eastAsia="zh-CN"/>
                                    </w:rPr>
                                    <w:t>8ms</w:t>
                                  </w:r>
                                </w:p>
                              </w:tc>
                              <w:tc>
                                <w:tcPr>
                                  <w:tcW w:w="2715" w:type="dxa"/>
                                  <w:tcBorders>
                                    <w:top w:val="single" w:sz="4" w:space="0" w:color="auto"/>
                                    <w:left w:val="single" w:sz="4" w:space="0" w:color="auto"/>
                                    <w:bottom w:val="single" w:sz="4" w:space="0" w:color="auto"/>
                                    <w:right w:val="single" w:sz="4" w:space="0" w:color="auto"/>
                                  </w:tcBorders>
                                  <w:vAlign w:val="center"/>
                                </w:tcPr>
                                <w:p w14:paraId="2822B5CB"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4</w:t>
                                  </w:r>
                                </w:p>
                              </w:tc>
                            </w:tr>
                            <w:tr w:rsidR="001D0D39" w:rsidRPr="001D0D39" w14:paraId="10B779B7" w14:textId="77777777" w:rsidTr="008957BA">
                              <w:tc>
                                <w:tcPr>
                                  <w:tcW w:w="3385" w:type="dxa"/>
                                  <w:tcBorders>
                                    <w:top w:val="single" w:sz="4" w:space="0" w:color="auto"/>
                                    <w:left w:val="single" w:sz="4" w:space="0" w:color="auto"/>
                                    <w:bottom w:val="single" w:sz="4" w:space="0" w:color="auto"/>
                                    <w:right w:val="single" w:sz="4" w:space="0" w:color="auto"/>
                                  </w:tcBorders>
                                  <w:vAlign w:val="center"/>
                                </w:tcPr>
                                <w:p w14:paraId="10098790"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sv-SE" w:eastAsia="en-US"/>
                                    </w:rPr>
                                  </w:pPr>
                                  <w:r w:rsidRPr="001D0D39">
                                    <w:rPr>
                                      <w:rFonts w:ascii="Arial" w:eastAsia="DengXian" w:hAnsi="Arial"/>
                                      <w:kern w:val="2"/>
                                      <w:sz w:val="18"/>
                                      <w:szCs w:val="22"/>
                                      <w:lang w:val="sv-SE" w:eastAsia="zh-CN"/>
                                    </w:rPr>
                                    <w:t>eMTC PUSCH CE mode B</w:t>
                                  </w:r>
                                </w:p>
                              </w:tc>
                              <w:tc>
                                <w:tcPr>
                                  <w:tcW w:w="1926" w:type="dxa"/>
                                  <w:tcBorders>
                                    <w:top w:val="single" w:sz="4" w:space="0" w:color="auto"/>
                                    <w:left w:val="single" w:sz="4" w:space="0" w:color="auto"/>
                                    <w:bottom w:val="single" w:sz="4" w:space="0" w:color="auto"/>
                                    <w:right w:val="single" w:sz="4" w:space="0" w:color="auto"/>
                                  </w:tcBorders>
                                  <w:vAlign w:val="center"/>
                                </w:tcPr>
                                <w:p w14:paraId="58A24706"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256</w:t>
                                  </w:r>
                                </w:p>
                              </w:tc>
                              <w:tc>
                                <w:tcPr>
                                  <w:tcW w:w="2431" w:type="dxa"/>
                                  <w:tcBorders>
                                    <w:top w:val="single" w:sz="4" w:space="0" w:color="auto"/>
                                    <w:left w:val="single" w:sz="4" w:space="0" w:color="auto"/>
                                    <w:bottom w:val="single" w:sz="4" w:space="0" w:color="auto"/>
                                    <w:right w:val="single" w:sz="4" w:space="0" w:color="auto"/>
                                  </w:tcBorders>
                                </w:tcPr>
                                <w:p w14:paraId="648B955B"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zh-CN"/>
                                    </w:rPr>
                                  </w:pPr>
                                  <w:r w:rsidRPr="001D0D39">
                                    <w:rPr>
                                      <w:rFonts w:ascii="Arial" w:eastAsia="DengXian" w:hAnsi="Arial"/>
                                      <w:kern w:val="2"/>
                                      <w:sz w:val="18"/>
                                      <w:szCs w:val="22"/>
                                      <w:lang w:val="en-US" w:eastAsia="zh-CN"/>
                                    </w:rPr>
                                    <w:t>256ms</w:t>
                                  </w:r>
                                </w:p>
                              </w:tc>
                              <w:tc>
                                <w:tcPr>
                                  <w:tcW w:w="2715" w:type="dxa"/>
                                  <w:tcBorders>
                                    <w:top w:val="single" w:sz="4" w:space="0" w:color="auto"/>
                                    <w:left w:val="single" w:sz="4" w:space="0" w:color="auto"/>
                                    <w:bottom w:val="single" w:sz="4" w:space="0" w:color="auto"/>
                                    <w:right w:val="single" w:sz="4" w:space="0" w:color="auto"/>
                                  </w:tcBorders>
                                  <w:vAlign w:val="center"/>
                                </w:tcPr>
                                <w:p w14:paraId="59EDBEA4"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128</w:t>
                                  </w:r>
                                </w:p>
                              </w:tc>
                            </w:tr>
                            <w:tr w:rsidR="001D0D39" w:rsidRPr="001D0D39" w14:paraId="6F3C5734" w14:textId="77777777" w:rsidTr="008957BA">
                              <w:tc>
                                <w:tcPr>
                                  <w:tcW w:w="3385" w:type="dxa"/>
                                  <w:tcBorders>
                                    <w:top w:val="single" w:sz="4" w:space="0" w:color="auto"/>
                                    <w:left w:val="single" w:sz="4" w:space="0" w:color="auto"/>
                                    <w:bottom w:val="single" w:sz="4" w:space="0" w:color="auto"/>
                                    <w:right w:val="single" w:sz="4" w:space="0" w:color="auto"/>
                                  </w:tcBorders>
                                  <w:vAlign w:val="center"/>
                                </w:tcPr>
                                <w:p w14:paraId="69C516AD"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eMTC PUCCH format 1a</w:t>
                                  </w:r>
                                </w:p>
                              </w:tc>
                              <w:tc>
                                <w:tcPr>
                                  <w:tcW w:w="1926" w:type="dxa"/>
                                  <w:tcBorders>
                                    <w:top w:val="single" w:sz="4" w:space="0" w:color="auto"/>
                                    <w:left w:val="single" w:sz="4" w:space="0" w:color="auto"/>
                                    <w:bottom w:val="single" w:sz="4" w:space="0" w:color="auto"/>
                                    <w:right w:val="single" w:sz="4" w:space="0" w:color="auto"/>
                                  </w:tcBorders>
                                  <w:vAlign w:val="center"/>
                                </w:tcPr>
                                <w:p w14:paraId="4903E9B3"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8</w:t>
                                  </w:r>
                                </w:p>
                              </w:tc>
                              <w:tc>
                                <w:tcPr>
                                  <w:tcW w:w="2431" w:type="dxa"/>
                                  <w:tcBorders>
                                    <w:top w:val="single" w:sz="4" w:space="0" w:color="auto"/>
                                    <w:left w:val="single" w:sz="4" w:space="0" w:color="auto"/>
                                    <w:bottom w:val="single" w:sz="4" w:space="0" w:color="auto"/>
                                    <w:right w:val="single" w:sz="4" w:space="0" w:color="auto"/>
                                  </w:tcBorders>
                                </w:tcPr>
                                <w:p w14:paraId="362965B9"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zh-CN"/>
                                    </w:rPr>
                                  </w:pPr>
                                  <w:r w:rsidRPr="001D0D39">
                                    <w:rPr>
                                      <w:rFonts w:ascii="Arial" w:eastAsia="DengXian" w:hAnsi="Arial"/>
                                      <w:kern w:val="2"/>
                                      <w:sz w:val="18"/>
                                      <w:szCs w:val="22"/>
                                      <w:lang w:val="en-US" w:eastAsia="zh-CN"/>
                                    </w:rPr>
                                    <w:t>8ms</w:t>
                                  </w:r>
                                </w:p>
                              </w:tc>
                              <w:tc>
                                <w:tcPr>
                                  <w:tcW w:w="2715" w:type="dxa"/>
                                  <w:tcBorders>
                                    <w:top w:val="single" w:sz="4" w:space="0" w:color="auto"/>
                                    <w:left w:val="single" w:sz="4" w:space="0" w:color="auto"/>
                                    <w:bottom w:val="single" w:sz="4" w:space="0" w:color="auto"/>
                                    <w:right w:val="single" w:sz="4" w:space="0" w:color="auto"/>
                                  </w:tcBorders>
                                  <w:vAlign w:val="center"/>
                                </w:tcPr>
                                <w:p w14:paraId="6D30410C"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4</w:t>
                                  </w:r>
                                </w:p>
                              </w:tc>
                            </w:tr>
                            <w:tr w:rsidR="001D0D39" w:rsidRPr="001D0D39" w14:paraId="3AA5D012" w14:textId="77777777" w:rsidTr="008957BA">
                              <w:tc>
                                <w:tcPr>
                                  <w:tcW w:w="3385" w:type="dxa"/>
                                  <w:tcBorders>
                                    <w:top w:val="single" w:sz="4" w:space="0" w:color="auto"/>
                                    <w:left w:val="single" w:sz="4" w:space="0" w:color="auto"/>
                                    <w:bottom w:val="single" w:sz="4" w:space="0" w:color="auto"/>
                                    <w:right w:val="single" w:sz="4" w:space="0" w:color="auto"/>
                                  </w:tcBorders>
                                  <w:vAlign w:val="center"/>
                                </w:tcPr>
                                <w:p w14:paraId="78EA4AD1"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NPUSCH format 1, 3.75KHz, 1 tone</w:t>
                                  </w:r>
                                </w:p>
                              </w:tc>
                              <w:tc>
                                <w:tcPr>
                                  <w:tcW w:w="1926" w:type="dxa"/>
                                  <w:tcBorders>
                                    <w:top w:val="single" w:sz="4" w:space="0" w:color="auto"/>
                                    <w:left w:val="single" w:sz="4" w:space="0" w:color="auto"/>
                                    <w:bottom w:val="single" w:sz="4" w:space="0" w:color="auto"/>
                                    <w:right w:val="single" w:sz="4" w:space="0" w:color="auto"/>
                                  </w:tcBorders>
                                  <w:vAlign w:val="center"/>
                                </w:tcPr>
                                <w:p w14:paraId="4F45278A"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4</w:t>
                                  </w:r>
                                </w:p>
                              </w:tc>
                              <w:tc>
                                <w:tcPr>
                                  <w:tcW w:w="2431" w:type="dxa"/>
                                  <w:tcBorders>
                                    <w:top w:val="single" w:sz="4" w:space="0" w:color="auto"/>
                                    <w:left w:val="single" w:sz="4" w:space="0" w:color="auto"/>
                                    <w:bottom w:val="single" w:sz="4" w:space="0" w:color="auto"/>
                                    <w:right w:val="single" w:sz="4" w:space="0" w:color="auto"/>
                                  </w:tcBorders>
                                </w:tcPr>
                                <w:p w14:paraId="2B0ABD77"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zh-CN"/>
                                    </w:rPr>
                                  </w:pPr>
                                  <w:r w:rsidRPr="001D0D39">
                                    <w:rPr>
                                      <w:rFonts w:ascii="Arial" w:eastAsia="DengXian" w:hAnsi="Arial"/>
                                      <w:kern w:val="2"/>
                                      <w:sz w:val="18"/>
                                      <w:szCs w:val="22"/>
                                      <w:lang w:val="en-US" w:eastAsia="zh-CN"/>
                                    </w:rPr>
                                    <w:t>256ms</w:t>
                                  </w:r>
                                </w:p>
                              </w:tc>
                              <w:tc>
                                <w:tcPr>
                                  <w:tcW w:w="2715" w:type="dxa"/>
                                  <w:tcBorders>
                                    <w:top w:val="single" w:sz="4" w:space="0" w:color="auto"/>
                                    <w:left w:val="single" w:sz="4" w:space="0" w:color="auto"/>
                                    <w:bottom w:val="single" w:sz="4" w:space="0" w:color="auto"/>
                                    <w:right w:val="single" w:sz="4" w:space="0" w:color="auto"/>
                                  </w:tcBorders>
                                  <w:vAlign w:val="center"/>
                                </w:tcPr>
                                <w:p w14:paraId="56133A06"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160</w:t>
                                  </w:r>
                                </w:p>
                              </w:tc>
                            </w:tr>
                            <w:tr w:rsidR="001D0D39" w:rsidRPr="001D0D39" w14:paraId="191E4412" w14:textId="77777777" w:rsidTr="008957BA">
                              <w:tc>
                                <w:tcPr>
                                  <w:tcW w:w="3385" w:type="dxa"/>
                                  <w:tcBorders>
                                    <w:top w:val="single" w:sz="4" w:space="0" w:color="auto"/>
                                    <w:left w:val="single" w:sz="4" w:space="0" w:color="auto"/>
                                    <w:bottom w:val="single" w:sz="4" w:space="0" w:color="auto"/>
                                    <w:right w:val="single" w:sz="4" w:space="0" w:color="auto"/>
                                  </w:tcBorders>
                                  <w:vAlign w:val="center"/>
                                </w:tcPr>
                                <w:p w14:paraId="062C1EDB"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NPUSCH format 1, 15KHz, 12 tones</w:t>
                                  </w:r>
                                </w:p>
                              </w:tc>
                              <w:tc>
                                <w:tcPr>
                                  <w:tcW w:w="1926" w:type="dxa"/>
                                  <w:tcBorders>
                                    <w:top w:val="single" w:sz="4" w:space="0" w:color="auto"/>
                                    <w:left w:val="single" w:sz="4" w:space="0" w:color="auto"/>
                                    <w:bottom w:val="single" w:sz="4" w:space="0" w:color="auto"/>
                                    <w:right w:val="single" w:sz="4" w:space="0" w:color="auto"/>
                                  </w:tcBorders>
                                  <w:vAlign w:val="center"/>
                                </w:tcPr>
                                <w:p w14:paraId="65A862A4"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16</w:t>
                                  </w:r>
                                </w:p>
                              </w:tc>
                              <w:tc>
                                <w:tcPr>
                                  <w:tcW w:w="2431" w:type="dxa"/>
                                  <w:tcBorders>
                                    <w:top w:val="single" w:sz="4" w:space="0" w:color="auto"/>
                                    <w:left w:val="single" w:sz="4" w:space="0" w:color="auto"/>
                                    <w:bottom w:val="single" w:sz="4" w:space="0" w:color="auto"/>
                                    <w:right w:val="single" w:sz="4" w:space="0" w:color="auto"/>
                                  </w:tcBorders>
                                </w:tcPr>
                                <w:p w14:paraId="07DD186E"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zh-CN"/>
                                    </w:rPr>
                                  </w:pPr>
                                  <w:r w:rsidRPr="001D0D39">
                                    <w:rPr>
                                      <w:rFonts w:ascii="Arial" w:eastAsia="DengXian" w:hAnsi="Arial"/>
                                      <w:kern w:val="2"/>
                                      <w:sz w:val="18"/>
                                      <w:szCs w:val="22"/>
                                      <w:lang w:val="en-US" w:eastAsia="zh-CN"/>
                                    </w:rPr>
                                    <w:t>16ms</w:t>
                                  </w:r>
                                </w:p>
                              </w:tc>
                              <w:tc>
                                <w:tcPr>
                                  <w:tcW w:w="2715" w:type="dxa"/>
                                  <w:tcBorders>
                                    <w:top w:val="single" w:sz="4" w:space="0" w:color="auto"/>
                                    <w:left w:val="single" w:sz="4" w:space="0" w:color="auto"/>
                                    <w:bottom w:val="single" w:sz="4" w:space="0" w:color="auto"/>
                                    <w:right w:val="single" w:sz="4" w:space="0" w:color="auto"/>
                                  </w:tcBorders>
                                  <w:vAlign w:val="center"/>
                                </w:tcPr>
                                <w:p w14:paraId="47FEE830"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8</w:t>
                                  </w:r>
                                </w:p>
                              </w:tc>
                            </w:tr>
                            <w:tr w:rsidR="001D0D39" w:rsidRPr="001D0D39" w14:paraId="1BC223BB" w14:textId="77777777" w:rsidTr="008957BA">
                              <w:tc>
                                <w:tcPr>
                                  <w:tcW w:w="3385" w:type="dxa"/>
                                  <w:tcBorders>
                                    <w:top w:val="single" w:sz="4" w:space="0" w:color="auto"/>
                                    <w:left w:val="single" w:sz="4" w:space="0" w:color="auto"/>
                                    <w:bottom w:val="single" w:sz="4" w:space="0" w:color="auto"/>
                                    <w:right w:val="single" w:sz="4" w:space="0" w:color="auto"/>
                                  </w:tcBorders>
                                  <w:vAlign w:val="center"/>
                                </w:tcPr>
                                <w:p w14:paraId="392616B8"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NPUSCH format 2, 3.75KHz, 1 tone</w:t>
                                  </w:r>
                                </w:p>
                              </w:tc>
                              <w:tc>
                                <w:tcPr>
                                  <w:tcW w:w="1926" w:type="dxa"/>
                                  <w:tcBorders>
                                    <w:top w:val="single" w:sz="4" w:space="0" w:color="auto"/>
                                    <w:left w:val="single" w:sz="4" w:space="0" w:color="auto"/>
                                    <w:bottom w:val="single" w:sz="4" w:space="0" w:color="auto"/>
                                    <w:right w:val="single" w:sz="4" w:space="0" w:color="auto"/>
                                  </w:tcBorders>
                                  <w:vAlign w:val="center"/>
                                </w:tcPr>
                                <w:p w14:paraId="054262D2"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16</w:t>
                                  </w:r>
                                </w:p>
                              </w:tc>
                              <w:tc>
                                <w:tcPr>
                                  <w:tcW w:w="2431" w:type="dxa"/>
                                  <w:tcBorders>
                                    <w:top w:val="single" w:sz="4" w:space="0" w:color="auto"/>
                                    <w:left w:val="single" w:sz="4" w:space="0" w:color="auto"/>
                                    <w:bottom w:val="single" w:sz="4" w:space="0" w:color="auto"/>
                                    <w:right w:val="single" w:sz="4" w:space="0" w:color="auto"/>
                                  </w:tcBorders>
                                </w:tcPr>
                                <w:p w14:paraId="5ED5BAD3"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zh-CN"/>
                                    </w:rPr>
                                  </w:pPr>
                                  <w:r w:rsidRPr="001D0D39">
                                    <w:rPr>
                                      <w:rFonts w:ascii="Arial" w:eastAsia="DengXian" w:hAnsi="Arial"/>
                                      <w:kern w:val="2"/>
                                      <w:sz w:val="18"/>
                                      <w:szCs w:val="22"/>
                                      <w:lang w:val="en-US" w:eastAsia="zh-CN"/>
                                    </w:rPr>
                                    <w:t>128ms</w:t>
                                  </w:r>
                                </w:p>
                              </w:tc>
                              <w:tc>
                                <w:tcPr>
                                  <w:tcW w:w="2715" w:type="dxa"/>
                                  <w:tcBorders>
                                    <w:top w:val="single" w:sz="4" w:space="0" w:color="auto"/>
                                    <w:left w:val="single" w:sz="4" w:space="0" w:color="auto"/>
                                    <w:bottom w:val="single" w:sz="4" w:space="0" w:color="auto"/>
                                    <w:right w:val="single" w:sz="4" w:space="0" w:color="auto"/>
                                  </w:tcBorders>
                                  <w:vAlign w:val="center"/>
                                </w:tcPr>
                                <w:p w14:paraId="486D14C2"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64</w:t>
                                  </w:r>
                                </w:p>
                              </w:tc>
                            </w:tr>
                            <w:tr w:rsidR="001D0D39" w:rsidRPr="001D0D39" w14:paraId="1402BC03" w14:textId="77777777" w:rsidTr="008957BA">
                              <w:tc>
                                <w:tcPr>
                                  <w:tcW w:w="3385" w:type="dxa"/>
                                  <w:tcBorders>
                                    <w:top w:val="single" w:sz="4" w:space="0" w:color="auto"/>
                                    <w:left w:val="single" w:sz="4" w:space="0" w:color="auto"/>
                                    <w:bottom w:val="single" w:sz="4" w:space="0" w:color="auto"/>
                                    <w:right w:val="single" w:sz="4" w:space="0" w:color="auto"/>
                                  </w:tcBorders>
                                  <w:vAlign w:val="center"/>
                                </w:tcPr>
                                <w:p w14:paraId="01E17AD4"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NPUSCH format 2, 15KHz, 1 tone</w:t>
                                  </w:r>
                                </w:p>
                              </w:tc>
                              <w:tc>
                                <w:tcPr>
                                  <w:tcW w:w="1926" w:type="dxa"/>
                                  <w:tcBorders>
                                    <w:top w:val="single" w:sz="4" w:space="0" w:color="auto"/>
                                    <w:left w:val="single" w:sz="4" w:space="0" w:color="auto"/>
                                    <w:bottom w:val="single" w:sz="4" w:space="0" w:color="auto"/>
                                    <w:right w:val="single" w:sz="4" w:space="0" w:color="auto"/>
                                  </w:tcBorders>
                                  <w:vAlign w:val="center"/>
                                </w:tcPr>
                                <w:p w14:paraId="4231CBD7"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16</w:t>
                                  </w:r>
                                </w:p>
                              </w:tc>
                              <w:tc>
                                <w:tcPr>
                                  <w:tcW w:w="2431" w:type="dxa"/>
                                  <w:tcBorders>
                                    <w:top w:val="single" w:sz="4" w:space="0" w:color="auto"/>
                                    <w:left w:val="single" w:sz="4" w:space="0" w:color="auto"/>
                                    <w:bottom w:val="single" w:sz="4" w:space="0" w:color="auto"/>
                                    <w:right w:val="single" w:sz="4" w:space="0" w:color="auto"/>
                                  </w:tcBorders>
                                </w:tcPr>
                                <w:p w14:paraId="0B65D320"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zh-CN"/>
                                    </w:rPr>
                                  </w:pPr>
                                  <w:r w:rsidRPr="001D0D39">
                                    <w:rPr>
                                      <w:rFonts w:ascii="Arial" w:eastAsia="DengXian" w:hAnsi="Arial"/>
                                      <w:kern w:val="2"/>
                                      <w:sz w:val="18"/>
                                      <w:szCs w:val="22"/>
                                      <w:lang w:val="en-US" w:eastAsia="zh-CN"/>
                                    </w:rPr>
                                    <w:t>32ms</w:t>
                                  </w:r>
                                </w:p>
                              </w:tc>
                              <w:tc>
                                <w:tcPr>
                                  <w:tcW w:w="2715" w:type="dxa"/>
                                  <w:tcBorders>
                                    <w:top w:val="single" w:sz="4" w:space="0" w:color="auto"/>
                                    <w:left w:val="single" w:sz="4" w:space="0" w:color="auto"/>
                                    <w:bottom w:val="single" w:sz="4" w:space="0" w:color="auto"/>
                                    <w:right w:val="single" w:sz="4" w:space="0" w:color="auto"/>
                                  </w:tcBorders>
                                  <w:vAlign w:val="center"/>
                                </w:tcPr>
                                <w:p w14:paraId="5C6118D6"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16</w:t>
                                  </w:r>
                                </w:p>
                              </w:tc>
                            </w:tr>
                            <w:bookmarkEnd w:id="1"/>
                          </w:tbl>
                          <w:p w14:paraId="47F372A4" w14:textId="77777777" w:rsidR="001D0D39" w:rsidRPr="001D0D39" w:rsidRDefault="001D0D39" w:rsidP="001D0D39">
                            <w:pPr>
                              <w:widowControl w:val="0"/>
                              <w:overflowPunct/>
                              <w:autoSpaceDE/>
                              <w:autoSpaceDN/>
                              <w:adjustRightInd/>
                              <w:textAlignment w:val="auto"/>
                              <w:rPr>
                                <w:rFonts w:eastAsia="SimSun"/>
                                <w:kern w:val="2"/>
                                <w:lang w:val="en-US" w:eastAsia="en-US"/>
                              </w:rPr>
                            </w:pPr>
                          </w:p>
                          <w:p w14:paraId="6181D637" w14:textId="77777777" w:rsidR="001D0D39" w:rsidRPr="001D0D39" w:rsidRDefault="001D0D39" w:rsidP="001D0D39">
                            <w:pPr>
                              <w:keepNext/>
                              <w:keepLines/>
                              <w:widowControl w:val="0"/>
                              <w:numPr>
                                <w:ilvl w:val="1"/>
                                <w:numId w:val="0"/>
                              </w:numPr>
                              <w:tabs>
                                <w:tab w:val="num" w:pos="576"/>
                              </w:tabs>
                              <w:overflowPunct/>
                              <w:autoSpaceDE/>
                              <w:autoSpaceDN/>
                              <w:adjustRightInd/>
                              <w:spacing w:before="180"/>
                              <w:ind w:left="576" w:hanging="576"/>
                              <w:textAlignment w:val="auto"/>
                              <w:outlineLvl w:val="1"/>
                              <w:rPr>
                                <w:rFonts w:ascii="Arial" w:eastAsia="SimSun" w:hAnsi="Arial"/>
                                <w:kern w:val="2"/>
                                <w:sz w:val="24"/>
                                <w:szCs w:val="24"/>
                                <w:lang w:val="en-US" w:eastAsia="en-US"/>
                              </w:rPr>
                            </w:pPr>
                            <w:r w:rsidRPr="001D0D39">
                              <w:rPr>
                                <w:rFonts w:ascii="Arial" w:eastAsia="SimSun" w:hAnsi="Arial"/>
                                <w:kern w:val="2"/>
                                <w:sz w:val="24"/>
                                <w:szCs w:val="24"/>
                                <w:lang w:val="en-US" w:eastAsia="en-US"/>
                              </w:rPr>
                              <w:t>Sub-topic 1-3: Timing offset drift</w:t>
                            </w:r>
                          </w:p>
                          <w:p w14:paraId="4D03F79D" w14:textId="77777777" w:rsidR="001D0D39" w:rsidRPr="001D0D39" w:rsidRDefault="001D0D39" w:rsidP="001D0D39">
                            <w:pPr>
                              <w:widowControl w:val="0"/>
                              <w:overflowPunct/>
                              <w:autoSpaceDE/>
                              <w:autoSpaceDN/>
                              <w:adjustRightInd/>
                              <w:textAlignment w:val="auto"/>
                              <w:rPr>
                                <w:rFonts w:eastAsia="SimSun"/>
                                <w:b/>
                                <w:bCs/>
                                <w:kern w:val="2"/>
                                <w:lang w:val="en-US" w:eastAsia="en-US"/>
                              </w:rPr>
                            </w:pPr>
                            <w:r w:rsidRPr="001D0D39">
                              <w:rPr>
                                <w:rFonts w:eastAsia="SimSun"/>
                                <w:b/>
                                <w:bCs/>
                                <w:kern w:val="2"/>
                                <w:lang w:val="en-US" w:eastAsia="en-US"/>
                              </w:rPr>
                              <w:t>Agreement: Whether to consider timing offset drift model</w:t>
                            </w:r>
                          </w:p>
                          <w:p w14:paraId="2C3F10A3" w14:textId="77777777" w:rsidR="001D0D39" w:rsidRPr="001D0D39" w:rsidRDefault="001D0D39" w:rsidP="005260BA">
                            <w:pPr>
                              <w:widowControl w:val="0"/>
                              <w:numPr>
                                <w:ilvl w:val="1"/>
                                <w:numId w:val="14"/>
                              </w:numPr>
                              <w:overflowPunct/>
                              <w:autoSpaceDE/>
                              <w:autoSpaceDN/>
                              <w:adjustRightInd/>
                              <w:spacing w:after="0"/>
                              <w:textAlignment w:val="auto"/>
                              <w:rPr>
                                <w:rFonts w:eastAsia="SimSun"/>
                                <w:kern w:val="2"/>
                                <w:lang w:val="en-US" w:eastAsia="zh-CN"/>
                              </w:rPr>
                            </w:pPr>
                            <w:r w:rsidRPr="001D0D39">
                              <w:rPr>
                                <w:rFonts w:eastAsia="SimSun"/>
                                <w:kern w:val="2"/>
                                <w:lang w:val="en-US" w:eastAsia="zh-CN"/>
                              </w:rPr>
                              <w:t>The total timing offset doesn’t exceed the CP.</w:t>
                            </w:r>
                          </w:p>
                          <w:p w14:paraId="0A6E0573" w14:textId="270785CD" w:rsidR="001D0D39" w:rsidRDefault="001D0D39" w:rsidP="005260BA">
                            <w:pPr>
                              <w:widowControl w:val="0"/>
                              <w:numPr>
                                <w:ilvl w:val="1"/>
                                <w:numId w:val="14"/>
                              </w:numPr>
                              <w:overflowPunct/>
                              <w:autoSpaceDE/>
                              <w:autoSpaceDN/>
                              <w:adjustRightInd/>
                              <w:spacing w:after="0"/>
                              <w:textAlignment w:val="auto"/>
                              <w:rPr>
                                <w:rFonts w:eastAsia="SimSun"/>
                                <w:kern w:val="2"/>
                                <w:lang w:val="en-US" w:eastAsia="zh-CN"/>
                              </w:rPr>
                            </w:pPr>
                            <w:r w:rsidRPr="001D0D39">
                              <w:rPr>
                                <w:rFonts w:eastAsia="SimSun"/>
                                <w:kern w:val="2"/>
                                <w:lang w:val="en-US" w:eastAsia="zh-CN"/>
                              </w:rPr>
                              <w:t>Not consider timing offset drift model in TS36.108 but consider it in TS36.181</w:t>
                            </w:r>
                          </w:p>
                          <w:p w14:paraId="66A4BEAB" w14:textId="77777777" w:rsidR="001D0D39" w:rsidRPr="001D0D39" w:rsidRDefault="001D0D39" w:rsidP="001D0D39">
                            <w:pPr>
                              <w:widowControl w:val="0"/>
                              <w:overflowPunct/>
                              <w:autoSpaceDE/>
                              <w:autoSpaceDN/>
                              <w:adjustRightInd/>
                              <w:spacing w:after="0"/>
                              <w:ind w:left="840"/>
                              <w:textAlignment w:val="auto"/>
                              <w:rPr>
                                <w:rFonts w:eastAsia="SimSun"/>
                                <w:kern w:val="2"/>
                                <w:lang w:val="en-US" w:eastAsia="zh-CN"/>
                              </w:rPr>
                            </w:pPr>
                          </w:p>
                          <w:p w14:paraId="296F8FD5" w14:textId="77777777" w:rsidR="001D0D39" w:rsidRPr="001D0D39" w:rsidRDefault="001D0D39" w:rsidP="001D0D39">
                            <w:pPr>
                              <w:widowControl w:val="0"/>
                              <w:overflowPunct/>
                              <w:autoSpaceDE/>
                              <w:autoSpaceDN/>
                              <w:adjustRightInd/>
                              <w:textAlignment w:val="auto"/>
                              <w:rPr>
                                <w:rFonts w:eastAsia="SimSun"/>
                                <w:b/>
                                <w:bCs/>
                                <w:kern w:val="2"/>
                                <w:lang w:val="en-US" w:eastAsia="en-US"/>
                              </w:rPr>
                            </w:pPr>
                            <w:r w:rsidRPr="001D0D39">
                              <w:rPr>
                                <w:rFonts w:eastAsia="SimSun"/>
                                <w:b/>
                                <w:bCs/>
                                <w:kern w:val="2"/>
                                <w:lang w:val="en-US" w:eastAsia="en-US"/>
                              </w:rPr>
                              <w:t>Agreement: Timing offset drift model</w:t>
                            </w:r>
                            <w:r w:rsidRPr="001D0D39" w:rsidDel="004739E2">
                              <w:rPr>
                                <w:rFonts w:eastAsia="SimSun"/>
                                <w:b/>
                                <w:bCs/>
                                <w:kern w:val="2"/>
                                <w:lang w:val="en-US" w:eastAsia="en-US"/>
                              </w:rPr>
                              <w:t xml:space="preserve"> </w:t>
                            </w:r>
                          </w:p>
                          <w:p w14:paraId="37ED996C" w14:textId="77777777" w:rsidR="001D0D39" w:rsidRPr="001D0D39" w:rsidRDefault="001D0D39" w:rsidP="005260BA">
                            <w:pPr>
                              <w:widowControl w:val="0"/>
                              <w:numPr>
                                <w:ilvl w:val="1"/>
                                <w:numId w:val="14"/>
                              </w:numPr>
                              <w:overflowPunct/>
                              <w:autoSpaceDE/>
                              <w:autoSpaceDN/>
                              <w:adjustRightInd/>
                              <w:spacing w:after="0"/>
                              <w:textAlignment w:val="auto"/>
                              <w:rPr>
                                <w:rFonts w:eastAsia="SimSun"/>
                                <w:kern w:val="2"/>
                                <w:lang w:val="en-US" w:eastAsia="zh-CN"/>
                              </w:rPr>
                            </w:pPr>
                            <w:r w:rsidRPr="001D0D39">
                              <w:rPr>
                                <w:rFonts w:eastAsia="SimSun"/>
                                <w:kern w:val="2"/>
                                <w:lang w:val="en-US" w:eastAsia="zh-CN"/>
                              </w:rPr>
                              <w:t xml:space="preserve">Apply the additional transmitting timing drift to PUSCH, PUCCH, NPUSCH format 1 and NPUSCH format 2. </w:t>
                            </w:r>
                          </w:p>
                          <w:p w14:paraId="3123A32B" w14:textId="77777777" w:rsidR="001D0D39" w:rsidRPr="001D0D39" w:rsidRDefault="001D0D39" w:rsidP="005260BA">
                            <w:pPr>
                              <w:widowControl w:val="0"/>
                              <w:numPr>
                                <w:ilvl w:val="1"/>
                                <w:numId w:val="14"/>
                              </w:numPr>
                              <w:overflowPunct/>
                              <w:autoSpaceDE/>
                              <w:autoSpaceDN/>
                              <w:adjustRightInd/>
                              <w:spacing w:after="0"/>
                              <w:textAlignment w:val="auto"/>
                              <w:rPr>
                                <w:rFonts w:eastAsia="SimSun"/>
                                <w:kern w:val="2"/>
                                <w:lang w:val="en-US" w:eastAsia="zh-CN"/>
                              </w:rPr>
                            </w:pPr>
                            <w:r w:rsidRPr="001D0D39">
                              <w:rPr>
                                <w:rFonts w:eastAsia="SimSun"/>
                                <w:kern w:val="2"/>
                                <w:lang w:val="en-US" w:eastAsia="zh-CN"/>
                              </w:rPr>
                              <w:t>Not consider additional transmitting timing drift for PRACH and NPRACH performance requirements</w:t>
                            </w:r>
                          </w:p>
                          <w:p w14:paraId="3F3787C8" w14:textId="77777777" w:rsidR="001D0D39" w:rsidRPr="001D0D39" w:rsidRDefault="001D0D39" w:rsidP="005260BA">
                            <w:pPr>
                              <w:widowControl w:val="0"/>
                              <w:numPr>
                                <w:ilvl w:val="1"/>
                                <w:numId w:val="14"/>
                              </w:numPr>
                              <w:overflowPunct/>
                              <w:autoSpaceDE/>
                              <w:autoSpaceDN/>
                              <w:adjustRightInd/>
                              <w:spacing w:after="0"/>
                              <w:textAlignment w:val="auto"/>
                              <w:rPr>
                                <w:rFonts w:eastAsia="SimSun"/>
                                <w:kern w:val="2"/>
                                <w:lang w:val="en-US" w:eastAsia="zh-CN"/>
                              </w:rPr>
                            </w:pPr>
                            <w:r w:rsidRPr="001D0D39">
                              <w:rPr>
                                <w:rFonts w:eastAsia="SimSun"/>
                                <w:kern w:val="2"/>
                                <w:lang w:val="en-US" w:eastAsia="zh-CN"/>
                              </w:rPr>
                              <w:t xml:space="preserve">Apply the gradual transmission timing offset model with step size Δt. See the table below for the step size per channel. </w:t>
                            </w:r>
                          </w:p>
                          <w:tbl>
                            <w:tblPr>
                              <w:tblStyle w:val="TableGrid3"/>
                              <w:tblW w:w="9634" w:type="dxa"/>
                              <w:tblLook w:val="04A0" w:firstRow="1" w:lastRow="0" w:firstColumn="1" w:lastColumn="0" w:noHBand="0" w:noVBand="1"/>
                            </w:tblPr>
                            <w:tblGrid>
                              <w:gridCol w:w="3385"/>
                              <w:gridCol w:w="1572"/>
                              <w:gridCol w:w="2126"/>
                              <w:gridCol w:w="2551"/>
                            </w:tblGrid>
                            <w:tr w:rsidR="001D0D39" w:rsidRPr="001D0D39" w14:paraId="5E1EF29A" w14:textId="77777777" w:rsidTr="00C97659">
                              <w:tc>
                                <w:tcPr>
                                  <w:tcW w:w="3385" w:type="dxa"/>
                                  <w:tcBorders>
                                    <w:top w:val="single" w:sz="4" w:space="0" w:color="auto"/>
                                    <w:left w:val="single" w:sz="4" w:space="0" w:color="auto"/>
                                    <w:bottom w:val="single" w:sz="4" w:space="0" w:color="auto"/>
                                    <w:right w:val="single" w:sz="4" w:space="0" w:color="auto"/>
                                  </w:tcBorders>
                                  <w:vAlign w:val="center"/>
                                </w:tcPr>
                                <w:p w14:paraId="5060D15B"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b/>
                                      <w:kern w:val="2"/>
                                      <w:sz w:val="18"/>
                                      <w:szCs w:val="22"/>
                                      <w:lang w:val="en-US" w:eastAsia="en-US"/>
                                    </w:rPr>
                                  </w:pPr>
                                  <w:r w:rsidRPr="001D0D39">
                                    <w:rPr>
                                      <w:rFonts w:ascii="Arial" w:eastAsia="DengXian" w:hAnsi="Arial"/>
                                      <w:b/>
                                      <w:kern w:val="2"/>
                                      <w:sz w:val="18"/>
                                      <w:szCs w:val="22"/>
                                      <w:lang w:val="en-US" w:eastAsia="zh-CN"/>
                                    </w:rPr>
                                    <w:t>Channel</w:t>
                                  </w:r>
                                </w:p>
                              </w:tc>
                              <w:tc>
                                <w:tcPr>
                                  <w:tcW w:w="1572" w:type="dxa"/>
                                  <w:tcBorders>
                                    <w:top w:val="single" w:sz="4" w:space="0" w:color="auto"/>
                                    <w:left w:val="single" w:sz="4" w:space="0" w:color="auto"/>
                                    <w:bottom w:val="single" w:sz="4" w:space="0" w:color="auto"/>
                                    <w:right w:val="single" w:sz="4" w:space="0" w:color="auto"/>
                                  </w:tcBorders>
                                  <w:vAlign w:val="center"/>
                                </w:tcPr>
                                <w:p w14:paraId="2D4C77C3"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b/>
                                      <w:kern w:val="2"/>
                                      <w:sz w:val="18"/>
                                      <w:szCs w:val="22"/>
                                      <w:lang w:val="en-US" w:eastAsia="en-US"/>
                                    </w:rPr>
                                  </w:pPr>
                                  <w:r w:rsidRPr="001D0D39">
                                    <w:rPr>
                                      <w:rFonts w:ascii="Arial" w:eastAsia="DengXian" w:hAnsi="Arial"/>
                                      <w:b/>
                                      <w:kern w:val="2"/>
                                      <w:sz w:val="18"/>
                                      <w:szCs w:val="22"/>
                                      <w:lang w:val="en-US" w:eastAsia="zh-CN"/>
                                    </w:rPr>
                                    <w:t>Repetition</w:t>
                                  </w:r>
                                </w:p>
                              </w:tc>
                              <w:tc>
                                <w:tcPr>
                                  <w:tcW w:w="2126" w:type="dxa"/>
                                  <w:tcBorders>
                                    <w:top w:val="single" w:sz="4" w:space="0" w:color="auto"/>
                                    <w:left w:val="single" w:sz="4" w:space="0" w:color="auto"/>
                                    <w:bottom w:val="single" w:sz="4" w:space="0" w:color="auto"/>
                                    <w:right w:val="single" w:sz="4" w:space="0" w:color="auto"/>
                                  </w:tcBorders>
                                  <w:vAlign w:val="center"/>
                                </w:tcPr>
                                <w:p w14:paraId="699B364D"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b/>
                                      <w:kern w:val="2"/>
                                      <w:sz w:val="18"/>
                                      <w:szCs w:val="22"/>
                                      <w:lang w:val="en-US" w:eastAsia="zh-CN"/>
                                    </w:rPr>
                                  </w:pPr>
                                  <w:r w:rsidRPr="001D0D39">
                                    <w:rPr>
                                      <w:rFonts w:ascii="Arial" w:eastAsia="DengXian" w:hAnsi="Arial"/>
                                      <w:b/>
                                      <w:kern w:val="2"/>
                                      <w:sz w:val="18"/>
                                      <w:szCs w:val="22"/>
                                      <w:lang w:val="en-US" w:eastAsia="zh-CN"/>
                                    </w:rPr>
                                    <w:t>Tx duration in one segment</w:t>
                                  </w:r>
                                </w:p>
                              </w:tc>
                              <w:tc>
                                <w:tcPr>
                                  <w:tcW w:w="2551" w:type="dxa"/>
                                  <w:tcBorders>
                                    <w:top w:val="single" w:sz="4" w:space="0" w:color="auto"/>
                                    <w:left w:val="single" w:sz="4" w:space="0" w:color="auto"/>
                                    <w:bottom w:val="single" w:sz="4" w:space="0" w:color="auto"/>
                                    <w:right w:val="single" w:sz="4" w:space="0" w:color="auto"/>
                                  </w:tcBorders>
                                  <w:vAlign w:val="center"/>
                                </w:tcPr>
                                <w:p w14:paraId="027F063D"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b/>
                                      <w:kern w:val="2"/>
                                      <w:sz w:val="18"/>
                                      <w:szCs w:val="22"/>
                                      <w:lang w:val="en-US" w:eastAsia="en-US"/>
                                    </w:rPr>
                                  </w:pPr>
                                  <w:r w:rsidRPr="001D0D39">
                                    <w:rPr>
                                      <w:rFonts w:ascii="Arial" w:eastAsia="DengXian" w:hAnsi="Arial"/>
                                      <w:b/>
                                      <w:kern w:val="2"/>
                                      <w:sz w:val="18"/>
                                      <w:szCs w:val="22"/>
                                      <w:lang w:val="en-US" w:eastAsia="zh-CN"/>
                                    </w:rPr>
                                    <w:t xml:space="preserve">Step size </w:t>
                                  </w:r>
                                  <w:r w:rsidRPr="001D0D39">
                                    <w:rPr>
                                      <w:rFonts w:eastAsia="SimSun"/>
                                      <w:b/>
                                      <w:kern w:val="2"/>
                                      <w:lang w:val="en-US" w:eastAsia="zh-CN"/>
                                    </w:rPr>
                                    <w:t>Δt</w:t>
                                  </w:r>
                                </w:p>
                              </w:tc>
                            </w:tr>
                            <w:tr w:rsidR="001D0D39" w:rsidRPr="001D0D39" w14:paraId="1F0FACEC" w14:textId="77777777" w:rsidTr="00C97659">
                              <w:tc>
                                <w:tcPr>
                                  <w:tcW w:w="3385" w:type="dxa"/>
                                  <w:tcBorders>
                                    <w:top w:val="single" w:sz="4" w:space="0" w:color="auto"/>
                                    <w:left w:val="single" w:sz="4" w:space="0" w:color="auto"/>
                                    <w:bottom w:val="single" w:sz="4" w:space="0" w:color="auto"/>
                                    <w:right w:val="single" w:sz="4" w:space="0" w:color="auto"/>
                                  </w:tcBorders>
                                  <w:vAlign w:val="center"/>
                                </w:tcPr>
                                <w:p w14:paraId="644DF0BC"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eMTC PUSCH CE mode A</w:t>
                                  </w:r>
                                </w:p>
                              </w:tc>
                              <w:tc>
                                <w:tcPr>
                                  <w:tcW w:w="1572" w:type="dxa"/>
                                  <w:tcBorders>
                                    <w:top w:val="single" w:sz="4" w:space="0" w:color="auto"/>
                                    <w:left w:val="single" w:sz="4" w:space="0" w:color="auto"/>
                                    <w:bottom w:val="single" w:sz="4" w:space="0" w:color="auto"/>
                                    <w:right w:val="single" w:sz="4" w:space="0" w:color="auto"/>
                                  </w:tcBorders>
                                  <w:vAlign w:val="center"/>
                                </w:tcPr>
                                <w:p w14:paraId="1D1957A2"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8</w:t>
                                  </w:r>
                                </w:p>
                              </w:tc>
                              <w:tc>
                                <w:tcPr>
                                  <w:tcW w:w="2126" w:type="dxa"/>
                                  <w:tcBorders>
                                    <w:top w:val="single" w:sz="4" w:space="0" w:color="auto"/>
                                    <w:left w:val="single" w:sz="4" w:space="0" w:color="auto"/>
                                    <w:bottom w:val="single" w:sz="4" w:space="0" w:color="auto"/>
                                    <w:right w:val="single" w:sz="4" w:space="0" w:color="auto"/>
                                  </w:tcBorders>
                                </w:tcPr>
                                <w:p w14:paraId="70439493"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8ms</w:t>
                                  </w:r>
                                </w:p>
                              </w:tc>
                              <w:tc>
                                <w:tcPr>
                                  <w:tcW w:w="2551" w:type="dxa"/>
                                  <w:tcBorders>
                                    <w:top w:val="single" w:sz="4" w:space="0" w:color="auto"/>
                                    <w:left w:val="single" w:sz="4" w:space="0" w:color="auto"/>
                                    <w:bottom w:val="single" w:sz="4" w:space="0" w:color="auto"/>
                                    <w:right w:val="single" w:sz="4" w:space="0" w:color="auto"/>
                                  </w:tcBorders>
                                  <w:vAlign w:val="center"/>
                                </w:tcPr>
                                <w:p w14:paraId="6BA7CA7A"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en-US"/>
                                    </w:rPr>
                                    <w:t xml:space="preserve">[0.01] </w:t>
                                  </w:r>
                                  <w:r w:rsidRPr="001D0D39">
                                    <w:rPr>
                                      <w:rFonts w:eastAsia="SimSun"/>
                                      <w:kern w:val="2"/>
                                      <w:lang w:val="en-US" w:eastAsia="zh-CN"/>
                                    </w:rPr>
                                    <w:t>µs per subframe</w:t>
                                  </w:r>
                                </w:p>
                              </w:tc>
                            </w:tr>
                            <w:tr w:rsidR="001D0D39" w:rsidRPr="001D0D39" w14:paraId="20974F4F" w14:textId="77777777" w:rsidTr="00C97659">
                              <w:tc>
                                <w:tcPr>
                                  <w:tcW w:w="3385" w:type="dxa"/>
                                  <w:tcBorders>
                                    <w:top w:val="single" w:sz="4" w:space="0" w:color="auto"/>
                                    <w:left w:val="single" w:sz="4" w:space="0" w:color="auto"/>
                                    <w:bottom w:val="single" w:sz="4" w:space="0" w:color="auto"/>
                                    <w:right w:val="single" w:sz="4" w:space="0" w:color="auto"/>
                                  </w:tcBorders>
                                  <w:vAlign w:val="center"/>
                                </w:tcPr>
                                <w:p w14:paraId="3769A44A"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sv-SE" w:eastAsia="en-US"/>
                                    </w:rPr>
                                  </w:pPr>
                                  <w:r w:rsidRPr="001D0D39">
                                    <w:rPr>
                                      <w:rFonts w:ascii="Arial" w:eastAsia="DengXian" w:hAnsi="Arial"/>
                                      <w:kern w:val="2"/>
                                      <w:sz w:val="18"/>
                                      <w:szCs w:val="22"/>
                                      <w:lang w:val="sv-SE" w:eastAsia="zh-CN"/>
                                    </w:rPr>
                                    <w:t>eMTC PUSCH CE mode B</w:t>
                                  </w:r>
                                </w:p>
                              </w:tc>
                              <w:tc>
                                <w:tcPr>
                                  <w:tcW w:w="1572" w:type="dxa"/>
                                  <w:tcBorders>
                                    <w:top w:val="single" w:sz="4" w:space="0" w:color="auto"/>
                                    <w:left w:val="single" w:sz="4" w:space="0" w:color="auto"/>
                                    <w:bottom w:val="single" w:sz="4" w:space="0" w:color="auto"/>
                                    <w:right w:val="single" w:sz="4" w:space="0" w:color="auto"/>
                                  </w:tcBorders>
                                  <w:vAlign w:val="center"/>
                                </w:tcPr>
                                <w:p w14:paraId="6AD07A74"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256</w:t>
                                  </w:r>
                                </w:p>
                              </w:tc>
                              <w:tc>
                                <w:tcPr>
                                  <w:tcW w:w="2126" w:type="dxa"/>
                                  <w:tcBorders>
                                    <w:top w:val="single" w:sz="4" w:space="0" w:color="auto"/>
                                    <w:left w:val="single" w:sz="4" w:space="0" w:color="auto"/>
                                    <w:bottom w:val="single" w:sz="4" w:space="0" w:color="auto"/>
                                    <w:right w:val="single" w:sz="4" w:space="0" w:color="auto"/>
                                  </w:tcBorders>
                                </w:tcPr>
                                <w:p w14:paraId="5AF6B098"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256ms</w:t>
                                  </w:r>
                                </w:p>
                              </w:tc>
                              <w:tc>
                                <w:tcPr>
                                  <w:tcW w:w="2551" w:type="dxa"/>
                                  <w:tcBorders>
                                    <w:top w:val="single" w:sz="4" w:space="0" w:color="auto"/>
                                    <w:left w:val="single" w:sz="4" w:space="0" w:color="auto"/>
                                    <w:bottom w:val="single" w:sz="4" w:space="0" w:color="auto"/>
                                    <w:right w:val="single" w:sz="4" w:space="0" w:color="auto"/>
                                  </w:tcBorders>
                                  <w:vAlign w:val="center"/>
                                </w:tcPr>
                                <w:p w14:paraId="44E1AC2F"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en-US"/>
                                    </w:rPr>
                                    <w:t xml:space="preserve">[0.01] </w:t>
                                  </w:r>
                                  <w:r w:rsidRPr="001D0D39">
                                    <w:rPr>
                                      <w:rFonts w:eastAsia="SimSun"/>
                                      <w:kern w:val="2"/>
                                      <w:lang w:val="en-US" w:eastAsia="zh-CN"/>
                                    </w:rPr>
                                    <w:t>µs per subframe</w:t>
                                  </w:r>
                                </w:p>
                              </w:tc>
                            </w:tr>
                            <w:tr w:rsidR="001D0D39" w:rsidRPr="001D0D39" w14:paraId="07D91AA1" w14:textId="77777777" w:rsidTr="00C97659">
                              <w:tc>
                                <w:tcPr>
                                  <w:tcW w:w="3385" w:type="dxa"/>
                                  <w:tcBorders>
                                    <w:top w:val="single" w:sz="4" w:space="0" w:color="auto"/>
                                    <w:left w:val="single" w:sz="4" w:space="0" w:color="auto"/>
                                    <w:bottom w:val="single" w:sz="4" w:space="0" w:color="auto"/>
                                    <w:right w:val="single" w:sz="4" w:space="0" w:color="auto"/>
                                  </w:tcBorders>
                                  <w:vAlign w:val="center"/>
                                </w:tcPr>
                                <w:p w14:paraId="67CA4112"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eMTC PUCCH format 1a</w:t>
                                  </w:r>
                                </w:p>
                              </w:tc>
                              <w:tc>
                                <w:tcPr>
                                  <w:tcW w:w="1572" w:type="dxa"/>
                                  <w:tcBorders>
                                    <w:top w:val="single" w:sz="4" w:space="0" w:color="auto"/>
                                    <w:left w:val="single" w:sz="4" w:space="0" w:color="auto"/>
                                    <w:bottom w:val="single" w:sz="4" w:space="0" w:color="auto"/>
                                    <w:right w:val="single" w:sz="4" w:space="0" w:color="auto"/>
                                  </w:tcBorders>
                                  <w:vAlign w:val="center"/>
                                </w:tcPr>
                                <w:p w14:paraId="552F324B"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8</w:t>
                                  </w:r>
                                </w:p>
                              </w:tc>
                              <w:tc>
                                <w:tcPr>
                                  <w:tcW w:w="2126" w:type="dxa"/>
                                  <w:tcBorders>
                                    <w:top w:val="single" w:sz="4" w:space="0" w:color="auto"/>
                                    <w:left w:val="single" w:sz="4" w:space="0" w:color="auto"/>
                                    <w:bottom w:val="single" w:sz="4" w:space="0" w:color="auto"/>
                                    <w:right w:val="single" w:sz="4" w:space="0" w:color="auto"/>
                                  </w:tcBorders>
                                </w:tcPr>
                                <w:p w14:paraId="0EA95086"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8ms</w:t>
                                  </w:r>
                                </w:p>
                              </w:tc>
                              <w:tc>
                                <w:tcPr>
                                  <w:tcW w:w="2551" w:type="dxa"/>
                                  <w:tcBorders>
                                    <w:top w:val="single" w:sz="4" w:space="0" w:color="auto"/>
                                    <w:left w:val="single" w:sz="4" w:space="0" w:color="auto"/>
                                    <w:bottom w:val="single" w:sz="4" w:space="0" w:color="auto"/>
                                    <w:right w:val="single" w:sz="4" w:space="0" w:color="auto"/>
                                  </w:tcBorders>
                                  <w:vAlign w:val="center"/>
                                </w:tcPr>
                                <w:p w14:paraId="1082E007"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en-US"/>
                                    </w:rPr>
                                    <w:t>[0.01]</w:t>
                                  </w:r>
                                  <w:r w:rsidRPr="001D0D39">
                                    <w:rPr>
                                      <w:rFonts w:eastAsia="SimSun"/>
                                      <w:kern w:val="2"/>
                                      <w:lang w:val="en-US" w:eastAsia="zh-CN"/>
                                    </w:rPr>
                                    <w:t xml:space="preserve"> µs per subframe</w:t>
                                  </w:r>
                                </w:p>
                              </w:tc>
                            </w:tr>
                            <w:tr w:rsidR="001D0D39" w:rsidRPr="001D0D39" w14:paraId="4085745F" w14:textId="77777777" w:rsidTr="00C97659">
                              <w:tc>
                                <w:tcPr>
                                  <w:tcW w:w="3385" w:type="dxa"/>
                                  <w:tcBorders>
                                    <w:top w:val="single" w:sz="4" w:space="0" w:color="auto"/>
                                    <w:left w:val="single" w:sz="4" w:space="0" w:color="auto"/>
                                    <w:bottom w:val="single" w:sz="4" w:space="0" w:color="auto"/>
                                    <w:right w:val="single" w:sz="4" w:space="0" w:color="auto"/>
                                  </w:tcBorders>
                                  <w:vAlign w:val="center"/>
                                </w:tcPr>
                                <w:p w14:paraId="2EDF3ACD"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NPUSCH format 1, 3.75KHz, 1 tone</w:t>
                                  </w:r>
                                </w:p>
                              </w:tc>
                              <w:tc>
                                <w:tcPr>
                                  <w:tcW w:w="1572" w:type="dxa"/>
                                  <w:tcBorders>
                                    <w:top w:val="single" w:sz="4" w:space="0" w:color="auto"/>
                                    <w:left w:val="single" w:sz="4" w:space="0" w:color="auto"/>
                                    <w:bottom w:val="single" w:sz="4" w:space="0" w:color="auto"/>
                                    <w:right w:val="single" w:sz="4" w:space="0" w:color="auto"/>
                                  </w:tcBorders>
                                  <w:vAlign w:val="center"/>
                                </w:tcPr>
                                <w:p w14:paraId="44DF99AC"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4</w:t>
                                  </w:r>
                                </w:p>
                              </w:tc>
                              <w:tc>
                                <w:tcPr>
                                  <w:tcW w:w="2126" w:type="dxa"/>
                                  <w:tcBorders>
                                    <w:top w:val="single" w:sz="4" w:space="0" w:color="auto"/>
                                    <w:left w:val="single" w:sz="4" w:space="0" w:color="auto"/>
                                    <w:bottom w:val="single" w:sz="4" w:space="0" w:color="auto"/>
                                    <w:right w:val="single" w:sz="4" w:space="0" w:color="auto"/>
                                  </w:tcBorders>
                                </w:tcPr>
                                <w:p w14:paraId="51173519"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256ms</w:t>
                                  </w:r>
                                </w:p>
                              </w:tc>
                              <w:tc>
                                <w:tcPr>
                                  <w:tcW w:w="2551" w:type="dxa"/>
                                  <w:tcBorders>
                                    <w:top w:val="single" w:sz="4" w:space="0" w:color="auto"/>
                                    <w:left w:val="single" w:sz="4" w:space="0" w:color="auto"/>
                                    <w:bottom w:val="single" w:sz="4" w:space="0" w:color="auto"/>
                                    <w:right w:val="single" w:sz="4" w:space="0" w:color="auto"/>
                                  </w:tcBorders>
                                  <w:vAlign w:val="center"/>
                                </w:tcPr>
                                <w:p w14:paraId="025CE337"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en-US"/>
                                    </w:rPr>
                                    <w:t>[0.32]</w:t>
                                  </w:r>
                                  <w:r w:rsidRPr="001D0D39">
                                    <w:rPr>
                                      <w:rFonts w:eastAsia="SimSun"/>
                                      <w:kern w:val="2"/>
                                      <w:lang w:val="en-US" w:eastAsia="zh-CN"/>
                                    </w:rPr>
                                    <w:t xml:space="preserve"> µs per RU</w:t>
                                  </w:r>
                                </w:p>
                              </w:tc>
                            </w:tr>
                            <w:tr w:rsidR="001D0D39" w:rsidRPr="001D0D39" w14:paraId="322151C5" w14:textId="77777777" w:rsidTr="00C97659">
                              <w:tc>
                                <w:tcPr>
                                  <w:tcW w:w="3385" w:type="dxa"/>
                                  <w:tcBorders>
                                    <w:top w:val="single" w:sz="4" w:space="0" w:color="auto"/>
                                    <w:left w:val="single" w:sz="4" w:space="0" w:color="auto"/>
                                    <w:bottom w:val="single" w:sz="4" w:space="0" w:color="auto"/>
                                    <w:right w:val="single" w:sz="4" w:space="0" w:color="auto"/>
                                  </w:tcBorders>
                                  <w:vAlign w:val="center"/>
                                </w:tcPr>
                                <w:p w14:paraId="5ACE2D9D"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NPUSCH format 1, 15KHz, 12 tones</w:t>
                                  </w:r>
                                </w:p>
                              </w:tc>
                              <w:tc>
                                <w:tcPr>
                                  <w:tcW w:w="1572" w:type="dxa"/>
                                  <w:tcBorders>
                                    <w:top w:val="single" w:sz="4" w:space="0" w:color="auto"/>
                                    <w:left w:val="single" w:sz="4" w:space="0" w:color="auto"/>
                                    <w:bottom w:val="single" w:sz="4" w:space="0" w:color="auto"/>
                                    <w:right w:val="single" w:sz="4" w:space="0" w:color="auto"/>
                                  </w:tcBorders>
                                  <w:vAlign w:val="center"/>
                                </w:tcPr>
                                <w:p w14:paraId="32B8CD5B"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16</w:t>
                                  </w:r>
                                </w:p>
                              </w:tc>
                              <w:tc>
                                <w:tcPr>
                                  <w:tcW w:w="2126" w:type="dxa"/>
                                  <w:tcBorders>
                                    <w:top w:val="single" w:sz="4" w:space="0" w:color="auto"/>
                                    <w:left w:val="single" w:sz="4" w:space="0" w:color="auto"/>
                                    <w:bottom w:val="single" w:sz="4" w:space="0" w:color="auto"/>
                                    <w:right w:val="single" w:sz="4" w:space="0" w:color="auto"/>
                                  </w:tcBorders>
                                </w:tcPr>
                                <w:p w14:paraId="76AAF66B"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16ms</w:t>
                                  </w:r>
                                </w:p>
                              </w:tc>
                              <w:tc>
                                <w:tcPr>
                                  <w:tcW w:w="2551" w:type="dxa"/>
                                  <w:tcBorders>
                                    <w:top w:val="single" w:sz="4" w:space="0" w:color="auto"/>
                                    <w:left w:val="single" w:sz="4" w:space="0" w:color="auto"/>
                                    <w:bottom w:val="single" w:sz="4" w:space="0" w:color="auto"/>
                                    <w:right w:val="single" w:sz="4" w:space="0" w:color="auto"/>
                                  </w:tcBorders>
                                  <w:vAlign w:val="center"/>
                                </w:tcPr>
                                <w:p w14:paraId="17BC6953"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en-US"/>
                                    </w:rPr>
                                    <w:t xml:space="preserve">[0.01] </w:t>
                                  </w:r>
                                  <w:r w:rsidRPr="001D0D39">
                                    <w:rPr>
                                      <w:rFonts w:eastAsia="SimSun"/>
                                      <w:kern w:val="2"/>
                                      <w:lang w:val="en-US" w:eastAsia="zh-CN"/>
                                    </w:rPr>
                                    <w:t>µs per RU</w:t>
                                  </w:r>
                                </w:p>
                              </w:tc>
                            </w:tr>
                            <w:tr w:rsidR="001D0D39" w:rsidRPr="001D0D39" w14:paraId="76AC50A3" w14:textId="77777777" w:rsidTr="00C97659">
                              <w:tc>
                                <w:tcPr>
                                  <w:tcW w:w="3385" w:type="dxa"/>
                                  <w:tcBorders>
                                    <w:top w:val="single" w:sz="4" w:space="0" w:color="auto"/>
                                    <w:left w:val="single" w:sz="4" w:space="0" w:color="auto"/>
                                    <w:bottom w:val="single" w:sz="4" w:space="0" w:color="auto"/>
                                    <w:right w:val="single" w:sz="4" w:space="0" w:color="auto"/>
                                  </w:tcBorders>
                                  <w:vAlign w:val="center"/>
                                </w:tcPr>
                                <w:p w14:paraId="434ACA62"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NPUSCH format 2, 3.75KHz, 1 tone</w:t>
                                  </w:r>
                                </w:p>
                              </w:tc>
                              <w:tc>
                                <w:tcPr>
                                  <w:tcW w:w="1572" w:type="dxa"/>
                                  <w:tcBorders>
                                    <w:top w:val="single" w:sz="4" w:space="0" w:color="auto"/>
                                    <w:left w:val="single" w:sz="4" w:space="0" w:color="auto"/>
                                    <w:bottom w:val="single" w:sz="4" w:space="0" w:color="auto"/>
                                    <w:right w:val="single" w:sz="4" w:space="0" w:color="auto"/>
                                  </w:tcBorders>
                                  <w:vAlign w:val="center"/>
                                </w:tcPr>
                                <w:p w14:paraId="2742E6F2"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16</w:t>
                                  </w:r>
                                </w:p>
                              </w:tc>
                              <w:tc>
                                <w:tcPr>
                                  <w:tcW w:w="2126" w:type="dxa"/>
                                  <w:tcBorders>
                                    <w:top w:val="single" w:sz="4" w:space="0" w:color="auto"/>
                                    <w:left w:val="single" w:sz="4" w:space="0" w:color="auto"/>
                                    <w:bottom w:val="single" w:sz="4" w:space="0" w:color="auto"/>
                                    <w:right w:val="single" w:sz="4" w:space="0" w:color="auto"/>
                                  </w:tcBorders>
                                </w:tcPr>
                                <w:p w14:paraId="4CA2A77B"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128ms</w:t>
                                  </w:r>
                                </w:p>
                              </w:tc>
                              <w:tc>
                                <w:tcPr>
                                  <w:tcW w:w="2551" w:type="dxa"/>
                                  <w:tcBorders>
                                    <w:top w:val="single" w:sz="4" w:space="0" w:color="auto"/>
                                    <w:left w:val="single" w:sz="4" w:space="0" w:color="auto"/>
                                    <w:bottom w:val="single" w:sz="4" w:space="0" w:color="auto"/>
                                    <w:right w:val="single" w:sz="4" w:space="0" w:color="auto"/>
                                  </w:tcBorders>
                                  <w:vAlign w:val="center"/>
                                </w:tcPr>
                                <w:p w14:paraId="17000429"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en-US"/>
                                    </w:rPr>
                                    <w:t xml:space="preserve">[0.08] </w:t>
                                  </w:r>
                                  <w:r w:rsidRPr="001D0D39">
                                    <w:rPr>
                                      <w:rFonts w:eastAsia="SimSun"/>
                                      <w:kern w:val="2"/>
                                      <w:lang w:val="en-US" w:eastAsia="zh-CN"/>
                                    </w:rPr>
                                    <w:t>µs per RU</w:t>
                                  </w:r>
                                </w:p>
                              </w:tc>
                            </w:tr>
                            <w:tr w:rsidR="001D0D39" w:rsidRPr="001D0D39" w14:paraId="6C97A2D2" w14:textId="77777777" w:rsidTr="00C97659">
                              <w:tc>
                                <w:tcPr>
                                  <w:tcW w:w="3385" w:type="dxa"/>
                                  <w:tcBorders>
                                    <w:top w:val="single" w:sz="4" w:space="0" w:color="auto"/>
                                    <w:left w:val="single" w:sz="4" w:space="0" w:color="auto"/>
                                    <w:bottom w:val="single" w:sz="4" w:space="0" w:color="auto"/>
                                    <w:right w:val="single" w:sz="4" w:space="0" w:color="auto"/>
                                  </w:tcBorders>
                                  <w:vAlign w:val="center"/>
                                </w:tcPr>
                                <w:p w14:paraId="4B9E82D0"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NPUSCH format 2, 15KHz, 1 tone</w:t>
                                  </w:r>
                                </w:p>
                              </w:tc>
                              <w:tc>
                                <w:tcPr>
                                  <w:tcW w:w="1572" w:type="dxa"/>
                                  <w:tcBorders>
                                    <w:top w:val="single" w:sz="4" w:space="0" w:color="auto"/>
                                    <w:left w:val="single" w:sz="4" w:space="0" w:color="auto"/>
                                    <w:bottom w:val="single" w:sz="4" w:space="0" w:color="auto"/>
                                    <w:right w:val="single" w:sz="4" w:space="0" w:color="auto"/>
                                  </w:tcBorders>
                                  <w:vAlign w:val="center"/>
                                </w:tcPr>
                                <w:p w14:paraId="1B0D3A4F"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16</w:t>
                                  </w:r>
                                </w:p>
                              </w:tc>
                              <w:tc>
                                <w:tcPr>
                                  <w:tcW w:w="2126" w:type="dxa"/>
                                  <w:tcBorders>
                                    <w:top w:val="single" w:sz="4" w:space="0" w:color="auto"/>
                                    <w:left w:val="single" w:sz="4" w:space="0" w:color="auto"/>
                                    <w:bottom w:val="single" w:sz="4" w:space="0" w:color="auto"/>
                                    <w:right w:val="single" w:sz="4" w:space="0" w:color="auto"/>
                                  </w:tcBorders>
                                </w:tcPr>
                                <w:p w14:paraId="6582ACE2"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32ms</w:t>
                                  </w:r>
                                </w:p>
                              </w:tc>
                              <w:tc>
                                <w:tcPr>
                                  <w:tcW w:w="2551" w:type="dxa"/>
                                  <w:tcBorders>
                                    <w:top w:val="single" w:sz="4" w:space="0" w:color="auto"/>
                                    <w:left w:val="single" w:sz="4" w:space="0" w:color="auto"/>
                                    <w:bottom w:val="single" w:sz="4" w:space="0" w:color="auto"/>
                                    <w:right w:val="single" w:sz="4" w:space="0" w:color="auto"/>
                                  </w:tcBorders>
                                  <w:vAlign w:val="center"/>
                                </w:tcPr>
                                <w:p w14:paraId="612F3F2E"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en-US"/>
                                    </w:rPr>
                                    <w:t>[0.02]</w:t>
                                  </w:r>
                                  <w:r w:rsidRPr="001D0D39">
                                    <w:rPr>
                                      <w:rFonts w:eastAsia="SimSun"/>
                                      <w:kern w:val="2"/>
                                      <w:lang w:val="en-US" w:eastAsia="zh-CN"/>
                                    </w:rPr>
                                    <w:t xml:space="preserve"> µs per RU</w:t>
                                  </w:r>
                                </w:p>
                              </w:tc>
                            </w:tr>
                          </w:tbl>
                          <w:p w14:paraId="5EF34368" w14:textId="77777777" w:rsidR="001D0D39" w:rsidRPr="00285A9D" w:rsidRDefault="001D0D39" w:rsidP="006970DD">
                            <w:pPr>
                              <w:overflowPunct/>
                              <w:autoSpaceDE/>
                              <w:autoSpaceDN/>
                              <w:adjustRightInd/>
                              <w:textAlignment w:val="auto"/>
                              <w:rPr>
                                <w:rFonts w:eastAsia="Yu Mincho"/>
                                <w:iCs/>
                                <w:lang w:val="en-US" w:eastAsia="zh-C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3152E87" id="_x0000_s1030" type="#_x0000_t202" style="position:absolute;left:0;text-align:left;margin-left:0;margin-top:21.25pt;width:493.6pt;height:110.6pt;z-index:25169203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">
                <v:textbox style="mso-fit-shape-to-text:t">
                  <w:txbxContent>
                    <w:p w14:paraId="329E7C3D" w14:textId="77777777" w:rsidR="001D0D39" w:rsidRPr="001D0D39" w:rsidRDefault="001D0D39" w:rsidP="001D0D39">
                      <w:pPr>
                        <w:keepNext/>
                        <w:keepLines/>
                        <w:widowControl w:val="0"/>
                        <w:pBdr>
                          <w:top w:val="single" w:sz="12" w:space="3" w:color="auto"/>
                        </w:pBdr>
                        <w:tabs>
                          <w:tab w:val="num" w:pos="432"/>
                        </w:tabs>
                        <w:overflowPunct/>
                        <w:autoSpaceDE/>
                        <w:autoSpaceDN/>
                        <w:adjustRightInd/>
                        <w:spacing w:before="240"/>
                        <w:ind w:left="432" w:hanging="432"/>
                        <w:textAlignment w:val="auto"/>
                        <w:outlineLvl w:val="0"/>
                        <w:rPr>
                          <w:rFonts w:ascii="Arial" w:eastAsia="SimSun" w:hAnsi="Arial"/>
                          <w:kern w:val="2"/>
                          <w:sz w:val="28"/>
                          <w:szCs w:val="28"/>
                          <w:lang w:val="en-US" w:eastAsia="en-US"/>
                        </w:rPr>
                      </w:pPr>
                      <w:bookmarkStart w:id="2" w:name="_Hlk132979561"/>
                      <w:r w:rsidRPr="001D0D39">
                        <w:rPr>
                          <w:rFonts w:ascii="Arial" w:eastAsia="SimSun" w:hAnsi="Arial"/>
                          <w:kern w:val="2"/>
                          <w:sz w:val="28"/>
                          <w:szCs w:val="28"/>
                          <w:lang w:val="en-US" w:eastAsia="en-US"/>
                        </w:rPr>
                        <w:t>Topic #1: General</w:t>
                      </w:r>
                    </w:p>
                    <w:p w14:paraId="0510FD0A" w14:textId="77777777" w:rsidR="001D0D39" w:rsidRPr="001D0D39" w:rsidRDefault="001D0D39" w:rsidP="001D0D39">
                      <w:pPr>
                        <w:keepNext/>
                        <w:keepLines/>
                        <w:widowControl w:val="0"/>
                        <w:numPr>
                          <w:ilvl w:val="1"/>
                          <w:numId w:val="0"/>
                        </w:numPr>
                        <w:tabs>
                          <w:tab w:val="num" w:pos="576"/>
                        </w:tabs>
                        <w:overflowPunct/>
                        <w:autoSpaceDE/>
                        <w:autoSpaceDN/>
                        <w:adjustRightInd/>
                        <w:spacing w:before="180"/>
                        <w:ind w:left="576" w:hanging="576"/>
                        <w:textAlignment w:val="auto"/>
                        <w:outlineLvl w:val="1"/>
                        <w:rPr>
                          <w:rFonts w:ascii="Arial" w:eastAsia="SimSun" w:hAnsi="Arial"/>
                          <w:kern w:val="2"/>
                          <w:sz w:val="24"/>
                          <w:szCs w:val="24"/>
                          <w:lang w:val="en-US" w:eastAsia="en-US"/>
                        </w:rPr>
                      </w:pPr>
                      <w:r w:rsidRPr="001D0D39">
                        <w:rPr>
                          <w:rFonts w:ascii="Arial" w:eastAsia="SimSun" w:hAnsi="Arial"/>
                          <w:kern w:val="2"/>
                          <w:sz w:val="24"/>
                          <w:szCs w:val="24"/>
                          <w:lang w:val="en-US" w:eastAsia="en-US"/>
                        </w:rPr>
                        <w:t>Sub-topic 1-1: pre-compensation gap</w:t>
                      </w:r>
                    </w:p>
                    <w:p w14:paraId="77C82A0B" w14:textId="77777777" w:rsidR="001D0D39" w:rsidRPr="001D0D39" w:rsidRDefault="001D0D39" w:rsidP="001D0D39">
                      <w:pPr>
                        <w:widowControl w:val="0"/>
                        <w:overflowPunct/>
                        <w:autoSpaceDE/>
                        <w:autoSpaceDN/>
                        <w:adjustRightInd/>
                        <w:textAlignment w:val="auto"/>
                        <w:rPr>
                          <w:rFonts w:eastAsia="SimSun"/>
                          <w:b/>
                          <w:bCs/>
                          <w:kern w:val="2"/>
                          <w:lang w:val="en-US" w:eastAsia="en-US"/>
                        </w:rPr>
                      </w:pPr>
                      <w:r w:rsidRPr="001D0D39">
                        <w:rPr>
                          <w:rFonts w:eastAsia="SimSun"/>
                          <w:b/>
                          <w:bCs/>
                          <w:kern w:val="2"/>
                          <w:lang w:val="en-US" w:eastAsia="en-US"/>
                        </w:rPr>
                        <w:t>Agreement: Whether to consider the multi-segment scenario in the SAN demodulation requirements</w:t>
                      </w:r>
                    </w:p>
                    <w:p w14:paraId="5501D7CA" w14:textId="77777777" w:rsidR="001D0D39" w:rsidRPr="001D0D39" w:rsidRDefault="001D0D39" w:rsidP="005260BA">
                      <w:pPr>
                        <w:widowControl w:val="0"/>
                        <w:numPr>
                          <w:ilvl w:val="1"/>
                          <w:numId w:val="14"/>
                        </w:numPr>
                        <w:overflowPunct/>
                        <w:autoSpaceDE/>
                        <w:autoSpaceDN/>
                        <w:adjustRightInd/>
                        <w:spacing w:after="0"/>
                        <w:textAlignment w:val="auto"/>
                        <w:rPr>
                          <w:rFonts w:eastAsia="SimSun"/>
                          <w:kern w:val="2"/>
                          <w:lang w:val="en-US" w:eastAsia="zh-CN"/>
                        </w:rPr>
                      </w:pPr>
                      <w:r w:rsidRPr="001D0D39">
                        <w:rPr>
                          <w:rFonts w:eastAsia="SimSun"/>
                          <w:kern w:val="2"/>
                          <w:lang w:val="en-US" w:eastAsia="zh-CN"/>
                        </w:rPr>
                        <w:t>No (UL channel transmission duration should not exceed TxDuration parameter)</w:t>
                      </w:r>
                    </w:p>
                    <w:p w14:paraId="42C03A86" w14:textId="77777777" w:rsidR="001D0D39" w:rsidRPr="001D0D39" w:rsidRDefault="001D0D39" w:rsidP="001D0D39">
                      <w:pPr>
                        <w:widowControl w:val="0"/>
                        <w:overflowPunct/>
                        <w:autoSpaceDE/>
                        <w:autoSpaceDN/>
                        <w:adjustRightInd/>
                        <w:textAlignment w:val="auto"/>
                        <w:rPr>
                          <w:rFonts w:eastAsia="SimSun"/>
                          <w:b/>
                          <w:bCs/>
                          <w:kern w:val="2"/>
                          <w:lang w:val="en-US" w:eastAsia="en-US"/>
                        </w:rPr>
                      </w:pPr>
                    </w:p>
                    <w:bookmarkEnd w:id="2"/>
                    <w:p w14:paraId="6391EDDC" w14:textId="77777777" w:rsidR="001D0D39" w:rsidRPr="001D0D39" w:rsidRDefault="001D0D39" w:rsidP="001D0D39">
                      <w:pPr>
                        <w:keepNext/>
                        <w:keepLines/>
                        <w:widowControl w:val="0"/>
                        <w:numPr>
                          <w:ilvl w:val="1"/>
                          <w:numId w:val="0"/>
                        </w:numPr>
                        <w:tabs>
                          <w:tab w:val="num" w:pos="576"/>
                        </w:tabs>
                        <w:overflowPunct/>
                        <w:autoSpaceDE/>
                        <w:autoSpaceDN/>
                        <w:adjustRightInd/>
                        <w:spacing w:before="180"/>
                        <w:ind w:left="576" w:hanging="576"/>
                        <w:textAlignment w:val="auto"/>
                        <w:outlineLvl w:val="1"/>
                        <w:rPr>
                          <w:rFonts w:ascii="Arial" w:eastAsia="SimSun" w:hAnsi="Arial"/>
                          <w:kern w:val="2"/>
                          <w:sz w:val="24"/>
                          <w:szCs w:val="24"/>
                          <w:lang w:val="en-US" w:eastAsia="en-US"/>
                        </w:rPr>
                      </w:pPr>
                      <w:r w:rsidRPr="001D0D39">
                        <w:rPr>
                          <w:rFonts w:ascii="Arial" w:eastAsia="SimSun" w:hAnsi="Arial"/>
                          <w:kern w:val="2"/>
                          <w:sz w:val="24"/>
                          <w:szCs w:val="24"/>
                          <w:lang w:val="en-US" w:eastAsia="en-US"/>
                        </w:rPr>
                        <w:t>Sub-topic 1-2: Frequency offset drift</w:t>
                      </w:r>
                    </w:p>
                    <w:p w14:paraId="705F0030" w14:textId="77777777" w:rsidR="001D0D39" w:rsidRPr="001D0D39" w:rsidRDefault="001D0D39" w:rsidP="001D0D39">
                      <w:pPr>
                        <w:widowControl w:val="0"/>
                        <w:overflowPunct/>
                        <w:autoSpaceDE/>
                        <w:autoSpaceDN/>
                        <w:adjustRightInd/>
                        <w:textAlignment w:val="auto"/>
                        <w:rPr>
                          <w:rFonts w:eastAsia="SimSun"/>
                          <w:b/>
                          <w:bCs/>
                          <w:kern w:val="2"/>
                          <w:lang w:val="en-US" w:eastAsia="en-US"/>
                        </w:rPr>
                      </w:pPr>
                      <w:r w:rsidRPr="001D0D39">
                        <w:rPr>
                          <w:rFonts w:eastAsia="SimSun"/>
                          <w:b/>
                          <w:bCs/>
                          <w:kern w:val="2"/>
                          <w:lang w:val="en-US" w:eastAsia="en-US"/>
                        </w:rPr>
                        <w:t>Agreement: Doppler offset drift modeling</w:t>
                      </w:r>
                    </w:p>
                    <w:p w14:paraId="07972787" w14:textId="77777777" w:rsidR="001D0D39" w:rsidRPr="001D0D39" w:rsidRDefault="001D0D39" w:rsidP="005260BA">
                      <w:pPr>
                        <w:widowControl w:val="0"/>
                        <w:numPr>
                          <w:ilvl w:val="1"/>
                          <w:numId w:val="14"/>
                        </w:numPr>
                        <w:overflowPunct/>
                        <w:autoSpaceDE/>
                        <w:autoSpaceDN/>
                        <w:adjustRightInd/>
                        <w:spacing w:after="0"/>
                        <w:textAlignment w:val="auto"/>
                        <w:rPr>
                          <w:rFonts w:eastAsia="SimSun"/>
                          <w:kern w:val="2"/>
                          <w:lang w:val="en-US" w:eastAsia="zh-CN"/>
                        </w:rPr>
                      </w:pPr>
                      <w:r w:rsidRPr="001D0D39">
                        <w:rPr>
                          <w:rFonts w:eastAsia="SimSun"/>
                          <w:kern w:val="2"/>
                          <w:lang w:val="en-US" w:eastAsia="zh-CN"/>
                        </w:rPr>
                        <w:t>Apply Doppler offset drift model on PUSCH, PUCCH, NPUSCH format 1 and NPUSCH format 2.</w:t>
                      </w:r>
                    </w:p>
                    <w:p w14:paraId="4CD423B5" w14:textId="77777777" w:rsidR="001D0D39" w:rsidRPr="001D0D39" w:rsidRDefault="001D0D39" w:rsidP="005260BA">
                      <w:pPr>
                        <w:widowControl w:val="0"/>
                        <w:numPr>
                          <w:ilvl w:val="1"/>
                          <w:numId w:val="14"/>
                        </w:numPr>
                        <w:overflowPunct/>
                        <w:autoSpaceDE/>
                        <w:autoSpaceDN/>
                        <w:adjustRightInd/>
                        <w:spacing w:after="0"/>
                        <w:textAlignment w:val="auto"/>
                        <w:rPr>
                          <w:rFonts w:eastAsia="SimSun"/>
                          <w:kern w:val="2"/>
                          <w:lang w:val="en-US" w:eastAsia="zh-CN"/>
                        </w:rPr>
                      </w:pPr>
                      <w:r w:rsidRPr="001D0D39">
                        <w:rPr>
                          <w:rFonts w:eastAsia="SimSun"/>
                          <w:kern w:val="2"/>
                          <w:lang w:val="en-US" w:eastAsia="zh-CN"/>
                        </w:rPr>
                        <w:t>Not consider Doppler offset drift model for PRACH and NPRACH performance requirements.</w:t>
                      </w:r>
                    </w:p>
                    <w:p w14:paraId="016AC367" w14:textId="77777777" w:rsidR="001D0D39" w:rsidRPr="001D0D39" w:rsidRDefault="001D0D39" w:rsidP="005260BA">
                      <w:pPr>
                        <w:widowControl w:val="0"/>
                        <w:numPr>
                          <w:ilvl w:val="1"/>
                          <w:numId w:val="14"/>
                        </w:numPr>
                        <w:overflowPunct/>
                        <w:autoSpaceDE/>
                        <w:autoSpaceDN/>
                        <w:adjustRightInd/>
                        <w:spacing w:after="0"/>
                        <w:textAlignment w:val="auto"/>
                        <w:rPr>
                          <w:rFonts w:eastAsia="SimSun"/>
                          <w:kern w:val="2"/>
                          <w:lang w:val="en-US" w:eastAsia="zh-CN"/>
                        </w:rPr>
                      </w:pPr>
                      <w:r w:rsidRPr="001D0D39">
                        <w:rPr>
                          <w:rFonts w:eastAsia="SimSun"/>
                          <w:kern w:val="2"/>
                          <w:lang w:val="en-US" w:eastAsia="zh-CN"/>
                        </w:rPr>
                        <w:t>Use fixed (the largest) frequency offset value for the SAN demodulation requirement. See the table below for the additional largest Doppler shift.</w:t>
                      </w:r>
                    </w:p>
                    <w:tbl>
                      <w:tblPr>
                        <w:tblStyle w:val="TableGrid20"/>
                        <w:tblW w:w="0" w:type="auto"/>
                        <w:tblLook w:val="04A0" w:firstRow="1" w:lastRow="0" w:firstColumn="1" w:lastColumn="0" w:noHBand="0" w:noVBand="1"/>
                      </w:tblPr>
                      <w:tblGrid>
                        <w:gridCol w:w="3051"/>
                        <w:gridCol w:w="1811"/>
                        <w:gridCol w:w="2226"/>
                        <w:gridCol w:w="2487"/>
                      </w:tblGrid>
                      <w:tr w:rsidR="001D0D39" w:rsidRPr="001D0D39" w14:paraId="78C05E66" w14:textId="77777777" w:rsidTr="008957BA">
                        <w:tc>
                          <w:tcPr>
                            <w:tcW w:w="3385" w:type="dxa"/>
                            <w:tcBorders>
                              <w:top w:val="single" w:sz="4" w:space="0" w:color="auto"/>
                              <w:left w:val="single" w:sz="4" w:space="0" w:color="auto"/>
                              <w:bottom w:val="single" w:sz="4" w:space="0" w:color="auto"/>
                              <w:right w:val="single" w:sz="4" w:space="0" w:color="auto"/>
                            </w:tcBorders>
                            <w:vAlign w:val="center"/>
                          </w:tcPr>
                          <w:p w14:paraId="77D7086D"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b/>
                                <w:kern w:val="2"/>
                                <w:sz w:val="18"/>
                                <w:szCs w:val="22"/>
                                <w:lang w:val="en-US" w:eastAsia="en-US"/>
                              </w:rPr>
                            </w:pPr>
                            <w:bookmarkStart w:id="3" w:name="_Hlk133331188"/>
                            <w:r w:rsidRPr="001D0D39">
                              <w:rPr>
                                <w:rFonts w:ascii="Arial" w:eastAsia="DengXian" w:hAnsi="Arial"/>
                                <w:b/>
                                <w:kern w:val="2"/>
                                <w:sz w:val="18"/>
                                <w:szCs w:val="22"/>
                                <w:lang w:val="en-US" w:eastAsia="zh-CN"/>
                              </w:rPr>
                              <w:t>Channel</w:t>
                            </w:r>
                          </w:p>
                        </w:tc>
                        <w:tc>
                          <w:tcPr>
                            <w:tcW w:w="1926" w:type="dxa"/>
                            <w:tcBorders>
                              <w:top w:val="single" w:sz="4" w:space="0" w:color="auto"/>
                              <w:left w:val="single" w:sz="4" w:space="0" w:color="auto"/>
                              <w:bottom w:val="single" w:sz="4" w:space="0" w:color="auto"/>
                              <w:right w:val="single" w:sz="4" w:space="0" w:color="auto"/>
                            </w:tcBorders>
                            <w:vAlign w:val="center"/>
                          </w:tcPr>
                          <w:p w14:paraId="0F6B3EC7"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b/>
                                <w:kern w:val="2"/>
                                <w:sz w:val="18"/>
                                <w:szCs w:val="22"/>
                                <w:lang w:val="en-US" w:eastAsia="en-US"/>
                              </w:rPr>
                            </w:pPr>
                            <w:r w:rsidRPr="001D0D39">
                              <w:rPr>
                                <w:rFonts w:ascii="Arial" w:eastAsia="DengXian" w:hAnsi="Arial"/>
                                <w:b/>
                                <w:kern w:val="2"/>
                                <w:sz w:val="18"/>
                                <w:szCs w:val="22"/>
                                <w:lang w:val="en-US" w:eastAsia="zh-CN"/>
                              </w:rPr>
                              <w:t>Repetition</w:t>
                            </w:r>
                          </w:p>
                        </w:tc>
                        <w:tc>
                          <w:tcPr>
                            <w:tcW w:w="2431" w:type="dxa"/>
                            <w:tcBorders>
                              <w:top w:val="single" w:sz="4" w:space="0" w:color="auto"/>
                              <w:left w:val="single" w:sz="4" w:space="0" w:color="auto"/>
                              <w:bottom w:val="single" w:sz="4" w:space="0" w:color="auto"/>
                              <w:right w:val="single" w:sz="4" w:space="0" w:color="auto"/>
                            </w:tcBorders>
                            <w:vAlign w:val="center"/>
                          </w:tcPr>
                          <w:p w14:paraId="20541D01"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b/>
                                <w:kern w:val="2"/>
                                <w:sz w:val="18"/>
                                <w:szCs w:val="22"/>
                                <w:lang w:val="en-US" w:eastAsia="zh-CN"/>
                              </w:rPr>
                            </w:pPr>
                            <w:r w:rsidRPr="001D0D39">
                              <w:rPr>
                                <w:rFonts w:ascii="Arial" w:eastAsia="DengXian" w:hAnsi="Arial"/>
                                <w:b/>
                                <w:kern w:val="2"/>
                                <w:sz w:val="18"/>
                                <w:szCs w:val="22"/>
                                <w:lang w:val="en-US" w:eastAsia="zh-CN"/>
                              </w:rPr>
                              <w:t>Tx duration in one segment</w:t>
                            </w:r>
                          </w:p>
                        </w:tc>
                        <w:tc>
                          <w:tcPr>
                            <w:tcW w:w="2715" w:type="dxa"/>
                            <w:tcBorders>
                              <w:top w:val="single" w:sz="4" w:space="0" w:color="auto"/>
                              <w:left w:val="single" w:sz="4" w:space="0" w:color="auto"/>
                              <w:bottom w:val="single" w:sz="4" w:space="0" w:color="auto"/>
                              <w:right w:val="single" w:sz="4" w:space="0" w:color="auto"/>
                            </w:tcBorders>
                            <w:vAlign w:val="center"/>
                          </w:tcPr>
                          <w:p w14:paraId="55E9787E"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b/>
                                <w:kern w:val="2"/>
                                <w:sz w:val="18"/>
                                <w:szCs w:val="22"/>
                                <w:lang w:val="en-US" w:eastAsia="en-US"/>
                              </w:rPr>
                            </w:pPr>
                            <w:r w:rsidRPr="001D0D39">
                              <w:rPr>
                                <w:rFonts w:ascii="Arial" w:eastAsia="DengXian" w:hAnsi="Arial"/>
                                <w:b/>
                                <w:kern w:val="2"/>
                                <w:sz w:val="18"/>
                                <w:szCs w:val="22"/>
                                <w:lang w:val="en-US" w:eastAsia="zh-CN"/>
                              </w:rPr>
                              <w:t>Largest frequency offset value (Hz)</w:t>
                            </w:r>
                          </w:p>
                        </w:tc>
                      </w:tr>
                      <w:tr w:rsidR="001D0D39" w:rsidRPr="001D0D39" w14:paraId="56A4EC49" w14:textId="77777777" w:rsidTr="008957BA">
                        <w:tc>
                          <w:tcPr>
                            <w:tcW w:w="3385" w:type="dxa"/>
                            <w:tcBorders>
                              <w:top w:val="single" w:sz="4" w:space="0" w:color="auto"/>
                              <w:left w:val="single" w:sz="4" w:space="0" w:color="auto"/>
                              <w:bottom w:val="single" w:sz="4" w:space="0" w:color="auto"/>
                              <w:right w:val="single" w:sz="4" w:space="0" w:color="auto"/>
                            </w:tcBorders>
                            <w:vAlign w:val="center"/>
                          </w:tcPr>
                          <w:p w14:paraId="06F26D17"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eMTC PUSCH CE mode A</w:t>
                            </w:r>
                          </w:p>
                        </w:tc>
                        <w:tc>
                          <w:tcPr>
                            <w:tcW w:w="1926" w:type="dxa"/>
                            <w:tcBorders>
                              <w:top w:val="single" w:sz="4" w:space="0" w:color="auto"/>
                              <w:left w:val="single" w:sz="4" w:space="0" w:color="auto"/>
                              <w:bottom w:val="single" w:sz="4" w:space="0" w:color="auto"/>
                              <w:right w:val="single" w:sz="4" w:space="0" w:color="auto"/>
                            </w:tcBorders>
                            <w:vAlign w:val="center"/>
                          </w:tcPr>
                          <w:p w14:paraId="1D4FAC8D"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8</w:t>
                            </w:r>
                          </w:p>
                        </w:tc>
                        <w:tc>
                          <w:tcPr>
                            <w:tcW w:w="2431" w:type="dxa"/>
                            <w:tcBorders>
                              <w:top w:val="single" w:sz="4" w:space="0" w:color="auto"/>
                              <w:left w:val="single" w:sz="4" w:space="0" w:color="auto"/>
                              <w:bottom w:val="single" w:sz="4" w:space="0" w:color="auto"/>
                              <w:right w:val="single" w:sz="4" w:space="0" w:color="auto"/>
                            </w:tcBorders>
                          </w:tcPr>
                          <w:p w14:paraId="149B629C"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zh-CN"/>
                              </w:rPr>
                            </w:pPr>
                            <w:r w:rsidRPr="001D0D39">
                              <w:rPr>
                                <w:rFonts w:ascii="Arial" w:eastAsia="DengXian" w:hAnsi="Arial"/>
                                <w:kern w:val="2"/>
                                <w:sz w:val="18"/>
                                <w:szCs w:val="22"/>
                                <w:lang w:val="en-US" w:eastAsia="zh-CN"/>
                              </w:rPr>
                              <w:t>8ms</w:t>
                            </w:r>
                          </w:p>
                        </w:tc>
                        <w:tc>
                          <w:tcPr>
                            <w:tcW w:w="2715" w:type="dxa"/>
                            <w:tcBorders>
                              <w:top w:val="single" w:sz="4" w:space="0" w:color="auto"/>
                              <w:left w:val="single" w:sz="4" w:space="0" w:color="auto"/>
                              <w:bottom w:val="single" w:sz="4" w:space="0" w:color="auto"/>
                              <w:right w:val="single" w:sz="4" w:space="0" w:color="auto"/>
                            </w:tcBorders>
                            <w:vAlign w:val="center"/>
                          </w:tcPr>
                          <w:p w14:paraId="2822B5CB"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4</w:t>
                            </w:r>
                          </w:p>
                        </w:tc>
                      </w:tr>
                      <w:tr w:rsidR="001D0D39" w:rsidRPr="001D0D39" w14:paraId="10B779B7" w14:textId="77777777" w:rsidTr="008957BA">
                        <w:tc>
                          <w:tcPr>
                            <w:tcW w:w="3385" w:type="dxa"/>
                            <w:tcBorders>
                              <w:top w:val="single" w:sz="4" w:space="0" w:color="auto"/>
                              <w:left w:val="single" w:sz="4" w:space="0" w:color="auto"/>
                              <w:bottom w:val="single" w:sz="4" w:space="0" w:color="auto"/>
                              <w:right w:val="single" w:sz="4" w:space="0" w:color="auto"/>
                            </w:tcBorders>
                            <w:vAlign w:val="center"/>
                          </w:tcPr>
                          <w:p w14:paraId="10098790"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sv-SE" w:eastAsia="en-US"/>
                              </w:rPr>
                            </w:pPr>
                            <w:r w:rsidRPr="001D0D39">
                              <w:rPr>
                                <w:rFonts w:ascii="Arial" w:eastAsia="DengXian" w:hAnsi="Arial"/>
                                <w:kern w:val="2"/>
                                <w:sz w:val="18"/>
                                <w:szCs w:val="22"/>
                                <w:lang w:val="sv-SE" w:eastAsia="zh-CN"/>
                              </w:rPr>
                              <w:t>eMTC PUSCH CE mode B</w:t>
                            </w:r>
                          </w:p>
                        </w:tc>
                        <w:tc>
                          <w:tcPr>
                            <w:tcW w:w="1926" w:type="dxa"/>
                            <w:tcBorders>
                              <w:top w:val="single" w:sz="4" w:space="0" w:color="auto"/>
                              <w:left w:val="single" w:sz="4" w:space="0" w:color="auto"/>
                              <w:bottom w:val="single" w:sz="4" w:space="0" w:color="auto"/>
                              <w:right w:val="single" w:sz="4" w:space="0" w:color="auto"/>
                            </w:tcBorders>
                            <w:vAlign w:val="center"/>
                          </w:tcPr>
                          <w:p w14:paraId="58A24706"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256</w:t>
                            </w:r>
                          </w:p>
                        </w:tc>
                        <w:tc>
                          <w:tcPr>
                            <w:tcW w:w="2431" w:type="dxa"/>
                            <w:tcBorders>
                              <w:top w:val="single" w:sz="4" w:space="0" w:color="auto"/>
                              <w:left w:val="single" w:sz="4" w:space="0" w:color="auto"/>
                              <w:bottom w:val="single" w:sz="4" w:space="0" w:color="auto"/>
                              <w:right w:val="single" w:sz="4" w:space="0" w:color="auto"/>
                            </w:tcBorders>
                          </w:tcPr>
                          <w:p w14:paraId="648B955B"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zh-CN"/>
                              </w:rPr>
                            </w:pPr>
                            <w:r w:rsidRPr="001D0D39">
                              <w:rPr>
                                <w:rFonts w:ascii="Arial" w:eastAsia="DengXian" w:hAnsi="Arial"/>
                                <w:kern w:val="2"/>
                                <w:sz w:val="18"/>
                                <w:szCs w:val="22"/>
                                <w:lang w:val="en-US" w:eastAsia="zh-CN"/>
                              </w:rPr>
                              <w:t>256ms</w:t>
                            </w:r>
                          </w:p>
                        </w:tc>
                        <w:tc>
                          <w:tcPr>
                            <w:tcW w:w="2715" w:type="dxa"/>
                            <w:tcBorders>
                              <w:top w:val="single" w:sz="4" w:space="0" w:color="auto"/>
                              <w:left w:val="single" w:sz="4" w:space="0" w:color="auto"/>
                              <w:bottom w:val="single" w:sz="4" w:space="0" w:color="auto"/>
                              <w:right w:val="single" w:sz="4" w:space="0" w:color="auto"/>
                            </w:tcBorders>
                            <w:vAlign w:val="center"/>
                          </w:tcPr>
                          <w:p w14:paraId="59EDBEA4"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128</w:t>
                            </w:r>
                          </w:p>
                        </w:tc>
                      </w:tr>
                      <w:tr w:rsidR="001D0D39" w:rsidRPr="001D0D39" w14:paraId="6F3C5734" w14:textId="77777777" w:rsidTr="008957BA">
                        <w:tc>
                          <w:tcPr>
                            <w:tcW w:w="3385" w:type="dxa"/>
                            <w:tcBorders>
                              <w:top w:val="single" w:sz="4" w:space="0" w:color="auto"/>
                              <w:left w:val="single" w:sz="4" w:space="0" w:color="auto"/>
                              <w:bottom w:val="single" w:sz="4" w:space="0" w:color="auto"/>
                              <w:right w:val="single" w:sz="4" w:space="0" w:color="auto"/>
                            </w:tcBorders>
                            <w:vAlign w:val="center"/>
                          </w:tcPr>
                          <w:p w14:paraId="69C516AD"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eMTC PUCCH format 1a</w:t>
                            </w:r>
                          </w:p>
                        </w:tc>
                        <w:tc>
                          <w:tcPr>
                            <w:tcW w:w="1926" w:type="dxa"/>
                            <w:tcBorders>
                              <w:top w:val="single" w:sz="4" w:space="0" w:color="auto"/>
                              <w:left w:val="single" w:sz="4" w:space="0" w:color="auto"/>
                              <w:bottom w:val="single" w:sz="4" w:space="0" w:color="auto"/>
                              <w:right w:val="single" w:sz="4" w:space="0" w:color="auto"/>
                            </w:tcBorders>
                            <w:vAlign w:val="center"/>
                          </w:tcPr>
                          <w:p w14:paraId="4903E9B3"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8</w:t>
                            </w:r>
                          </w:p>
                        </w:tc>
                        <w:tc>
                          <w:tcPr>
                            <w:tcW w:w="2431" w:type="dxa"/>
                            <w:tcBorders>
                              <w:top w:val="single" w:sz="4" w:space="0" w:color="auto"/>
                              <w:left w:val="single" w:sz="4" w:space="0" w:color="auto"/>
                              <w:bottom w:val="single" w:sz="4" w:space="0" w:color="auto"/>
                              <w:right w:val="single" w:sz="4" w:space="0" w:color="auto"/>
                            </w:tcBorders>
                          </w:tcPr>
                          <w:p w14:paraId="362965B9"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zh-CN"/>
                              </w:rPr>
                            </w:pPr>
                            <w:r w:rsidRPr="001D0D39">
                              <w:rPr>
                                <w:rFonts w:ascii="Arial" w:eastAsia="DengXian" w:hAnsi="Arial"/>
                                <w:kern w:val="2"/>
                                <w:sz w:val="18"/>
                                <w:szCs w:val="22"/>
                                <w:lang w:val="en-US" w:eastAsia="zh-CN"/>
                              </w:rPr>
                              <w:t>8ms</w:t>
                            </w:r>
                          </w:p>
                        </w:tc>
                        <w:tc>
                          <w:tcPr>
                            <w:tcW w:w="2715" w:type="dxa"/>
                            <w:tcBorders>
                              <w:top w:val="single" w:sz="4" w:space="0" w:color="auto"/>
                              <w:left w:val="single" w:sz="4" w:space="0" w:color="auto"/>
                              <w:bottom w:val="single" w:sz="4" w:space="0" w:color="auto"/>
                              <w:right w:val="single" w:sz="4" w:space="0" w:color="auto"/>
                            </w:tcBorders>
                            <w:vAlign w:val="center"/>
                          </w:tcPr>
                          <w:p w14:paraId="6D30410C"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4</w:t>
                            </w:r>
                          </w:p>
                        </w:tc>
                      </w:tr>
                      <w:tr w:rsidR="001D0D39" w:rsidRPr="001D0D39" w14:paraId="3AA5D012" w14:textId="77777777" w:rsidTr="008957BA">
                        <w:tc>
                          <w:tcPr>
                            <w:tcW w:w="3385" w:type="dxa"/>
                            <w:tcBorders>
                              <w:top w:val="single" w:sz="4" w:space="0" w:color="auto"/>
                              <w:left w:val="single" w:sz="4" w:space="0" w:color="auto"/>
                              <w:bottom w:val="single" w:sz="4" w:space="0" w:color="auto"/>
                              <w:right w:val="single" w:sz="4" w:space="0" w:color="auto"/>
                            </w:tcBorders>
                            <w:vAlign w:val="center"/>
                          </w:tcPr>
                          <w:p w14:paraId="78EA4AD1"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NPUSCH format 1, 3.75KHz, 1 tone</w:t>
                            </w:r>
                          </w:p>
                        </w:tc>
                        <w:tc>
                          <w:tcPr>
                            <w:tcW w:w="1926" w:type="dxa"/>
                            <w:tcBorders>
                              <w:top w:val="single" w:sz="4" w:space="0" w:color="auto"/>
                              <w:left w:val="single" w:sz="4" w:space="0" w:color="auto"/>
                              <w:bottom w:val="single" w:sz="4" w:space="0" w:color="auto"/>
                              <w:right w:val="single" w:sz="4" w:space="0" w:color="auto"/>
                            </w:tcBorders>
                            <w:vAlign w:val="center"/>
                          </w:tcPr>
                          <w:p w14:paraId="4F45278A"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4</w:t>
                            </w:r>
                          </w:p>
                        </w:tc>
                        <w:tc>
                          <w:tcPr>
                            <w:tcW w:w="2431" w:type="dxa"/>
                            <w:tcBorders>
                              <w:top w:val="single" w:sz="4" w:space="0" w:color="auto"/>
                              <w:left w:val="single" w:sz="4" w:space="0" w:color="auto"/>
                              <w:bottom w:val="single" w:sz="4" w:space="0" w:color="auto"/>
                              <w:right w:val="single" w:sz="4" w:space="0" w:color="auto"/>
                            </w:tcBorders>
                          </w:tcPr>
                          <w:p w14:paraId="2B0ABD77"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zh-CN"/>
                              </w:rPr>
                            </w:pPr>
                            <w:r w:rsidRPr="001D0D39">
                              <w:rPr>
                                <w:rFonts w:ascii="Arial" w:eastAsia="DengXian" w:hAnsi="Arial"/>
                                <w:kern w:val="2"/>
                                <w:sz w:val="18"/>
                                <w:szCs w:val="22"/>
                                <w:lang w:val="en-US" w:eastAsia="zh-CN"/>
                              </w:rPr>
                              <w:t>256ms</w:t>
                            </w:r>
                          </w:p>
                        </w:tc>
                        <w:tc>
                          <w:tcPr>
                            <w:tcW w:w="2715" w:type="dxa"/>
                            <w:tcBorders>
                              <w:top w:val="single" w:sz="4" w:space="0" w:color="auto"/>
                              <w:left w:val="single" w:sz="4" w:space="0" w:color="auto"/>
                              <w:bottom w:val="single" w:sz="4" w:space="0" w:color="auto"/>
                              <w:right w:val="single" w:sz="4" w:space="0" w:color="auto"/>
                            </w:tcBorders>
                            <w:vAlign w:val="center"/>
                          </w:tcPr>
                          <w:p w14:paraId="56133A06"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160</w:t>
                            </w:r>
                          </w:p>
                        </w:tc>
                      </w:tr>
                      <w:tr w:rsidR="001D0D39" w:rsidRPr="001D0D39" w14:paraId="191E4412" w14:textId="77777777" w:rsidTr="008957BA">
                        <w:tc>
                          <w:tcPr>
                            <w:tcW w:w="3385" w:type="dxa"/>
                            <w:tcBorders>
                              <w:top w:val="single" w:sz="4" w:space="0" w:color="auto"/>
                              <w:left w:val="single" w:sz="4" w:space="0" w:color="auto"/>
                              <w:bottom w:val="single" w:sz="4" w:space="0" w:color="auto"/>
                              <w:right w:val="single" w:sz="4" w:space="0" w:color="auto"/>
                            </w:tcBorders>
                            <w:vAlign w:val="center"/>
                          </w:tcPr>
                          <w:p w14:paraId="062C1EDB"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NPUSCH format 1, 15KHz, 12 tones</w:t>
                            </w:r>
                          </w:p>
                        </w:tc>
                        <w:tc>
                          <w:tcPr>
                            <w:tcW w:w="1926" w:type="dxa"/>
                            <w:tcBorders>
                              <w:top w:val="single" w:sz="4" w:space="0" w:color="auto"/>
                              <w:left w:val="single" w:sz="4" w:space="0" w:color="auto"/>
                              <w:bottom w:val="single" w:sz="4" w:space="0" w:color="auto"/>
                              <w:right w:val="single" w:sz="4" w:space="0" w:color="auto"/>
                            </w:tcBorders>
                            <w:vAlign w:val="center"/>
                          </w:tcPr>
                          <w:p w14:paraId="65A862A4"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16</w:t>
                            </w:r>
                          </w:p>
                        </w:tc>
                        <w:tc>
                          <w:tcPr>
                            <w:tcW w:w="2431" w:type="dxa"/>
                            <w:tcBorders>
                              <w:top w:val="single" w:sz="4" w:space="0" w:color="auto"/>
                              <w:left w:val="single" w:sz="4" w:space="0" w:color="auto"/>
                              <w:bottom w:val="single" w:sz="4" w:space="0" w:color="auto"/>
                              <w:right w:val="single" w:sz="4" w:space="0" w:color="auto"/>
                            </w:tcBorders>
                          </w:tcPr>
                          <w:p w14:paraId="07DD186E"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zh-CN"/>
                              </w:rPr>
                            </w:pPr>
                            <w:r w:rsidRPr="001D0D39">
                              <w:rPr>
                                <w:rFonts w:ascii="Arial" w:eastAsia="DengXian" w:hAnsi="Arial"/>
                                <w:kern w:val="2"/>
                                <w:sz w:val="18"/>
                                <w:szCs w:val="22"/>
                                <w:lang w:val="en-US" w:eastAsia="zh-CN"/>
                              </w:rPr>
                              <w:t>16ms</w:t>
                            </w:r>
                          </w:p>
                        </w:tc>
                        <w:tc>
                          <w:tcPr>
                            <w:tcW w:w="2715" w:type="dxa"/>
                            <w:tcBorders>
                              <w:top w:val="single" w:sz="4" w:space="0" w:color="auto"/>
                              <w:left w:val="single" w:sz="4" w:space="0" w:color="auto"/>
                              <w:bottom w:val="single" w:sz="4" w:space="0" w:color="auto"/>
                              <w:right w:val="single" w:sz="4" w:space="0" w:color="auto"/>
                            </w:tcBorders>
                            <w:vAlign w:val="center"/>
                          </w:tcPr>
                          <w:p w14:paraId="47FEE830"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8</w:t>
                            </w:r>
                          </w:p>
                        </w:tc>
                      </w:tr>
                      <w:tr w:rsidR="001D0D39" w:rsidRPr="001D0D39" w14:paraId="1BC223BB" w14:textId="77777777" w:rsidTr="008957BA">
                        <w:tc>
                          <w:tcPr>
                            <w:tcW w:w="3385" w:type="dxa"/>
                            <w:tcBorders>
                              <w:top w:val="single" w:sz="4" w:space="0" w:color="auto"/>
                              <w:left w:val="single" w:sz="4" w:space="0" w:color="auto"/>
                              <w:bottom w:val="single" w:sz="4" w:space="0" w:color="auto"/>
                              <w:right w:val="single" w:sz="4" w:space="0" w:color="auto"/>
                            </w:tcBorders>
                            <w:vAlign w:val="center"/>
                          </w:tcPr>
                          <w:p w14:paraId="392616B8"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NPUSCH format 2, 3.75KHz, 1 tone</w:t>
                            </w:r>
                          </w:p>
                        </w:tc>
                        <w:tc>
                          <w:tcPr>
                            <w:tcW w:w="1926" w:type="dxa"/>
                            <w:tcBorders>
                              <w:top w:val="single" w:sz="4" w:space="0" w:color="auto"/>
                              <w:left w:val="single" w:sz="4" w:space="0" w:color="auto"/>
                              <w:bottom w:val="single" w:sz="4" w:space="0" w:color="auto"/>
                              <w:right w:val="single" w:sz="4" w:space="0" w:color="auto"/>
                            </w:tcBorders>
                            <w:vAlign w:val="center"/>
                          </w:tcPr>
                          <w:p w14:paraId="054262D2"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16</w:t>
                            </w:r>
                          </w:p>
                        </w:tc>
                        <w:tc>
                          <w:tcPr>
                            <w:tcW w:w="2431" w:type="dxa"/>
                            <w:tcBorders>
                              <w:top w:val="single" w:sz="4" w:space="0" w:color="auto"/>
                              <w:left w:val="single" w:sz="4" w:space="0" w:color="auto"/>
                              <w:bottom w:val="single" w:sz="4" w:space="0" w:color="auto"/>
                              <w:right w:val="single" w:sz="4" w:space="0" w:color="auto"/>
                            </w:tcBorders>
                          </w:tcPr>
                          <w:p w14:paraId="5ED5BAD3"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zh-CN"/>
                              </w:rPr>
                            </w:pPr>
                            <w:r w:rsidRPr="001D0D39">
                              <w:rPr>
                                <w:rFonts w:ascii="Arial" w:eastAsia="DengXian" w:hAnsi="Arial"/>
                                <w:kern w:val="2"/>
                                <w:sz w:val="18"/>
                                <w:szCs w:val="22"/>
                                <w:lang w:val="en-US" w:eastAsia="zh-CN"/>
                              </w:rPr>
                              <w:t>128ms</w:t>
                            </w:r>
                          </w:p>
                        </w:tc>
                        <w:tc>
                          <w:tcPr>
                            <w:tcW w:w="2715" w:type="dxa"/>
                            <w:tcBorders>
                              <w:top w:val="single" w:sz="4" w:space="0" w:color="auto"/>
                              <w:left w:val="single" w:sz="4" w:space="0" w:color="auto"/>
                              <w:bottom w:val="single" w:sz="4" w:space="0" w:color="auto"/>
                              <w:right w:val="single" w:sz="4" w:space="0" w:color="auto"/>
                            </w:tcBorders>
                            <w:vAlign w:val="center"/>
                          </w:tcPr>
                          <w:p w14:paraId="486D14C2"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64</w:t>
                            </w:r>
                          </w:p>
                        </w:tc>
                      </w:tr>
                      <w:tr w:rsidR="001D0D39" w:rsidRPr="001D0D39" w14:paraId="1402BC03" w14:textId="77777777" w:rsidTr="008957BA">
                        <w:tc>
                          <w:tcPr>
                            <w:tcW w:w="3385" w:type="dxa"/>
                            <w:tcBorders>
                              <w:top w:val="single" w:sz="4" w:space="0" w:color="auto"/>
                              <w:left w:val="single" w:sz="4" w:space="0" w:color="auto"/>
                              <w:bottom w:val="single" w:sz="4" w:space="0" w:color="auto"/>
                              <w:right w:val="single" w:sz="4" w:space="0" w:color="auto"/>
                            </w:tcBorders>
                            <w:vAlign w:val="center"/>
                          </w:tcPr>
                          <w:p w14:paraId="01E17AD4"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NPUSCH format 2, 15KHz, 1 tone</w:t>
                            </w:r>
                          </w:p>
                        </w:tc>
                        <w:tc>
                          <w:tcPr>
                            <w:tcW w:w="1926" w:type="dxa"/>
                            <w:tcBorders>
                              <w:top w:val="single" w:sz="4" w:space="0" w:color="auto"/>
                              <w:left w:val="single" w:sz="4" w:space="0" w:color="auto"/>
                              <w:bottom w:val="single" w:sz="4" w:space="0" w:color="auto"/>
                              <w:right w:val="single" w:sz="4" w:space="0" w:color="auto"/>
                            </w:tcBorders>
                            <w:vAlign w:val="center"/>
                          </w:tcPr>
                          <w:p w14:paraId="4231CBD7"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16</w:t>
                            </w:r>
                          </w:p>
                        </w:tc>
                        <w:tc>
                          <w:tcPr>
                            <w:tcW w:w="2431" w:type="dxa"/>
                            <w:tcBorders>
                              <w:top w:val="single" w:sz="4" w:space="0" w:color="auto"/>
                              <w:left w:val="single" w:sz="4" w:space="0" w:color="auto"/>
                              <w:bottom w:val="single" w:sz="4" w:space="0" w:color="auto"/>
                              <w:right w:val="single" w:sz="4" w:space="0" w:color="auto"/>
                            </w:tcBorders>
                          </w:tcPr>
                          <w:p w14:paraId="0B65D320"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zh-CN"/>
                              </w:rPr>
                            </w:pPr>
                            <w:r w:rsidRPr="001D0D39">
                              <w:rPr>
                                <w:rFonts w:ascii="Arial" w:eastAsia="DengXian" w:hAnsi="Arial"/>
                                <w:kern w:val="2"/>
                                <w:sz w:val="18"/>
                                <w:szCs w:val="22"/>
                                <w:lang w:val="en-US" w:eastAsia="zh-CN"/>
                              </w:rPr>
                              <w:t>32ms</w:t>
                            </w:r>
                          </w:p>
                        </w:tc>
                        <w:tc>
                          <w:tcPr>
                            <w:tcW w:w="2715" w:type="dxa"/>
                            <w:tcBorders>
                              <w:top w:val="single" w:sz="4" w:space="0" w:color="auto"/>
                              <w:left w:val="single" w:sz="4" w:space="0" w:color="auto"/>
                              <w:bottom w:val="single" w:sz="4" w:space="0" w:color="auto"/>
                              <w:right w:val="single" w:sz="4" w:space="0" w:color="auto"/>
                            </w:tcBorders>
                            <w:vAlign w:val="center"/>
                          </w:tcPr>
                          <w:p w14:paraId="5C6118D6"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16</w:t>
                            </w:r>
                          </w:p>
                        </w:tc>
                      </w:tr>
                      <w:bookmarkEnd w:id="3"/>
                    </w:tbl>
                    <w:p w14:paraId="47F372A4" w14:textId="77777777" w:rsidR="001D0D39" w:rsidRPr="001D0D39" w:rsidRDefault="001D0D39" w:rsidP="001D0D39">
                      <w:pPr>
                        <w:widowControl w:val="0"/>
                        <w:overflowPunct/>
                        <w:autoSpaceDE/>
                        <w:autoSpaceDN/>
                        <w:adjustRightInd/>
                        <w:textAlignment w:val="auto"/>
                        <w:rPr>
                          <w:rFonts w:eastAsia="SimSun"/>
                          <w:kern w:val="2"/>
                          <w:lang w:val="en-US" w:eastAsia="en-US"/>
                        </w:rPr>
                      </w:pPr>
                    </w:p>
                    <w:p w14:paraId="6181D637" w14:textId="77777777" w:rsidR="001D0D39" w:rsidRPr="001D0D39" w:rsidRDefault="001D0D39" w:rsidP="001D0D39">
                      <w:pPr>
                        <w:keepNext/>
                        <w:keepLines/>
                        <w:widowControl w:val="0"/>
                        <w:numPr>
                          <w:ilvl w:val="1"/>
                          <w:numId w:val="0"/>
                        </w:numPr>
                        <w:tabs>
                          <w:tab w:val="num" w:pos="576"/>
                        </w:tabs>
                        <w:overflowPunct/>
                        <w:autoSpaceDE/>
                        <w:autoSpaceDN/>
                        <w:adjustRightInd/>
                        <w:spacing w:before="180"/>
                        <w:ind w:left="576" w:hanging="576"/>
                        <w:textAlignment w:val="auto"/>
                        <w:outlineLvl w:val="1"/>
                        <w:rPr>
                          <w:rFonts w:ascii="Arial" w:eastAsia="SimSun" w:hAnsi="Arial"/>
                          <w:kern w:val="2"/>
                          <w:sz w:val="24"/>
                          <w:szCs w:val="24"/>
                          <w:lang w:val="en-US" w:eastAsia="en-US"/>
                        </w:rPr>
                      </w:pPr>
                      <w:r w:rsidRPr="001D0D39">
                        <w:rPr>
                          <w:rFonts w:ascii="Arial" w:eastAsia="SimSun" w:hAnsi="Arial"/>
                          <w:kern w:val="2"/>
                          <w:sz w:val="24"/>
                          <w:szCs w:val="24"/>
                          <w:lang w:val="en-US" w:eastAsia="en-US"/>
                        </w:rPr>
                        <w:t>Sub-topic 1-3: Timing offset drift</w:t>
                      </w:r>
                    </w:p>
                    <w:p w14:paraId="4D03F79D" w14:textId="77777777" w:rsidR="001D0D39" w:rsidRPr="001D0D39" w:rsidRDefault="001D0D39" w:rsidP="001D0D39">
                      <w:pPr>
                        <w:widowControl w:val="0"/>
                        <w:overflowPunct/>
                        <w:autoSpaceDE/>
                        <w:autoSpaceDN/>
                        <w:adjustRightInd/>
                        <w:textAlignment w:val="auto"/>
                        <w:rPr>
                          <w:rFonts w:eastAsia="SimSun"/>
                          <w:b/>
                          <w:bCs/>
                          <w:kern w:val="2"/>
                          <w:lang w:val="en-US" w:eastAsia="en-US"/>
                        </w:rPr>
                      </w:pPr>
                      <w:r w:rsidRPr="001D0D39">
                        <w:rPr>
                          <w:rFonts w:eastAsia="SimSun"/>
                          <w:b/>
                          <w:bCs/>
                          <w:kern w:val="2"/>
                          <w:lang w:val="en-US" w:eastAsia="en-US"/>
                        </w:rPr>
                        <w:t>Agreement: Whether to consider timing offset drift model</w:t>
                      </w:r>
                    </w:p>
                    <w:p w14:paraId="2C3F10A3" w14:textId="77777777" w:rsidR="001D0D39" w:rsidRPr="001D0D39" w:rsidRDefault="001D0D39" w:rsidP="005260BA">
                      <w:pPr>
                        <w:widowControl w:val="0"/>
                        <w:numPr>
                          <w:ilvl w:val="1"/>
                          <w:numId w:val="14"/>
                        </w:numPr>
                        <w:overflowPunct/>
                        <w:autoSpaceDE/>
                        <w:autoSpaceDN/>
                        <w:adjustRightInd/>
                        <w:spacing w:after="0"/>
                        <w:textAlignment w:val="auto"/>
                        <w:rPr>
                          <w:rFonts w:eastAsia="SimSun"/>
                          <w:kern w:val="2"/>
                          <w:lang w:val="en-US" w:eastAsia="zh-CN"/>
                        </w:rPr>
                      </w:pPr>
                      <w:r w:rsidRPr="001D0D39">
                        <w:rPr>
                          <w:rFonts w:eastAsia="SimSun"/>
                          <w:kern w:val="2"/>
                          <w:lang w:val="en-US" w:eastAsia="zh-CN"/>
                        </w:rPr>
                        <w:t>The total timing offset doesn’t exceed the CP.</w:t>
                      </w:r>
                    </w:p>
                    <w:p w14:paraId="0A6E0573" w14:textId="270785CD" w:rsidR="001D0D39" w:rsidRDefault="001D0D39" w:rsidP="005260BA">
                      <w:pPr>
                        <w:widowControl w:val="0"/>
                        <w:numPr>
                          <w:ilvl w:val="1"/>
                          <w:numId w:val="14"/>
                        </w:numPr>
                        <w:overflowPunct/>
                        <w:autoSpaceDE/>
                        <w:autoSpaceDN/>
                        <w:adjustRightInd/>
                        <w:spacing w:after="0"/>
                        <w:textAlignment w:val="auto"/>
                        <w:rPr>
                          <w:rFonts w:eastAsia="SimSun"/>
                          <w:kern w:val="2"/>
                          <w:lang w:val="en-US" w:eastAsia="zh-CN"/>
                        </w:rPr>
                      </w:pPr>
                      <w:r w:rsidRPr="001D0D39">
                        <w:rPr>
                          <w:rFonts w:eastAsia="SimSun"/>
                          <w:kern w:val="2"/>
                          <w:lang w:val="en-US" w:eastAsia="zh-CN"/>
                        </w:rPr>
                        <w:t>Not consider timing offset drift model in TS36.108 but consider it in TS36.181</w:t>
                      </w:r>
                    </w:p>
                    <w:p w14:paraId="66A4BEAB" w14:textId="77777777" w:rsidR="001D0D39" w:rsidRPr="001D0D39" w:rsidRDefault="001D0D39" w:rsidP="001D0D39">
                      <w:pPr>
                        <w:widowControl w:val="0"/>
                        <w:overflowPunct/>
                        <w:autoSpaceDE/>
                        <w:autoSpaceDN/>
                        <w:adjustRightInd/>
                        <w:spacing w:after="0"/>
                        <w:ind w:left="840"/>
                        <w:textAlignment w:val="auto"/>
                        <w:rPr>
                          <w:rFonts w:eastAsia="SimSun"/>
                          <w:kern w:val="2"/>
                          <w:lang w:val="en-US" w:eastAsia="zh-CN"/>
                        </w:rPr>
                      </w:pPr>
                    </w:p>
                    <w:p w14:paraId="296F8FD5" w14:textId="77777777" w:rsidR="001D0D39" w:rsidRPr="001D0D39" w:rsidRDefault="001D0D39" w:rsidP="001D0D39">
                      <w:pPr>
                        <w:widowControl w:val="0"/>
                        <w:overflowPunct/>
                        <w:autoSpaceDE/>
                        <w:autoSpaceDN/>
                        <w:adjustRightInd/>
                        <w:textAlignment w:val="auto"/>
                        <w:rPr>
                          <w:rFonts w:eastAsia="SimSun"/>
                          <w:b/>
                          <w:bCs/>
                          <w:kern w:val="2"/>
                          <w:lang w:val="en-US" w:eastAsia="en-US"/>
                        </w:rPr>
                      </w:pPr>
                      <w:r w:rsidRPr="001D0D39">
                        <w:rPr>
                          <w:rFonts w:eastAsia="SimSun"/>
                          <w:b/>
                          <w:bCs/>
                          <w:kern w:val="2"/>
                          <w:lang w:val="en-US" w:eastAsia="en-US"/>
                        </w:rPr>
                        <w:t>Agreement: Timing offset drift model</w:t>
                      </w:r>
                      <w:r w:rsidRPr="001D0D39" w:rsidDel="004739E2">
                        <w:rPr>
                          <w:rFonts w:eastAsia="SimSun"/>
                          <w:b/>
                          <w:bCs/>
                          <w:kern w:val="2"/>
                          <w:lang w:val="en-US" w:eastAsia="en-US"/>
                        </w:rPr>
                        <w:t xml:space="preserve"> </w:t>
                      </w:r>
                    </w:p>
                    <w:p w14:paraId="37ED996C" w14:textId="77777777" w:rsidR="001D0D39" w:rsidRPr="001D0D39" w:rsidRDefault="001D0D39" w:rsidP="005260BA">
                      <w:pPr>
                        <w:widowControl w:val="0"/>
                        <w:numPr>
                          <w:ilvl w:val="1"/>
                          <w:numId w:val="14"/>
                        </w:numPr>
                        <w:overflowPunct/>
                        <w:autoSpaceDE/>
                        <w:autoSpaceDN/>
                        <w:adjustRightInd/>
                        <w:spacing w:after="0"/>
                        <w:textAlignment w:val="auto"/>
                        <w:rPr>
                          <w:rFonts w:eastAsia="SimSun"/>
                          <w:kern w:val="2"/>
                          <w:lang w:val="en-US" w:eastAsia="zh-CN"/>
                        </w:rPr>
                      </w:pPr>
                      <w:r w:rsidRPr="001D0D39">
                        <w:rPr>
                          <w:rFonts w:eastAsia="SimSun"/>
                          <w:kern w:val="2"/>
                          <w:lang w:val="en-US" w:eastAsia="zh-CN"/>
                        </w:rPr>
                        <w:t xml:space="preserve">Apply the additional transmitting timing drift to PUSCH, PUCCH, NPUSCH format 1 and NPUSCH format 2. </w:t>
                      </w:r>
                    </w:p>
                    <w:p w14:paraId="3123A32B" w14:textId="77777777" w:rsidR="001D0D39" w:rsidRPr="001D0D39" w:rsidRDefault="001D0D39" w:rsidP="005260BA">
                      <w:pPr>
                        <w:widowControl w:val="0"/>
                        <w:numPr>
                          <w:ilvl w:val="1"/>
                          <w:numId w:val="14"/>
                        </w:numPr>
                        <w:overflowPunct/>
                        <w:autoSpaceDE/>
                        <w:autoSpaceDN/>
                        <w:adjustRightInd/>
                        <w:spacing w:after="0"/>
                        <w:textAlignment w:val="auto"/>
                        <w:rPr>
                          <w:rFonts w:eastAsia="SimSun"/>
                          <w:kern w:val="2"/>
                          <w:lang w:val="en-US" w:eastAsia="zh-CN"/>
                        </w:rPr>
                      </w:pPr>
                      <w:r w:rsidRPr="001D0D39">
                        <w:rPr>
                          <w:rFonts w:eastAsia="SimSun"/>
                          <w:kern w:val="2"/>
                          <w:lang w:val="en-US" w:eastAsia="zh-CN"/>
                        </w:rPr>
                        <w:t>Not consider additional transmitting timing drift for PRACH and NPRACH performance requirements</w:t>
                      </w:r>
                    </w:p>
                    <w:p w14:paraId="3F3787C8" w14:textId="77777777" w:rsidR="001D0D39" w:rsidRPr="001D0D39" w:rsidRDefault="001D0D39" w:rsidP="005260BA">
                      <w:pPr>
                        <w:widowControl w:val="0"/>
                        <w:numPr>
                          <w:ilvl w:val="1"/>
                          <w:numId w:val="14"/>
                        </w:numPr>
                        <w:overflowPunct/>
                        <w:autoSpaceDE/>
                        <w:autoSpaceDN/>
                        <w:adjustRightInd/>
                        <w:spacing w:after="0"/>
                        <w:textAlignment w:val="auto"/>
                        <w:rPr>
                          <w:rFonts w:eastAsia="SimSun"/>
                          <w:kern w:val="2"/>
                          <w:lang w:val="en-US" w:eastAsia="zh-CN"/>
                        </w:rPr>
                      </w:pPr>
                      <w:r w:rsidRPr="001D0D39">
                        <w:rPr>
                          <w:rFonts w:eastAsia="SimSun"/>
                          <w:kern w:val="2"/>
                          <w:lang w:val="en-US" w:eastAsia="zh-CN"/>
                        </w:rPr>
                        <w:t xml:space="preserve">Apply the gradual transmission timing offset model with step size Δt. See the table below for the step size per channel. </w:t>
                      </w:r>
                    </w:p>
                    <w:tbl>
                      <w:tblPr>
                        <w:tblStyle w:val="TableGrid3"/>
                        <w:tblW w:w="9634" w:type="dxa"/>
                        <w:tblLook w:val="04A0" w:firstRow="1" w:lastRow="0" w:firstColumn="1" w:lastColumn="0" w:noHBand="0" w:noVBand="1"/>
                      </w:tblPr>
                      <w:tblGrid>
                        <w:gridCol w:w="3385"/>
                        <w:gridCol w:w="1572"/>
                        <w:gridCol w:w="2126"/>
                        <w:gridCol w:w="2551"/>
                      </w:tblGrid>
                      <w:tr w:rsidR="001D0D39" w:rsidRPr="001D0D39" w14:paraId="5E1EF29A" w14:textId="77777777" w:rsidTr="00C97659">
                        <w:tc>
                          <w:tcPr>
                            <w:tcW w:w="3385" w:type="dxa"/>
                            <w:tcBorders>
                              <w:top w:val="single" w:sz="4" w:space="0" w:color="auto"/>
                              <w:left w:val="single" w:sz="4" w:space="0" w:color="auto"/>
                              <w:bottom w:val="single" w:sz="4" w:space="0" w:color="auto"/>
                              <w:right w:val="single" w:sz="4" w:space="0" w:color="auto"/>
                            </w:tcBorders>
                            <w:vAlign w:val="center"/>
                          </w:tcPr>
                          <w:p w14:paraId="5060D15B"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b/>
                                <w:kern w:val="2"/>
                                <w:sz w:val="18"/>
                                <w:szCs w:val="22"/>
                                <w:lang w:val="en-US" w:eastAsia="en-US"/>
                              </w:rPr>
                            </w:pPr>
                            <w:r w:rsidRPr="001D0D39">
                              <w:rPr>
                                <w:rFonts w:ascii="Arial" w:eastAsia="DengXian" w:hAnsi="Arial"/>
                                <w:b/>
                                <w:kern w:val="2"/>
                                <w:sz w:val="18"/>
                                <w:szCs w:val="22"/>
                                <w:lang w:val="en-US" w:eastAsia="zh-CN"/>
                              </w:rPr>
                              <w:t>Channel</w:t>
                            </w:r>
                          </w:p>
                        </w:tc>
                        <w:tc>
                          <w:tcPr>
                            <w:tcW w:w="1572" w:type="dxa"/>
                            <w:tcBorders>
                              <w:top w:val="single" w:sz="4" w:space="0" w:color="auto"/>
                              <w:left w:val="single" w:sz="4" w:space="0" w:color="auto"/>
                              <w:bottom w:val="single" w:sz="4" w:space="0" w:color="auto"/>
                              <w:right w:val="single" w:sz="4" w:space="0" w:color="auto"/>
                            </w:tcBorders>
                            <w:vAlign w:val="center"/>
                          </w:tcPr>
                          <w:p w14:paraId="2D4C77C3"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b/>
                                <w:kern w:val="2"/>
                                <w:sz w:val="18"/>
                                <w:szCs w:val="22"/>
                                <w:lang w:val="en-US" w:eastAsia="en-US"/>
                              </w:rPr>
                            </w:pPr>
                            <w:r w:rsidRPr="001D0D39">
                              <w:rPr>
                                <w:rFonts w:ascii="Arial" w:eastAsia="DengXian" w:hAnsi="Arial"/>
                                <w:b/>
                                <w:kern w:val="2"/>
                                <w:sz w:val="18"/>
                                <w:szCs w:val="22"/>
                                <w:lang w:val="en-US" w:eastAsia="zh-CN"/>
                              </w:rPr>
                              <w:t>Repetition</w:t>
                            </w:r>
                          </w:p>
                        </w:tc>
                        <w:tc>
                          <w:tcPr>
                            <w:tcW w:w="2126" w:type="dxa"/>
                            <w:tcBorders>
                              <w:top w:val="single" w:sz="4" w:space="0" w:color="auto"/>
                              <w:left w:val="single" w:sz="4" w:space="0" w:color="auto"/>
                              <w:bottom w:val="single" w:sz="4" w:space="0" w:color="auto"/>
                              <w:right w:val="single" w:sz="4" w:space="0" w:color="auto"/>
                            </w:tcBorders>
                            <w:vAlign w:val="center"/>
                          </w:tcPr>
                          <w:p w14:paraId="699B364D"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b/>
                                <w:kern w:val="2"/>
                                <w:sz w:val="18"/>
                                <w:szCs w:val="22"/>
                                <w:lang w:val="en-US" w:eastAsia="zh-CN"/>
                              </w:rPr>
                            </w:pPr>
                            <w:r w:rsidRPr="001D0D39">
                              <w:rPr>
                                <w:rFonts w:ascii="Arial" w:eastAsia="DengXian" w:hAnsi="Arial"/>
                                <w:b/>
                                <w:kern w:val="2"/>
                                <w:sz w:val="18"/>
                                <w:szCs w:val="22"/>
                                <w:lang w:val="en-US" w:eastAsia="zh-CN"/>
                              </w:rPr>
                              <w:t>Tx duration in one segment</w:t>
                            </w:r>
                          </w:p>
                        </w:tc>
                        <w:tc>
                          <w:tcPr>
                            <w:tcW w:w="2551" w:type="dxa"/>
                            <w:tcBorders>
                              <w:top w:val="single" w:sz="4" w:space="0" w:color="auto"/>
                              <w:left w:val="single" w:sz="4" w:space="0" w:color="auto"/>
                              <w:bottom w:val="single" w:sz="4" w:space="0" w:color="auto"/>
                              <w:right w:val="single" w:sz="4" w:space="0" w:color="auto"/>
                            </w:tcBorders>
                            <w:vAlign w:val="center"/>
                          </w:tcPr>
                          <w:p w14:paraId="027F063D"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b/>
                                <w:kern w:val="2"/>
                                <w:sz w:val="18"/>
                                <w:szCs w:val="22"/>
                                <w:lang w:val="en-US" w:eastAsia="en-US"/>
                              </w:rPr>
                            </w:pPr>
                            <w:r w:rsidRPr="001D0D39">
                              <w:rPr>
                                <w:rFonts w:ascii="Arial" w:eastAsia="DengXian" w:hAnsi="Arial"/>
                                <w:b/>
                                <w:kern w:val="2"/>
                                <w:sz w:val="18"/>
                                <w:szCs w:val="22"/>
                                <w:lang w:val="en-US" w:eastAsia="zh-CN"/>
                              </w:rPr>
                              <w:t xml:space="preserve">Step size </w:t>
                            </w:r>
                            <w:r w:rsidRPr="001D0D39">
                              <w:rPr>
                                <w:rFonts w:eastAsia="SimSun"/>
                                <w:b/>
                                <w:kern w:val="2"/>
                                <w:lang w:val="en-US" w:eastAsia="zh-CN"/>
                              </w:rPr>
                              <w:t>Δt</w:t>
                            </w:r>
                          </w:p>
                        </w:tc>
                      </w:tr>
                      <w:tr w:rsidR="001D0D39" w:rsidRPr="001D0D39" w14:paraId="1F0FACEC" w14:textId="77777777" w:rsidTr="00C97659">
                        <w:tc>
                          <w:tcPr>
                            <w:tcW w:w="3385" w:type="dxa"/>
                            <w:tcBorders>
                              <w:top w:val="single" w:sz="4" w:space="0" w:color="auto"/>
                              <w:left w:val="single" w:sz="4" w:space="0" w:color="auto"/>
                              <w:bottom w:val="single" w:sz="4" w:space="0" w:color="auto"/>
                              <w:right w:val="single" w:sz="4" w:space="0" w:color="auto"/>
                            </w:tcBorders>
                            <w:vAlign w:val="center"/>
                          </w:tcPr>
                          <w:p w14:paraId="644DF0BC"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eMTC PUSCH CE mode A</w:t>
                            </w:r>
                          </w:p>
                        </w:tc>
                        <w:tc>
                          <w:tcPr>
                            <w:tcW w:w="1572" w:type="dxa"/>
                            <w:tcBorders>
                              <w:top w:val="single" w:sz="4" w:space="0" w:color="auto"/>
                              <w:left w:val="single" w:sz="4" w:space="0" w:color="auto"/>
                              <w:bottom w:val="single" w:sz="4" w:space="0" w:color="auto"/>
                              <w:right w:val="single" w:sz="4" w:space="0" w:color="auto"/>
                            </w:tcBorders>
                            <w:vAlign w:val="center"/>
                          </w:tcPr>
                          <w:p w14:paraId="1D1957A2"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8</w:t>
                            </w:r>
                          </w:p>
                        </w:tc>
                        <w:tc>
                          <w:tcPr>
                            <w:tcW w:w="2126" w:type="dxa"/>
                            <w:tcBorders>
                              <w:top w:val="single" w:sz="4" w:space="0" w:color="auto"/>
                              <w:left w:val="single" w:sz="4" w:space="0" w:color="auto"/>
                              <w:bottom w:val="single" w:sz="4" w:space="0" w:color="auto"/>
                              <w:right w:val="single" w:sz="4" w:space="0" w:color="auto"/>
                            </w:tcBorders>
                          </w:tcPr>
                          <w:p w14:paraId="70439493"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8ms</w:t>
                            </w:r>
                          </w:p>
                        </w:tc>
                        <w:tc>
                          <w:tcPr>
                            <w:tcW w:w="2551" w:type="dxa"/>
                            <w:tcBorders>
                              <w:top w:val="single" w:sz="4" w:space="0" w:color="auto"/>
                              <w:left w:val="single" w:sz="4" w:space="0" w:color="auto"/>
                              <w:bottom w:val="single" w:sz="4" w:space="0" w:color="auto"/>
                              <w:right w:val="single" w:sz="4" w:space="0" w:color="auto"/>
                            </w:tcBorders>
                            <w:vAlign w:val="center"/>
                          </w:tcPr>
                          <w:p w14:paraId="6BA7CA7A"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en-US"/>
                              </w:rPr>
                              <w:t xml:space="preserve">[0.01] </w:t>
                            </w:r>
                            <w:r w:rsidRPr="001D0D39">
                              <w:rPr>
                                <w:rFonts w:eastAsia="SimSun"/>
                                <w:kern w:val="2"/>
                                <w:lang w:val="en-US" w:eastAsia="zh-CN"/>
                              </w:rPr>
                              <w:t>µs per subframe</w:t>
                            </w:r>
                          </w:p>
                        </w:tc>
                      </w:tr>
                      <w:tr w:rsidR="001D0D39" w:rsidRPr="001D0D39" w14:paraId="20974F4F" w14:textId="77777777" w:rsidTr="00C97659">
                        <w:tc>
                          <w:tcPr>
                            <w:tcW w:w="3385" w:type="dxa"/>
                            <w:tcBorders>
                              <w:top w:val="single" w:sz="4" w:space="0" w:color="auto"/>
                              <w:left w:val="single" w:sz="4" w:space="0" w:color="auto"/>
                              <w:bottom w:val="single" w:sz="4" w:space="0" w:color="auto"/>
                              <w:right w:val="single" w:sz="4" w:space="0" w:color="auto"/>
                            </w:tcBorders>
                            <w:vAlign w:val="center"/>
                          </w:tcPr>
                          <w:p w14:paraId="3769A44A"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sv-SE" w:eastAsia="en-US"/>
                              </w:rPr>
                            </w:pPr>
                            <w:r w:rsidRPr="001D0D39">
                              <w:rPr>
                                <w:rFonts w:ascii="Arial" w:eastAsia="DengXian" w:hAnsi="Arial"/>
                                <w:kern w:val="2"/>
                                <w:sz w:val="18"/>
                                <w:szCs w:val="22"/>
                                <w:lang w:val="sv-SE" w:eastAsia="zh-CN"/>
                              </w:rPr>
                              <w:t>eMTC PUSCH CE mode B</w:t>
                            </w:r>
                          </w:p>
                        </w:tc>
                        <w:tc>
                          <w:tcPr>
                            <w:tcW w:w="1572" w:type="dxa"/>
                            <w:tcBorders>
                              <w:top w:val="single" w:sz="4" w:space="0" w:color="auto"/>
                              <w:left w:val="single" w:sz="4" w:space="0" w:color="auto"/>
                              <w:bottom w:val="single" w:sz="4" w:space="0" w:color="auto"/>
                              <w:right w:val="single" w:sz="4" w:space="0" w:color="auto"/>
                            </w:tcBorders>
                            <w:vAlign w:val="center"/>
                          </w:tcPr>
                          <w:p w14:paraId="6AD07A74"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256</w:t>
                            </w:r>
                          </w:p>
                        </w:tc>
                        <w:tc>
                          <w:tcPr>
                            <w:tcW w:w="2126" w:type="dxa"/>
                            <w:tcBorders>
                              <w:top w:val="single" w:sz="4" w:space="0" w:color="auto"/>
                              <w:left w:val="single" w:sz="4" w:space="0" w:color="auto"/>
                              <w:bottom w:val="single" w:sz="4" w:space="0" w:color="auto"/>
                              <w:right w:val="single" w:sz="4" w:space="0" w:color="auto"/>
                            </w:tcBorders>
                          </w:tcPr>
                          <w:p w14:paraId="5AF6B098"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256ms</w:t>
                            </w:r>
                          </w:p>
                        </w:tc>
                        <w:tc>
                          <w:tcPr>
                            <w:tcW w:w="2551" w:type="dxa"/>
                            <w:tcBorders>
                              <w:top w:val="single" w:sz="4" w:space="0" w:color="auto"/>
                              <w:left w:val="single" w:sz="4" w:space="0" w:color="auto"/>
                              <w:bottom w:val="single" w:sz="4" w:space="0" w:color="auto"/>
                              <w:right w:val="single" w:sz="4" w:space="0" w:color="auto"/>
                            </w:tcBorders>
                            <w:vAlign w:val="center"/>
                          </w:tcPr>
                          <w:p w14:paraId="44E1AC2F"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en-US"/>
                              </w:rPr>
                              <w:t xml:space="preserve">[0.01] </w:t>
                            </w:r>
                            <w:r w:rsidRPr="001D0D39">
                              <w:rPr>
                                <w:rFonts w:eastAsia="SimSun"/>
                                <w:kern w:val="2"/>
                                <w:lang w:val="en-US" w:eastAsia="zh-CN"/>
                              </w:rPr>
                              <w:t>µs per subframe</w:t>
                            </w:r>
                          </w:p>
                        </w:tc>
                      </w:tr>
                      <w:tr w:rsidR="001D0D39" w:rsidRPr="001D0D39" w14:paraId="07D91AA1" w14:textId="77777777" w:rsidTr="00C97659">
                        <w:tc>
                          <w:tcPr>
                            <w:tcW w:w="3385" w:type="dxa"/>
                            <w:tcBorders>
                              <w:top w:val="single" w:sz="4" w:space="0" w:color="auto"/>
                              <w:left w:val="single" w:sz="4" w:space="0" w:color="auto"/>
                              <w:bottom w:val="single" w:sz="4" w:space="0" w:color="auto"/>
                              <w:right w:val="single" w:sz="4" w:space="0" w:color="auto"/>
                            </w:tcBorders>
                            <w:vAlign w:val="center"/>
                          </w:tcPr>
                          <w:p w14:paraId="67CA4112"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eMTC PUCCH format 1a</w:t>
                            </w:r>
                          </w:p>
                        </w:tc>
                        <w:tc>
                          <w:tcPr>
                            <w:tcW w:w="1572" w:type="dxa"/>
                            <w:tcBorders>
                              <w:top w:val="single" w:sz="4" w:space="0" w:color="auto"/>
                              <w:left w:val="single" w:sz="4" w:space="0" w:color="auto"/>
                              <w:bottom w:val="single" w:sz="4" w:space="0" w:color="auto"/>
                              <w:right w:val="single" w:sz="4" w:space="0" w:color="auto"/>
                            </w:tcBorders>
                            <w:vAlign w:val="center"/>
                          </w:tcPr>
                          <w:p w14:paraId="552F324B"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8</w:t>
                            </w:r>
                          </w:p>
                        </w:tc>
                        <w:tc>
                          <w:tcPr>
                            <w:tcW w:w="2126" w:type="dxa"/>
                            <w:tcBorders>
                              <w:top w:val="single" w:sz="4" w:space="0" w:color="auto"/>
                              <w:left w:val="single" w:sz="4" w:space="0" w:color="auto"/>
                              <w:bottom w:val="single" w:sz="4" w:space="0" w:color="auto"/>
                              <w:right w:val="single" w:sz="4" w:space="0" w:color="auto"/>
                            </w:tcBorders>
                          </w:tcPr>
                          <w:p w14:paraId="0EA95086"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8ms</w:t>
                            </w:r>
                          </w:p>
                        </w:tc>
                        <w:tc>
                          <w:tcPr>
                            <w:tcW w:w="2551" w:type="dxa"/>
                            <w:tcBorders>
                              <w:top w:val="single" w:sz="4" w:space="0" w:color="auto"/>
                              <w:left w:val="single" w:sz="4" w:space="0" w:color="auto"/>
                              <w:bottom w:val="single" w:sz="4" w:space="0" w:color="auto"/>
                              <w:right w:val="single" w:sz="4" w:space="0" w:color="auto"/>
                            </w:tcBorders>
                            <w:vAlign w:val="center"/>
                          </w:tcPr>
                          <w:p w14:paraId="1082E007"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en-US"/>
                              </w:rPr>
                              <w:t>[0.01]</w:t>
                            </w:r>
                            <w:r w:rsidRPr="001D0D39">
                              <w:rPr>
                                <w:rFonts w:eastAsia="SimSun"/>
                                <w:kern w:val="2"/>
                                <w:lang w:val="en-US" w:eastAsia="zh-CN"/>
                              </w:rPr>
                              <w:t xml:space="preserve"> µs per subframe</w:t>
                            </w:r>
                          </w:p>
                        </w:tc>
                      </w:tr>
                      <w:tr w:rsidR="001D0D39" w:rsidRPr="001D0D39" w14:paraId="4085745F" w14:textId="77777777" w:rsidTr="00C97659">
                        <w:tc>
                          <w:tcPr>
                            <w:tcW w:w="3385" w:type="dxa"/>
                            <w:tcBorders>
                              <w:top w:val="single" w:sz="4" w:space="0" w:color="auto"/>
                              <w:left w:val="single" w:sz="4" w:space="0" w:color="auto"/>
                              <w:bottom w:val="single" w:sz="4" w:space="0" w:color="auto"/>
                              <w:right w:val="single" w:sz="4" w:space="0" w:color="auto"/>
                            </w:tcBorders>
                            <w:vAlign w:val="center"/>
                          </w:tcPr>
                          <w:p w14:paraId="2EDF3ACD"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NPUSCH format 1, 3.75KHz, 1 tone</w:t>
                            </w:r>
                          </w:p>
                        </w:tc>
                        <w:tc>
                          <w:tcPr>
                            <w:tcW w:w="1572" w:type="dxa"/>
                            <w:tcBorders>
                              <w:top w:val="single" w:sz="4" w:space="0" w:color="auto"/>
                              <w:left w:val="single" w:sz="4" w:space="0" w:color="auto"/>
                              <w:bottom w:val="single" w:sz="4" w:space="0" w:color="auto"/>
                              <w:right w:val="single" w:sz="4" w:space="0" w:color="auto"/>
                            </w:tcBorders>
                            <w:vAlign w:val="center"/>
                          </w:tcPr>
                          <w:p w14:paraId="44DF99AC"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4</w:t>
                            </w:r>
                          </w:p>
                        </w:tc>
                        <w:tc>
                          <w:tcPr>
                            <w:tcW w:w="2126" w:type="dxa"/>
                            <w:tcBorders>
                              <w:top w:val="single" w:sz="4" w:space="0" w:color="auto"/>
                              <w:left w:val="single" w:sz="4" w:space="0" w:color="auto"/>
                              <w:bottom w:val="single" w:sz="4" w:space="0" w:color="auto"/>
                              <w:right w:val="single" w:sz="4" w:space="0" w:color="auto"/>
                            </w:tcBorders>
                          </w:tcPr>
                          <w:p w14:paraId="51173519"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256ms</w:t>
                            </w:r>
                          </w:p>
                        </w:tc>
                        <w:tc>
                          <w:tcPr>
                            <w:tcW w:w="2551" w:type="dxa"/>
                            <w:tcBorders>
                              <w:top w:val="single" w:sz="4" w:space="0" w:color="auto"/>
                              <w:left w:val="single" w:sz="4" w:space="0" w:color="auto"/>
                              <w:bottom w:val="single" w:sz="4" w:space="0" w:color="auto"/>
                              <w:right w:val="single" w:sz="4" w:space="0" w:color="auto"/>
                            </w:tcBorders>
                            <w:vAlign w:val="center"/>
                          </w:tcPr>
                          <w:p w14:paraId="025CE337"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en-US"/>
                              </w:rPr>
                              <w:t>[0.32]</w:t>
                            </w:r>
                            <w:r w:rsidRPr="001D0D39">
                              <w:rPr>
                                <w:rFonts w:eastAsia="SimSun"/>
                                <w:kern w:val="2"/>
                                <w:lang w:val="en-US" w:eastAsia="zh-CN"/>
                              </w:rPr>
                              <w:t xml:space="preserve"> µs per RU</w:t>
                            </w:r>
                          </w:p>
                        </w:tc>
                      </w:tr>
                      <w:tr w:rsidR="001D0D39" w:rsidRPr="001D0D39" w14:paraId="322151C5" w14:textId="77777777" w:rsidTr="00C97659">
                        <w:tc>
                          <w:tcPr>
                            <w:tcW w:w="3385" w:type="dxa"/>
                            <w:tcBorders>
                              <w:top w:val="single" w:sz="4" w:space="0" w:color="auto"/>
                              <w:left w:val="single" w:sz="4" w:space="0" w:color="auto"/>
                              <w:bottom w:val="single" w:sz="4" w:space="0" w:color="auto"/>
                              <w:right w:val="single" w:sz="4" w:space="0" w:color="auto"/>
                            </w:tcBorders>
                            <w:vAlign w:val="center"/>
                          </w:tcPr>
                          <w:p w14:paraId="5ACE2D9D"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NPUSCH format 1, 15KHz, 12 tones</w:t>
                            </w:r>
                          </w:p>
                        </w:tc>
                        <w:tc>
                          <w:tcPr>
                            <w:tcW w:w="1572" w:type="dxa"/>
                            <w:tcBorders>
                              <w:top w:val="single" w:sz="4" w:space="0" w:color="auto"/>
                              <w:left w:val="single" w:sz="4" w:space="0" w:color="auto"/>
                              <w:bottom w:val="single" w:sz="4" w:space="0" w:color="auto"/>
                              <w:right w:val="single" w:sz="4" w:space="0" w:color="auto"/>
                            </w:tcBorders>
                            <w:vAlign w:val="center"/>
                          </w:tcPr>
                          <w:p w14:paraId="32B8CD5B"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16</w:t>
                            </w:r>
                          </w:p>
                        </w:tc>
                        <w:tc>
                          <w:tcPr>
                            <w:tcW w:w="2126" w:type="dxa"/>
                            <w:tcBorders>
                              <w:top w:val="single" w:sz="4" w:space="0" w:color="auto"/>
                              <w:left w:val="single" w:sz="4" w:space="0" w:color="auto"/>
                              <w:bottom w:val="single" w:sz="4" w:space="0" w:color="auto"/>
                              <w:right w:val="single" w:sz="4" w:space="0" w:color="auto"/>
                            </w:tcBorders>
                          </w:tcPr>
                          <w:p w14:paraId="76AAF66B"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16ms</w:t>
                            </w:r>
                          </w:p>
                        </w:tc>
                        <w:tc>
                          <w:tcPr>
                            <w:tcW w:w="2551" w:type="dxa"/>
                            <w:tcBorders>
                              <w:top w:val="single" w:sz="4" w:space="0" w:color="auto"/>
                              <w:left w:val="single" w:sz="4" w:space="0" w:color="auto"/>
                              <w:bottom w:val="single" w:sz="4" w:space="0" w:color="auto"/>
                              <w:right w:val="single" w:sz="4" w:space="0" w:color="auto"/>
                            </w:tcBorders>
                            <w:vAlign w:val="center"/>
                          </w:tcPr>
                          <w:p w14:paraId="17BC6953"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en-US"/>
                              </w:rPr>
                              <w:t xml:space="preserve">[0.01] </w:t>
                            </w:r>
                            <w:r w:rsidRPr="001D0D39">
                              <w:rPr>
                                <w:rFonts w:eastAsia="SimSun"/>
                                <w:kern w:val="2"/>
                                <w:lang w:val="en-US" w:eastAsia="zh-CN"/>
                              </w:rPr>
                              <w:t>µs per RU</w:t>
                            </w:r>
                          </w:p>
                        </w:tc>
                      </w:tr>
                      <w:tr w:rsidR="001D0D39" w:rsidRPr="001D0D39" w14:paraId="76AC50A3" w14:textId="77777777" w:rsidTr="00C97659">
                        <w:tc>
                          <w:tcPr>
                            <w:tcW w:w="3385" w:type="dxa"/>
                            <w:tcBorders>
                              <w:top w:val="single" w:sz="4" w:space="0" w:color="auto"/>
                              <w:left w:val="single" w:sz="4" w:space="0" w:color="auto"/>
                              <w:bottom w:val="single" w:sz="4" w:space="0" w:color="auto"/>
                              <w:right w:val="single" w:sz="4" w:space="0" w:color="auto"/>
                            </w:tcBorders>
                            <w:vAlign w:val="center"/>
                          </w:tcPr>
                          <w:p w14:paraId="434ACA62"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NPUSCH format 2, 3.75KHz, 1 tone</w:t>
                            </w:r>
                          </w:p>
                        </w:tc>
                        <w:tc>
                          <w:tcPr>
                            <w:tcW w:w="1572" w:type="dxa"/>
                            <w:tcBorders>
                              <w:top w:val="single" w:sz="4" w:space="0" w:color="auto"/>
                              <w:left w:val="single" w:sz="4" w:space="0" w:color="auto"/>
                              <w:bottom w:val="single" w:sz="4" w:space="0" w:color="auto"/>
                              <w:right w:val="single" w:sz="4" w:space="0" w:color="auto"/>
                            </w:tcBorders>
                            <w:vAlign w:val="center"/>
                          </w:tcPr>
                          <w:p w14:paraId="2742E6F2"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16</w:t>
                            </w:r>
                          </w:p>
                        </w:tc>
                        <w:tc>
                          <w:tcPr>
                            <w:tcW w:w="2126" w:type="dxa"/>
                            <w:tcBorders>
                              <w:top w:val="single" w:sz="4" w:space="0" w:color="auto"/>
                              <w:left w:val="single" w:sz="4" w:space="0" w:color="auto"/>
                              <w:bottom w:val="single" w:sz="4" w:space="0" w:color="auto"/>
                              <w:right w:val="single" w:sz="4" w:space="0" w:color="auto"/>
                            </w:tcBorders>
                          </w:tcPr>
                          <w:p w14:paraId="4CA2A77B"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128ms</w:t>
                            </w:r>
                          </w:p>
                        </w:tc>
                        <w:tc>
                          <w:tcPr>
                            <w:tcW w:w="2551" w:type="dxa"/>
                            <w:tcBorders>
                              <w:top w:val="single" w:sz="4" w:space="0" w:color="auto"/>
                              <w:left w:val="single" w:sz="4" w:space="0" w:color="auto"/>
                              <w:bottom w:val="single" w:sz="4" w:space="0" w:color="auto"/>
                              <w:right w:val="single" w:sz="4" w:space="0" w:color="auto"/>
                            </w:tcBorders>
                            <w:vAlign w:val="center"/>
                          </w:tcPr>
                          <w:p w14:paraId="17000429"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en-US"/>
                              </w:rPr>
                              <w:t xml:space="preserve">[0.08] </w:t>
                            </w:r>
                            <w:r w:rsidRPr="001D0D39">
                              <w:rPr>
                                <w:rFonts w:eastAsia="SimSun"/>
                                <w:kern w:val="2"/>
                                <w:lang w:val="en-US" w:eastAsia="zh-CN"/>
                              </w:rPr>
                              <w:t>µs per RU</w:t>
                            </w:r>
                          </w:p>
                        </w:tc>
                      </w:tr>
                      <w:tr w:rsidR="001D0D39" w:rsidRPr="001D0D39" w14:paraId="6C97A2D2" w14:textId="77777777" w:rsidTr="00C97659">
                        <w:tc>
                          <w:tcPr>
                            <w:tcW w:w="3385" w:type="dxa"/>
                            <w:tcBorders>
                              <w:top w:val="single" w:sz="4" w:space="0" w:color="auto"/>
                              <w:left w:val="single" w:sz="4" w:space="0" w:color="auto"/>
                              <w:bottom w:val="single" w:sz="4" w:space="0" w:color="auto"/>
                              <w:right w:val="single" w:sz="4" w:space="0" w:color="auto"/>
                            </w:tcBorders>
                            <w:vAlign w:val="center"/>
                          </w:tcPr>
                          <w:p w14:paraId="4B9E82D0"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NPUSCH format 2, 15KHz, 1 tone</w:t>
                            </w:r>
                          </w:p>
                        </w:tc>
                        <w:tc>
                          <w:tcPr>
                            <w:tcW w:w="1572" w:type="dxa"/>
                            <w:tcBorders>
                              <w:top w:val="single" w:sz="4" w:space="0" w:color="auto"/>
                              <w:left w:val="single" w:sz="4" w:space="0" w:color="auto"/>
                              <w:bottom w:val="single" w:sz="4" w:space="0" w:color="auto"/>
                              <w:right w:val="single" w:sz="4" w:space="0" w:color="auto"/>
                            </w:tcBorders>
                            <w:vAlign w:val="center"/>
                          </w:tcPr>
                          <w:p w14:paraId="1B0D3A4F"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16</w:t>
                            </w:r>
                          </w:p>
                        </w:tc>
                        <w:tc>
                          <w:tcPr>
                            <w:tcW w:w="2126" w:type="dxa"/>
                            <w:tcBorders>
                              <w:top w:val="single" w:sz="4" w:space="0" w:color="auto"/>
                              <w:left w:val="single" w:sz="4" w:space="0" w:color="auto"/>
                              <w:bottom w:val="single" w:sz="4" w:space="0" w:color="auto"/>
                              <w:right w:val="single" w:sz="4" w:space="0" w:color="auto"/>
                            </w:tcBorders>
                          </w:tcPr>
                          <w:p w14:paraId="6582ACE2"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zh-CN"/>
                              </w:rPr>
                              <w:t>32ms</w:t>
                            </w:r>
                          </w:p>
                        </w:tc>
                        <w:tc>
                          <w:tcPr>
                            <w:tcW w:w="2551" w:type="dxa"/>
                            <w:tcBorders>
                              <w:top w:val="single" w:sz="4" w:space="0" w:color="auto"/>
                              <w:left w:val="single" w:sz="4" w:space="0" w:color="auto"/>
                              <w:bottom w:val="single" w:sz="4" w:space="0" w:color="auto"/>
                              <w:right w:val="single" w:sz="4" w:space="0" w:color="auto"/>
                            </w:tcBorders>
                            <w:vAlign w:val="center"/>
                          </w:tcPr>
                          <w:p w14:paraId="612F3F2E" w14:textId="77777777" w:rsidR="001D0D39" w:rsidRPr="001D0D39" w:rsidRDefault="001D0D39" w:rsidP="001D0D39">
                            <w:pPr>
                              <w:keepNext/>
                              <w:keepLines/>
                              <w:widowControl w:val="0"/>
                              <w:overflowPunct/>
                              <w:autoSpaceDE/>
                              <w:autoSpaceDN/>
                              <w:adjustRightInd/>
                              <w:spacing w:after="0"/>
                              <w:jc w:val="center"/>
                              <w:textAlignment w:val="auto"/>
                              <w:rPr>
                                <w:rFonts w:ascii="Arial" w:eastAsia="DengXian" w:hAnsi="Arial"/>
                                <w:kern w:val="2"/>
                                <w:sz w:val="18"/>
                                <w:szCs w:val="22"/>
                                <w:lang w:val="en-US" w:eastAsia="en-US"/>
                              </w:rPr>
                            </w:pPr>
                            <w:r w:rsidRPr="001D0D39">
                              <w:rPr>
                                <w:rFonts w:ascii="Arial" w:eastAsia="DengXian" w:hAnsi="Arial"/>
                                <w:kern w:val="2"/>
                                <w:sz w:val="18"/>
                                <w:szCs w:val="22"/>
                                <w:lang w:val="en-US" w:eastAsia="en-US"/>
                              </w:rPr>
                              <w:t>[0.02]</w:t>
                            </w:r>
                            <w:r w:rsidRPr="001D0D39">
                              <w:rPr>
                                <w:rFonts w:eastAsia="SimSun"/>
                                <w:kern w:val="2"/>
                                <w:lang w:val="en-US" w:eastAsia="zh-CN"/>
                              </w:rPr>
                              <w:t xml:space="preserve"> µs per RU</w:t>
                            </w:r>
                          </w:p>
                        </w:tc>
                      </w:tr>
                    </w:tbl>
                    <w:p w14:paraId="5EF34368" w14:textId="77777777" w:rsidR="001D0D39" w:rsidRPr="00285A9D" w:rsidRDefault="001D0D39" w:rsidP="006970DD">
                      <w:pPr>
                        <w:overflowPunct/>
                        <w:autoSpaceDE/>
                        <w:autoSpaceDN/>
                        <w:adjustRightInd/>
                        <w:textAlignment w:val="auto"/>
                        <w:rPr>
                          <w:rFonts w:eastAsia="Yu Mincho"/>
                          <w:iCs/>
                          <w:lang w:val="en-US" w:eastAsia="zh-CN"/>
                        </w:rPr>
                      </w:pPr>
                    </w:p>
                  </w:txbxContent>
                </v:textbox>
                <w10:wrap type="square" anchorx="margin"/>
              </v:shape>
            </w:pict>
          </mc:Fallback>
        </mc:AlternateContent>
      </w:r>
    </w:p>
    <w:p w14:paraId="5F5B1004" w14:textId="438262D6" w:rsidR="00123611" w:rsidRDefault="00123611" w:rsidP="00123611">
      <w:pPr>
        <w:spacing w:afterLines="50" w:after="120"/>
        <w:rPr>
          <w:rFonts w:ascii="Arial" w:eastAsia="Yu Mincho" w:hAnsi="Arial" w:cs="Arial"/>
          <w:szCs w:val="21"/>
        </w:rPr>
      </w:pPr>
    </w:p>
    <w:p w14:paraId="7C168F78" w14:textId="3B30FE8C" w:rsidR="00123611" w:rsidRPr="00123611" w:rsidRDefault="00123611" w:rsidP="00123611">
      <w:pPr>
        <w:spacing w:afterLines="50" w:after="120"/>
        <w:rPr>
          <w:rFonts w:ascii="Arial" w:eastAsia="Yu Mincho" w:hAnsi="Arial" w:cs="Arial"/>
          <w:szCs w:val="21"/>
        </w:rPr>
      </w:pPr>
      <w:r w:rsidRPr="00123611">
        <w:rPr>
          <w:rFonts w:ascii="Arial" w:eastAsia="Yu Mincho" w:hAnsi="Arial" w:cs="Arial"/>
          <w:noProof/>
          <w:szCs w:val="21"/>
        </w:rPr>
        <w:lastRenderedPageBreak/>
        <mc:AlternateContent>
          <mc:Choice Requires="wps">
            <w:drawing>
              <wp:anchor distT="45720" distB="45720" distL="114300" distR="114300" simplePos="0" relativeHeight="251677696" behindDoc="0" locked="0" layoutInCell="1" allowOverlap="1" wp14:anchorId="5BF7DB43" wp14:editId="051B6A8D">
                <wp:simplePos x="0" y="0"/>
                <wp:positionH relativeFrom="margin">
                  <wp:align>right</wp:align>
                </wp:positionH>
                <wp:positionV relativeFrom="paragraph">
                  <wp:posOffset>31115</wp:posOffset>
                </wp:positionV>
                <wp:extent cx="6428105" cy="7099300"/>
                <wp:effectExtent l="0" t="0" r="10795" b="25400"/>
                <wp:wrapSquare wrapText="bothSides"/>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8105" cy="7099540"/>
                        </a:xfrm>
                        <a:prstGeom prst="rect">
                          <a:avLst/>
                        </a:prstGeom>
                        <a:solidFill>
                          <a:srgbClr val="FFFFFF"/>
                        </a:solidFill>
                        <a:ln w="9525">
                          <a:solidFill>
                            <a:srgbClr val="000000"/>
                          </a:solidFill>
                          <a:miter lim="800000"/>
                          <a:headEnd/>
                          <a:tailEnd/>
                        </a:ln>
                      </wps:spPr>
                      <wps:txbx>
                        <w:txbxContent>
                          <w:p w14:paraId="65F774F8" w14:textId="77777777" w:rsidR="001D0D39" w:rsidRPr="001D0D39" w:rsidRDefault="001D0D39" w:rsidP="001D0D39">
                            <w:pPr>
                              <w:keepNext/>
                              <w:keepLines/>
                              <w:widowControl w:val="0"/>
                              <w:numPr>
                                <w:ilvl w:val="1"/>
                                <w:numId w:val="0"/>
                              </w:numPr>
                              <w:tabs>
                                <w:tab w:val="num" w:pos="576"/>
                              </w:tabs>
                              <w:overflowPunct/>
                              <w:autoSpaceDE/>
                              <w:autoSpaceDN/>
                              <w:adjustRightInd/>
                              <w:spacing w:before="180"/>
                              <w:ind w:left="576" w:hanging="576"/>
                              <w:textAlignment w:val="auto"/>
                              <w:outlineLvl w:val="1"/>
                              <w:rPr>
                                <w:rFonts w:ascii="Arial" w:eastAsia="SimSun" w:hAnsi="Arial"/>
                                <w:kern w:val="2"/>
                                <w:sz w:val="24"/>
                                <w:szCs w:val="24"/>
                                <w:lang w:val="en-US" w:eastAsia="en-US"/>
                              </w:rPr>
                            </w:pPr>
                            <w:r w:rsidRPr="001D0D39">
                              <w:rPr>
                                <w:rFonts w:ascii="Arial" w:eastAsia="SimSun" w:hAnsi="Arial"/>
                                <w:kern w:val="2"/>
                                <w:sz w:val="24"/>
                                <w:szCs w:val="24"/>
                                <w:lang w:val="en-US" w:eastAsia="en-US"/>
                              </w:rPr>
                              <w:t>Sub-topic 1-4: Requirement scope</w:t>
                            </w:r>
                          </w:p>
                          <w:p w14:paraId="614F2DB3" w14:textId="77777777" w:rsidR="001D0D39" w:rsidRPr="001D0D39" w:rsidRDefault="001D0D39" w:rsidP="001D0D39">
                            <w:pPr>
                              <w:widowControl w:val="0"/>
                              <w:overflowPunct/>
                              <w:autoSpaceDE/>
                              <w:autoSpaceDN/>
                              <w:adjustRightInd/>
                              <w:textAlignment w:val="auto"/>
                              <w:rPr>
                                <w:rFonts w:eastAsia="SimSun"/>
                                <w:b/>
                                <w:bCs/>
                                <w:kern w:val="2"/>
                                <w:lang w:val="en-US" w:eastAsia="en-US"/>
                              </w:rPr>
                            </w:pPr>
                            <w:r w:rsidRPr="001D0D39">
                              <w:rPr>
                                <w:rFonts w:eastAsia="SimSun"/>
                                <w:b/>
                                <w:bCs/>
                                <w:kern w:val="2"/>
                                <w:lang w:val="en-US" w:eastAsia="en-US"/>
                              </w:rPr>
                              <w:t>Agreement: Requirement scope with timing offset drift model</w:t>
                            </w:r>
                          </w:p>
                          <w:p w14:paraId="3599238A" w14:textId="77777777" w:rsidR="001D0D39" w:rsidRPr="001D0D39" w:rsidRDefault="001D0D39" w:rsidP="005260BA">
                            <w:pPr>
                              <w:widowControl w:val="0"/>
                              <w:numPr>
                                <w:ilvl w:val="1"/>
                                <w:numId w:val="14"/>
                              </w:numPr>
                              <w:overflowPunct/>
                              <w:autoSpaceDE/>
                              <w:autoSpaceDN/>
                              <w:adjustRightInd/>
                              <w:spacing w:after="0"/>
                              <w:textAlignment w:val="auto"/>
                              <w:rPr>
                                <w:rFonts w:eastAsia="SimSun"/>
                                <w:kern w:val="2"/>
                                <w:lang w:val="en-US" w:eastAsia="zh-CN"/>
                              </w:rPr>
                            </w:pPr>
                            <w:r w:rsidRPr="001D0D39">
                              <w:rPr>
                                <w:rFonts w:eastAsia="SimSun"/>
                                <w:kern w:val="2"/>
                                <w:lang w:val="en-US" w:eastAsia="zh-CN"/>
                              </w:rPr>
                              <w:t>Specify the SAN type 1-O radiated demodulation performance requirements for both NB-IoT and eMTC, by reusing the conducted performance requirements.</w:t>
                            </w:r>
                          </w:p>
                          <w:p w14:paraId="4EF5341B" w14:textId="77777777" w:rsidR="001D0D39" w:rsidRPr="001D0D39" w:rsidRDefault="001D0D39" w:rsidP="001D0D39">
                            <w:pPr>
                              <w:keepNext/>
                              <w:keepLines/>
                              <w:widowControl w:val="0"/>
                              <w:pBdr>
                                <w:top w:val="single" w:sz="12" w:space="3" w:color="auto"/>
                              </w:pBdr>
                              <w:tabs>
                                <w:tab w:val="num" w:pos="432"/>
                              </w:tabs>
                              <w:overflowPunct/>
                              <w:autoSpaceDE/>
                              <w:autoSpaceDN/>
                              <w:adjustRightInd/>
                              <w:spacing w:before="240"/>
                              <w:ind w:left="432" w:hanging="432"/>
                              <w:textAlignment w:val="auto"/>
                              <w:outlineLvl w:val="0"/>
                              <w:rPr>
                                <w:rFonts w:ascii="Arial" w:eastAsia="SimSun" w:hAnsi="Arial"/>
                                <w:kern w:val="2"/>
                                <w:sz w:val="28"/>
                                <w:szCs w:val="28"/>
                                <w:lang w:val="en-US" w:eastAsia="en-US"/>
                              </w:rPr>
                            </w:pPr>
                            <w:r w:rsidRPr="001D0D39">
                              <w:rPr>
                                <w:rFonts w:ascii="Arial" w:eastAsia="SimSun" w:hAnsi="Arial"/>
                                <w:kern w:val="2"/>
                                <w:sz w:val="28"/>
                                <w:szCs w:val="28"/>
                                <w:lang w:val="en-US" w:eastAsia="en-US"/>
                              </w:rPr>
                              <w:t>Topic #2: SAN demodulation requirement for eMTC</w:t>
                            </w:r>
                          </w:p>
                          <w:p w14:paraId="2FDCDAE2" w14:textId="77777777" w:rsidR="001D0D39" w:rsidRPr="001D0D39" w:rsidRDefault="001D0D39" w:rsidP="001D0D39">
                            <w:pPr>
                              <w:keepNext/>
                              <w:keepLines/>
                              <w:widowControl w:val="0"/>
                              <w:numPr>
                                <w:ilvl w:val="1"/>
                                <w:numId w:val="0"/>
                              </w:numPr>
                              <w:tabs>
                                <w:tab w:val="num" w:pos="576"/>
                              </w:tabs>
                              <w:overflowPunct/>
                              <w:autoSpaceDE/>
                              <w:autoSpaceDN/>
                              <w:adjustRightInd/>
                              <w:spacing w:before="180"/>
                              <w:ind w:left="576" w:hanging="576"/>
                              <w:textAlignment w:val="auto"/>
                              <w:outlineLvl w:val="1"/>
                              <w:rPr>
                                <w:rFonts w:ascii="Arial" w:eastAsia="SimSun" w:hAnsi="Arial"/>
                                <w:kern w:val="2"/>
                                <w:sz w:val="24"/>
                                <w:szCs w:val="24"/>
                                <w:lang w:val="en-US" w:eastAsia="en-US"/>
                              </w:rPr>
                            </w:pPr>
                            <w:r w:rsidRPr="001D0D39">
                              <w:rPr>
                                <w:rFonts w:ascii="Arial" w:eastAsia="SimSun" w:hAnsi="Arial"/>
                                <w:kern w:val="2"/>
                                <w:sz w:val="24"/>
                                <w:szCs w:val="24"/>
                                <w:lang w:val="en-US" w:eastAsia="en-US"/>
                              </w:rPr>
                              <w:t>Sub-topic 3-1: PUSCH requirements</w:t>
                            </w:r>
                          </w:p>
                          <w:p w14:paraId="46C5D93B" w14:textId="77777777" w:rsidR="001D0D39" w:rsidRPr="001D0D39" w:rsidRDefault="001D0D39" w:rsidP="001D0D39">
                            <w:pPr>
                              <w:widowControl w:val="0"/>
                              <w:overflowPunct/>
                              <w:autoSpaceDE/>
                              <w:autoSpaceDN/>
                              <w:adjustRightInd/>
                              <w:spacing w:afterLines="50" w:after="120"/>
                              <w:textAlignment w:val="auto"/>
                              <w:rPr>
                                <w:rFonts w:eastAsia="SimSun"/>
                                <w:b/>
                                <w:bCs/>
                                <w:kern w:val="2"/>
                                <w:lang w:val="en-US" w:eastAsia="zh-CN"/>
                              </w:rPr>
                            </w:pPr>
                            <w:r w:rsidRPr="001D0D39">
                              <w:rPr>
                                <w:rFonts w:eastAsia="SimSun"/>
                                <w:b/>
                                <w:bCs/>
                                <w:kern w:val="2"/>
                                <w:lang w:val="en-US" w:eastAsia="zh-CN"/>
                              </w:rPr>
                              <w:t>Way forward: Updated simulation assumptions for PUSCH CE mode A</w:t>
                            </w:r>
                            <w:r w:rsidRPr="001D0D39">
                              <w:rPr>
                                <w:rFonts w:eastAsia="SimSun"/>
                                <w:b/>
                                <w:bCs/>
                                <w:kern w:val="2"/>
                                <w:lang w:val="en-US" w:eastAsia="en-US"/>
                              </w:rPr>
                              <w:t xml:space="preserve"> (for alignment purpose)</w:t>
                            </w:r>
                          </w:p>
                          <w:p w14:paraId="2F2B9110" w14:textId="77777777" w:rsidR="001D0D39" w:rsidRPr="001D0D39" w:rsidRDefault="001D0D39" w:rsidP="005260BA">
                            <w:pPr>
                              <w:widowControl w:val="0"/>
                              <w:numPr>
                                <w:ilvl w:val="1"/>
                                <w:numId w:val="14"/>
                              </w:numPr>
                              <w:overflowPunct/>
                              <w:autoSpaceDE/>
                              <w:autoSpaceDN/>
                              <w:adjustRightInd/>
                              <w:spacing w:afterLines="50" w:after="120"/>
                              <w:textAlignment w:val="auto"/>
                              <w:rPr>
                                <w:rFonts w:eastAsia="SimSun"/>
                                <w:kern w:val="2"/>
                                <w:lang w:val="en-US" w:eastAsia="zh-CN"/>
                              </w:rPr>
                            </w:pPr>
                            <w:r w:rsidRPr="001D0D39">
                              <w:rPr>
                                <w:rFonts w:eastAsia="SimSun"/>
                                <w:kern w:val="2"/>
                                <w:lang w:val="en-US" w:eastAsia="zh-CN"/>
                              </w:rPr>
                              <w:t>Assume TxDuration is same as the number of repetitions</w:t>
                            </w:r>
                          </w:p>
                          <w:tbl>
                            <w:tblPr>
                              <w:tblStyle w:val="TableGrid12"/>
                              <w:tblW w:w="0" w:type="auto"/>
                              <w:jc w:val="center"/>
                              <w:tblLook w:val="04A0" w:firstRow="1" w:lastRow="0" w:firstColumn="1" w:lastColumn="0" w:noHBand="0" w:noVBand="1"/>
                            </w:tblPr>
                            <w:tblGrid>
                              <w:gridCol w:w="3055"/>
                              <w:gridCol w:w="5104"/>
                            </w:tblGrid>
                            <w:tr w:rsidR="001D0D39" w:rsidRPr="001D0D39" w14:paraId="118CA82B" w14:textId="77777777" w:rsidTr="008957BA">
                              <w:trPr>
                                <w:jc w:val="center"/>
                              </w:trPr>
                              <w:tc>
                                <w:tcPr>
                                  <w:tcW w:w="3055" w:type="dxa"/>
                                </w:tcPr>
                                <w:p w14:paraId="3568EA7B" w14:textId="77777777" w:rsidR="001D0D39" w:rsidRPr="001D0D39" w:rsidRDefault="001D0D39" w:rsidP="001D0D39">
                                  <w:pPr>
                                    <w:keepNext/>
                                    <w:widowControl w:val="0"/>
                                    <w:snapToGrid w:val="0"/>
                                    <w:spacing w:after="0"/>
                                    <w:jc w:val="center"/>
                                    <w:rPr>
                                      <w:rFonts w:ascii="Arial" w:eastAsia="DengXian" w:hAnsi="Arial"/>
                                      <w:kern w:val="2"/>
                                      <w:sz w:val="18"/>
                                      <w:lang w:val="en-US"/>
                                    </w:rPr>
                                  </w:pPr>
                                  <w:r w:rsidRPr="001D0D39">
                                    <w:rPr>
                                      <w:rFonts w:ascii="Arial" w:eastAsia="DengXian" w:hAnsi="Arial"/>
                                      <w:kern w:val="2"/>
                                      <w:sz w:val="18"/>
                                      <w:lang w:val="en-US"/>
                                    </w:rPr>
                                    <w:t>Parameters</w:t>
                                  </w:r>
                                </w:p>
                              </w:tc>
                              <w:tc>
                                <w:tcPr>
                                  <w:tcW w:w="5104" w:type="dxa"/>
                                </w:tcPr>
                                <w:p w14:paraId="14F83818" w14:textId="77777777" w:rsidR="001D0D39" w:rsidRPr="001D0D39" w:rsidRDefault="001D0D39" w:rsidP="001D0D39">
                                  <w:pPr>
                                    <w:keepNext/>
                                    <w:widowControl w:val="0"/>
                                    <w:snapToGrid w:val="0"/>
                                    <w:spacing w:after="0"/>
                                    <w:jc w:val="center"/>
                                    <w:rPr>
                                      <w:rFonts w:ascii="Arial" w:eastAsia="DengXian" w:hAnsi="Arial"/>
                                      <w:kern w:val="2"/>
                                      <w:sz w:val="18"/>
                                      <w:lang w:val="en-US"/>
                                    </w:rPr>
                                  </w:pPr>
                                  <w:r w:rsidRPr="001D0D39">
                                    <w:rPr>
                                      <w:rFonts w:ascii="Arial" w:eastAsia="DengXian" w:hAnsi="Arial"/>
                                      <w:kern w:val="2"/>
                                      <w:sz w:val="18"/>
                                      <w:lang w:val="en-US"/>
                                    </w:rPr>
                                    <w:t>CE Mode A</w:t>
                                  </w:r>
                                </w:p>
                              </w:tc>
                            </w:tr>
                            <w:tr w:rsidR="001D0D39" w:rsidRPr="001D0D39" w14:paraId="6A361B52" w14:textId="77777777" w:rsidTr="008957BA">
                              <w:trPr>
                                <w:jc w:val="center"/>
                              </w:trPr>
                              <w:tc>
                                <w:tcPr>
                                  <w:tcW w:w="3055" w:type="dxa"/>
                                </w:tcPr>
                                <w:p w14:paraId="5C1C3CFB" w14:textId="77777777" w:rsidR="001D0D39" w:rsidRPr="001D0D39" w:rsidRDefault="001D0D39" w:rsidP="001D0D39">
                                  <w:pPr>
                                    <w:keepNext/>
                                    <w:widowControl w:val="0"/>
                                    <w:snapToGrid w:val="0"/>
                                    <w:spacing w:after="0"/>
                                    <w:jc w:val="center"/>
                                    <w:rPr>
                                      <w:rFonts w:ascii="Arial" w:eastAsia="DengXian" w:hAnsi="Arial"/>
                                      <w:kern w:val="2"/>
                                      <w:sz w:val="18"/>
                                      <w:lang w:val="en-US"/>
                                    </w:rPr>
                                  </w:pPr>
                                  <w:r w:rsidRPr="001D0D39">
                                    <w:rPr>
                                      <w:rFonts w:ascii="Arial" w:eastAsia="DengXian" w:hAnsi="Arial"/>
                                      <w:kern w:val="2"/>
                                      <w:sz w:val="18"/>
                                      <w:lang w:val="en-US"/>
                                    </w:rPr>
                                    <w:t>Max number of HARQ transmissions</w:t>
                                  </w:r>
                                </w:p>
                              </w:tc>
                              <w:tc>
                                <w:tcPr>
                                  <w:tcW w:w="5104" w:type="dxa"/>
                                </w:tcPr>
                                <w:p w14:paraId="425C4E56" w14:textId="77777777" w:rsidR="001D0D39" w:rsidRPr="001D0D39" w:rsidRDefault="001D0D39" w:rsidP="001D0D39">
                                  <w:pPr>
                                    <w:keepNext/>
                                    <w:widowControl w:val="0"/>
                                    <w:snapToGrid w:val="0"/>
                                    <w:spacing w:after="0"/>
                                    <w:jc w:val="center"/>
                                    <w:rPr>
                                      <w:rFonts w:ascii="Arial" w:eastAsia="DengXian" w:hAnsi="Arial"/>
                                      <w:kern w:val="2"/>
                                      <w:sz w:val="18"/>
                                      <w:lang w:val="en-US"/>
                                    </w:rPr>
                                  </w:pPr>
                                  <w:r w:rsidRPr="001D0D39">
                                    <w:rPr>
                                      <w:rFonts w:ascii="Arial" w:eastAsia="DengXian" w:hAnsi="Arial"/>
                                      <w:kern w:val="2"/>
                                      <w:sz w:val="18"/>
                                      <w:lang w:val="en-US"/>
                                    </w:rPr>
                                    <w:t>4</w:t>
                                  </w:r>
                                </w:p>
                              </w:tc>
                            </w:tr>
                            <w:tr w:rsidR="001D0D39" w:rsidRPr="001D0D39" w14:paraId="493D7950" w14:textId="77777777" w:rsidTr="008957BA">
                              <w:trPr>
                                <w:jc w:val="center"/>
                              </w:trPr>
                              <w:tc>
                                <w:tcPr>
                                  <w:tcW w:w="3055" w:type="dxa"/>
                                </w:tcPr>
                                <w:p w14:paraId="38C31013" w14:textId="77777777" w:rsidR="001D0D39" w:rsidRPr="001D0D39" w:rsidRDefault="001D0D39" w:rsidP="001D0D39">
                                  <w:pPr>
                                    <w:keepNext/>
                                    <w:widowControl w:val="0"/>
                                    <w:snapToGrid w:val="0"/>
                                    <w:spacing w:after="0"/>
                                    <w:jc w:val="center"/>
                                    <w:rPr>
                                      <w:rFonts w:ascii="Arial" w:eastAsia="DengXian" w:hAnsi="Arial"/>
                                      <w:kern w:val="2"/>
                                      <w:sz w:val="18"/>
                                      <w:lang w:val="en-US"/>
                                    </w:rPr>
                                  </w:pPr>
                                  <w:r w:rsidRPr="001D0D39">
                                    <w:rPr>
                                      <w:rFonts w:ascii="Arial" w:eastAsia="DengXian" w:hAnsi="Arial"/>
                                      <w:kern w:val="2"/>
                                      <w:sz w:val="18"/>
                                      <w:lang w:val="en-US"/>
                                    </w:rPr>
                                    <w:t>RV sequences</w:t>
                                  </w:r>
                                </w:p>
                              </w:tc>
                              <w:tc>
                                <w:tcPr>
                                  <w:tcW w:w="5104" w:type="dxa"/>
                                </w:tcPr>
                                <w:p w14:paraId="2E4C8956" w14:textId="77777777" w:rsidR="001D0D39" w:rsidRPr="001D0D39" w:rsidRDefault="001D0D39" w:rsidP="001D0D39">
                                  <w:pPr>
                                    <w:keepNext/>
                                    <w:widowControl w:val="0"/>
                                    <w:snapToGrid w:val="0"/>
                                    <w:spacing w:after="0"/>
                                    <w:jc w:val="center"/>
                                    <w:rPr>
                                      <w:rFonts w:ascii="Arial" w:eastAsia="DengXian" w:hAnsi="Arial"/>
                                      <w:kern w:val="2"/>
                                      <w:sz w:val="18"/>
                                      <w:lang w:val="en-US"/>
                                    </w:rPr>
                                  </w:pPr>
                                  <w:r w:rsidRPr="001D0D39">
                                    <w:rPr>
                                      <w:rFonts w:ascii="Arial" w:eastAsia="DengXian" w:hAnsi="Arial"/>
                                      <w:kern w:val="2"/>
                                      <w:sz w:val="18"/>
                                      <w:lang w:val="en-US"/>
                                    </w:rPr>
                                    <w:t>0, 2, 3, 1, 0, 2, 3, 1</w:t>
                                  </w:r>
                                </w:p>
                              </w:tc>
                            </w:tr>
                            <w:tr w:rsidR="001D0D39" w:rsidRPr="001D0D39" w14:paraId="036F864A" w14:textId="77777777" w:rsidTr="008957BA">
                              <w:trPr>
                                <w:jc w:val="center"/>
                              </w:trPr>
                              <w:tc>
                                <w:tcPr>
                                  <w:tcW w:w="3055" w:type="dxa"/>
                                </w:tcPr>
                                <w:p w14:paraId="5663E06E" w14:textId="77777777" w:rsidR="001D0D39" w:rsidRPr="001D0D39" w:rsidRDefault="001D0D39" w:rsidP="001D0D39">
                                  <w:pPr>
                                    <w:keepNext/>
                                    <w:widowControl w:val="0"/>
                                    <w:snapToGrid w:val="0"/>
                                    <w:spacing w:after="0"/>
                                    <w:jc w:val="center"/>
                                    <w:rPr>
                                      <w:rFonts w:ascii="Arial" w:eastAsia="DengXian" w:hAnsi="Arial"/>
                                      <w:kern w:val="2"/>
                                      <w:sz w:val="18"/>
                                      <w:lang w:val="en-US"/>
                                    </w:rPr>
                                  </w:pPr>
                                  <w:r w:rsidRPr="001D0D39">
                                    <w:rPr>
                                      <w:rFonts w:ascii="Arial" w:eastAsia="DengXian" w:hAnsi="Arial"/>
                                      <w:kern w:val="2"/>
                                      <w:sz w:val="18"/>
                                      <w:lang w:val="en-US"/>
                                    </w:rPr>
                                    <w:t>Number of PUSCH repetitions</w:t>
                                  </w:r>
                                </w:p>
                              </w:tc>
                              <w:tc>
                                <w:tcPr>
                                  <w:tcW w:w="5104" w:type="dxa"/>
                                </w:tcPr>
                                <w:p w14:paraId="50A5CB27" w14:textId="77777777" w:rsidR="001D0D39" w:rsidRPr="001D0D39" w:rsidRDefault="001D0D39" w:rsidP="001D0D39">
                                  <w:pPr>
                                    <w:keepNext/>
                                    <w:widowControl w:val="0"/>
                                    <w:snapToGrid w:val="0"/>
                                    <w:spacing w:after="0"/>
                                    <w:jc w:val="center"/>
                                    <w:rPr>
                                      <w:rFonts w:ascii="Arial" w:eastAsia="DengXian" w:hAnsi="Arial"/>
                                      <w:kern w:val="2"/>
                                      <w:sz w:val="18"/>
                                      <w:lang w:val="en-US"/>
                                    </w:rPr>
                                  </w:pPr>
                                  <w:r w:rsidRPr="001D0D39">
                                    <w:rPr>
                                      <w:rFonts w:ascii="Arial" w:eastAsia="DengXian" w:hAnsi="Arial"/>
                                      <w:kern w:val="2"/>
                                      <w:sz w:val="18"/>
                                      <w:lang w:val="en-US"/>
                                    </w:rPr>
                                    <w:t>8</w:t>
                                  </w:r>
                                </w:p>
                              </w:tc>
                            </w:tr>
                            <w:tr w:rsidR="001D0D39" w:rsidRPr="001D0D39" w14:paraId="5CF2FA39" w14:textId="77777777" w:rsidTr="008957BA">
                              <w:trPr>
                                <w:jc w:val="center"/>
                              </w:trPr>
                              <w:tc>
                                <w:tcPr>
                                  <w:tcW w:w="3055" w:type="dxa"/>
                                </w:tcPr>
                                <w:p w14:paraId="687F86AB" w14:textId="77777777" w:rsidR="001D0D39" w:rsidRPr="001D0D39" w:rsidRDefault="001D0D39" w:rsidP="001D0D39">
                                  <w:pPr>
                                    <w:keepNext/>
                                    <w:widowControl w:val="0"/>
                                    <w:snapToGrid w:val="0"/>
                                    <w:spacing w:after="0"/>
                                    <w:jc w:val="center"/>
                                    <w:rPr>
                                      <w:rFonts w:ascii="Arial" w:eastAsia="DengXian" w:hAnsi="Arial"/>
                                      <w:kern w:val="2"/>
                                      <w:sz w:val="18"/>
                                      <w:lang w:val="en-US"/>
                                    </w:rPr>
                                  </w:pPr>
                                  <w:r w:rsidRPr="001D0D39">
                                    <w:rPr>
                                      <w:rFonts w:ascii="Arial" w:eastAsia="DengXian" w:hAnsi="Arial"/>
                                      <w:kern w:val="2"/>
                                      <w:sz w:val="18"/>
                                      <w:lang w:val="en-US"/>
                                    </w:rPr>
                                    <w:t>Frequency hopping</w:t>
                                  </w:r>
                                </w:p>
                              </w:tc>
                              <w:tc>
                                <w:tcPr>
                                  <w:tcW w:w="5104" w:type="dxa"/>
                                </w:tcPr>
                                <w:p w14:paraId="7F5E3A64" w14:textId="77777777" w:rsidR="001D0D39" w:rsidRPr="001D0D39" w:rsidRDefault="001D0D39" w:rsidP="001D0D39">
                                  <w:pPr>
                                    <w:keepNext/>
                                    <w:widowControl w:val="0"/>
                                    <w:snapToGrid w:val="0"/>
                                    <w:spacing w:after="0"/>
                                    <w:jc w:val="center"/>
                                    <w:rPr>
                                      <w:rFonts w:ascii="Arial" w:eastAsia="DengXian" w:hAnsi="Arial"/>
                                      <w:kern w:val="2"/>
                                      <w:sz w:val="18"/>
                                      <w:lang w:val="en-US"/>
                                    </w:rPr>
                                  </w:pPr>
                                  <w:r w:rsidRPr="001D0D39">
                                    <w:rPr>
                                      <w:rFonts w:ascii="Arial" w:eastAsia="DengXian" w:hAnsi="Arial"/>
                                      <w:kern w:val="2"/>
                                      <w:sz w:val="18"/>
                                      <w:lang w:val="en-US"/>
                                    </w:rPr>
                                    <w:t>OFF</w:t>
                                  </w:r>
                                </w:p>
                              </w:tc>
                            </w:tr>
                            <w:tr w:rsidR="001D0D39" w:rsidRPr="001D0D39" w14:paraId="6695DD74" w14:textId="77777777" w:rsidTr="008957BA">
                              <w:trPr>
                                <w:jc w:val="center"/>
                              </w:trPr>
                              <w:tc>
                                <w:tcPr>
                                  <w:tcW w:w="3055" w:type="dxa"/>
                                </w:tcPr>
                                <w:p w14:paraId="70764C1F" w14:textId="77777777" w:rsidR="001D0D39" w:rsidRPr="001D0D39" w:rsidRDefault="001D0D39" w:rsidP="001D0D39">
                                  <w:pPr>
                                    <w:keepNext/>
                                    <w:widowControl w:val="0"/>
                                    <w:snapToGrid w:val="0"/>
                                    <w:spacing w:after="0"/>
                                    <w:jc w:val="center"/>
                                    <w:rPr>
                                      <w:rFonts w:ascii="Arial" w:eastAsia="DengXian" w:hAnsi="Arial"/>
                                      <w:kern w:val="2"/>
                                      <w:sz w:val="18"/>
                                      <w:lang w:val="en-US"/>
                                    </w:rPr>
                                  </w:pPr>
                                  <w:r w:rsidRPr="001D0D39">
                                    <w:rPr>
                                      <w:rFonts w:ascii="Arial" w:eastAsia="DengXian" w:hAnsi="Arial"/>
                                      <w:kern w:val="2"/>
                                      <w:sz w:val="18"/>
                                      <w:lang w:val="en-US"/>
                                    </w:rPr>
                                    <w:t>Duplex mode</w:t>
                                  </w:r>
                                </w:p>
                              </w:tc>
                              <w:tc>
                                <w:tcPr>
                                  <w:tcW w:w="5104" w:type="dxa"/>
                                </w:tcPr>
                                <w:p w14:paraId="0553454A" w14:textId="77777777" w:rsidR="001D0D39" w:rsidRPr="001D0D39" w:rsidRDefault="001D0D39" w:rsidP="001D0D39">
                                  <w:pPr>
                                    <w:keepNext/>
                                    <w:widowControl w:val="0"/>
                                    <w:snapToGrid w:val="0"/>
                                    <w:spacing w:after="0"/>
                                    <w:jc w:val="center"/>
                                    <w:rPr>
                                      <w:rFonts w:ascii="Arial" w:eastAsia="DengXian" w:hAnsi="Arial"/>
                                      <w:kern w:val="2"/>
                                      <w:sz w:val="18"/>
                                      <w:lang w:val="en-US"/>
                                    </w:rPr>
                                  </w:pPr>
                                  <w:r w:rsidRPr="001D0D39">
                                    <w:rPr>
                                      <w:rFonts w:ascii="Arial" w:eastAsia="DengXian" w:hAnsi="Arial"/>
                                      <w:kern w:val="2"/>
                                      <w:sz w:val="18"/>
                                      <w:lang w:val="en-US"/>
                                    </w:rPr>
                                    <w:t>FDD only</w:t>
                                  </w:r>
                                </w:p>
                              </w:tc>
                            </w:tr>
                            <w:tr w:rsidR="001D0D39" w:rsidRPr="001D0D39" w14:paraId="63A72A13" w14:textId="77777777" w:rsidTr="008957BA">
                              <w:trPr>
                                <w:jc w:val="center"/>
                              </w:trPr>
                              <w:tc>
                                <w:tcPr>
                                  <w:tcW w:w="3055" w:type="dxa"/>
                                </w:tcPr>
                                <w:p w14:paraId="1E5DA67A" w14:textId="77777777" w:rsidR="001D0D39" w:rsidRPr="001D0D39" w:rsidRDefault="001D0D39" w:rsidP="001D0D39">
                                  <w:pPr>
                                    <w:keepNext/>
                                    <w:widowControl w:val="0"/>
                                    <w:snapToGrid w:val="0"/>
                                    <w:spacing w:after="0"/>
                                    <w:jc w:val="center"/>
                                    <w:rPr>
                                      <w:rFonts w:ascii="Arial" w:eastAsia="DengXian" w:hAnsi="Arial"/>
                                      <w:kern w:val="2"/>
                                      <w:sz w:val="18"/>
                                      <w:lang w:val="en-US"/>
                                    </w:rPr>
                                  </w:pPr>
                                  <w:r w:rsidRPr="001D0D39">
                                    <w:rPr>
                                      <w:rFonts w:ascii="Arial" w:eastAsia="DengXian" w:hAnsi="Arial"/>
                                      <w:kern w:val="2"/>
                                      <w:sz w:val="18"/>
                                      <w:lang w:val="en-US"/>
                                    </w:rPr>
                                    <w:t>Number of Tx antennas</w:t>
                                  </w:r>
                                </w:p>
                              </w:tc>
                              <w:tc>
                                <w:tcPr>
                                  <w:tcW w:w="5104" w:type="dxa"/>
                                </w:tcPr>
                                <w:p w14:paraId="09C8490D" w14:textId="77777777" w:rsidR="001D0D39" w:rsidRPr="001D0D39" w:rsidRDefault="001D0D39" w:rsidP="001D0D39">
                                  <w:pPr>
                                    <w:keepNext/>
                                    <w:widowControl w:val="0"/>
                                    <w:snapToGrid w:val="0"/>
                                    <w:spacing w:after="0"/>
                                    <w:jc w:val="center"/>
                                    <w:rPr>
                                      <w:rFonts w:ascii="Arial" w:eastAsia="DengXian" w:hAnsi="Arial"/>
                                      <w:kern w:val="2"/>
                                      <w:sz w:val="18"/>
                                      <w:lang w:val="en-US"/>
                                    </w:rPr>
                                  </w:pPr>
                                  <w:r w:rsidRPr="001D0D39">
                                    <w:rPr>
                                      <w:rFonts w:ascii="Arial" w:eastAsia="DengXian" w:hAnsi="Arial"/>
                                      <w:kern w:val="2"/>
                                      <w:sz w:val="18"/>
                                      <w:lang w:val="en-US"/>
                                    </w:rPr>
                                    <w:t>1</w:t>
                                  </w:r>
                                </w:p>
                              </w:tc>
                            </w:tr>
                            <w:tr w:rsidR="001D0D39" w:rsidRPr="001D0D39" w14:paraId="2FC1388E" w14:textId="77777777" w:rsidTr="008957BA">
                              <w:trPr>
                                <w:jc w:val="center"/>
                              </w:trPr>
                              <w:tc>
                                <w:tcPr>
                                  <w:tcW w:w="3055" w:type="dxa"/>
                                </w:tcPr>
                                <w:p w14:paraId="1F05F724" w14:textId="77777777" w:rsidR="001D0D39" w:rsidRPr="001D0D39" w:rsidRDefault="001D0D39" w:rsidP="001D0D39">
                                  <w:pPr>
                                    <w:keepNext/>
                                    <w:widowControl w:val="0"/>
                                    <w:snapToGrid w:val="0"/>
                                    <w:spacing w:after="0"/>
                                    <w:jc w:val="center"/>
                                    <w:rPr>
                                      <w:rFonts w:ascii="Arial" w:eastAsia="DengXian" w:hAnsi="Arial"/>
                                      <w:kern w:val="2"/>
                                      <w:sz w:val="18"/>
                                      <w:lang w:val="en-US"/>
                                    </w:rPr>
                                  </w:pPr>
                                  <w:r w:rsidRPr="001D0D39">
                                    <w:rPr>
                                      <w:rFonts w:ascii="Arial" w:eastAsia="DengXian" w:hAnsi="Arial"/>
                                      <w:kern w:val="2"/>
                                      <w:sz w:val="18"/>
                                      <w:lang w:val="en-US"/>
                                    </w:rPr>
                                    <w:t>Number of Rx antennas</w:t>
                                  </w:r>
                                </w:p>
                              </w:tc>
                              <w:tc>
                                <w:tcPr>
                                  <w:tcW w:w="5104" w:type="dxa"/>
                                </w:tcPr>
                                <w:p w14:paraId="42E6EA8F" w14:textId="77777777" w:rsidR="001D0D39" w:rsidRPr="001D0D39" w:rsidRDefault="001D0D39" w:rsidP="001D0D39">
                                  <w:pPr>
                                    <w:keepNext/>
                                    <w:widowControl w:val="0"/>
                                    <w:snapToGrid w:val="0"/>
                                    <w:spacing w:after="0"/>
                                    <w:jc w:val="center"/>
                                    <w:rPr>
                                      <w:rFonts w:ascii="Arial" w:eastAsia="DengXian" w:hAnsi="Arial"/>
                                      <w:kern w:val="2"/>
                                      <w:sz w:val="18"/>
                                      <w:lang w:val="en-US"/>
                                    </w:rPr>
                                  </w:pPr>
                                  <w:r w:rsidRPr="001D0D39">
                                    <w:rPr>
                                      <w:rFonts w:ascii="Arial" w:eastAsia="DengXian" w:hAnsi="Arial"/>
                                      <w:kern w:val="2"/>
                                      <w:sz w:val="18"/>
                                      <w:lang w:val="en-US"/>
                                    </w:rPr>
                                    <w:t>1 and 2</w:t>
                                  </w:r>
                                </w:p>
                              </w:tc>
                            </w:tr>
                            <w:tr w:rsidR="001D0D39" w:rsidRPr="001D0D39" w14:paraId="7B9053E4" w14:textId="77777777" w:rsidTr="008957BA">
                              <w:trPr>
                                <w:jc w:val="center"/>
                              </w:trPr>
                              <w:tc>
                                <w:tcPr>
                                  <w:tcW w:w="3055" w:type="dxa"/>
                                </w:tcPr>
                                <w:p w14:paraId="22A379CD" w14:textId="77777777" w:rsidR="001D0D39" w:rsidRPr="001D0D39" w:rsidRDefault="001D0D39" w:rsidP="001D0D39">
                                  <w:pPr>
                                    <w:keepNext/>
                                    <w:widowControl w:val="0"/>
                                    <w:snapToGrid w:val="0"/>
                                    <w:spacing w:after="0"/>
                                    <w:jc w:val="center"/>
                                    <w:rPr>
                                      <w:rFonts w:ascii="Arial" w:eastAsia="DengXian" w:hAnsi="Arial"/>
                                      <w:kern w:val="2"/>
                                      <w:sz w:val="18"/>
                                      <w:lang w:val="en-US"/>
                                    </w:rPr>
                                  </w:pPr>
                                  <w:r w:rsidRPr="001D0D39">
                                    <w:rPr>
                                      <w:rFonts w:ascii="Arial" w:eastAsia="DengXian" w:hAnsi="Arial"/>
                                      <w:kern w:val="2"/>
                                      <w:sz w:val="18"/>
                                      <w:lang w:val="en-US"/>
                                    </w:rPr>
                                    <w:t>Propagation channel</w:t>
                                  </w:r>
                                </w:p>
                              </w:tc>
                              <w:tc>
                                <w:tcPr>
                                  <w:tcW w:w="5104" w:type="dxa"/>
                                </w:tcPr>
                                <w:p w14:paraId="74847B9F" w14:textId="77777777" w:rsidR="001D0D39" w:rsidRPr="001D0D39" w:rsidRDefault="001D0D39" w:rsidP="001D0D39">
                                  <w:pPr>
                                    <w:keepNext/>
                                    <w:widowControl w:val="0"/>
                                    <w:snapToGrid w:val="0"/>
                                    <w:spacing w:after="0"/>
                                    <w:jc w:val="center"/>
                                    <w:rPr>
                                      <w:rFonts w:ascii="Arial" w:hAnsi="Arial"/>
                                      <w:kern w:val="2"/>
                                      <w:sz w:val="18"/>
                                      <w:lang w:val="en-US"/>
                                    </w:rPr>
                                  </w:pPr>
                                  <w:r w:rsidRPr="001D0D39">
                                    <w:rPr>
                                      <w:rFonts w:ascii="Arial" w:hAnsi="Arial"/>
                                      <w:kern w:val="2"/>
                                      <w:sz w:val="18"/>
                                      <w:lang w:val="en-US"/>
                                    </w:rPr>
                                    <w:t>Option 1: NTN-TDLC5-5</w:t>
                                  </w:r>
                                </w:p>
                                <w:p w14:paraId="19876DE9" w14:textId="77777777" w:rsidR="001D0D39" w:rsidRPr="001D0D39" w:rsidRDefault="001D0D39" w:rsidP="001D0D39">
                                  <w:pPr>
                                    <w:keepNext/>
                                    <w:widowControl w:val="0"/>
                                    <w:snapToGrid w:val="0"/>
                                    <w:spacing w:after="0"/>
                                    <w:jc w:val="center"/>
                                    <w:rPr>
                                      <w:rFonts w:ascii="Arial" w:eastAsia="DengXian" w:hAnsi="Arial"/>
                                      <w:kern w:val="2"/>
                                      <w:sz w:val="18"/>
                                      <w:lang w:val="en-US"/>
                                    </w:rPr>
                                  </w:pPr>
                                  <w:r w:rsidRPr="001D0D39">
                                    <w:rPr>
                                      <w:rFonts w:ascii="Arial" w:hAnsi="Arial"/>
                                      <w:kern w:val="2"/>
                                      <w:sz w:val="18"/>
                                      <w:lang w:val="en-US"/>
                                    </w:rPr>
                                    <w:t>Option 2: NTN-TDLA100-5</w:t>
                                  </w:r>
                                </w:p>
                              </w:tc>
                            </w:tr>
                            <w:tr w:rsidR="001D0D39" w:rsidRPr="001D0D39" w14:paraId="401994E2" w14:textId="77777777" w:rsidTr="008957BA">
                              <w:trPr>
                                <w:jc w:val="center"/>
                              </w:trPr>
                              <w:tc>
                                <w:tcPr>
                                  <w:tcW w:w="3055" w:type="dxa"/>
                                </w:tcPr>
                                <w:p w14:paraId="6AEF4045" w14:textId="77777777" w:rsidR="001D0D39" w:rsidRPr="001D0D39" w:rsidRDefault="001D0D39" w:rsidP="001D0D39">
                                  <w:pPr>
                                    <w:keepNext/>
                                    <w:widowControl w:val="0"/>
                                    <w:tabs>
                                      <w:tab w:val="center" w:pos="1419"/>
                                      <w:tab w:val="right" w:pos="2839"/>
                                    </w:tabs>
                                    <w:snapToGrid w:val="0"/>
                                    <w:spacing w:after="0"/>
                                    <w:rPr>
                                      <w:rFonts w:ascii="Arial" w:eastAsia="DengXian" w:hAnsi="Arial"/>
                                      <w:kern w:val="2"/>
                                      <w:sz w:val="18"/>
                                      <w:lang w:val="en-US"/>
                                    </w:rPr>
                                  </w:pPr>
                                  <w:r w:rsidRPr="001D0D39">
                                    <w:rPr>
                                      <w:rFonts w:ascii="Arial" w:eastAsia="DengXian" w:hAnsi="Arial"/>
                                      <w:kern w:val="2"/>
                                      <w:sz w:val="18"/>
                                      <w:lang w:val="en-US"/>
                                    </w:rPr>
                                    <w:tab/>
                                    <w:t>FRC</w:t>
                                  </w:r>
                                </w:p>
                              </w:tc>
                              <w:tc>
                                <w:tcPr>
                                  <w:tcW w:w="5104" w:type="dxa"/>
                                </w:tcPr>
                                <w:p w14:paraId="77818D60" w14:textId="77777777" w:rsidR="001D0D39" w:rsidRPr="001D0D39" w:rsidRDefault="001D0D39" w:rsidP="001D0D39">
                                  <w:pPr>
                                    <w:keepNext/>
                                    <w:widowControl w:val="0"/>
                                    <w:snapToGrid w:val="0"/>
                                    <w:spacing w:after="0"/>
                                    <w:jc w:val="center"/>
                                    <w:rPr>
                                      <w:rFonts w:ascii="Arial" w:eastAsia="DengXian" w:hAnsi="Arial"/>
                                      <w:kern w:val="2"/>
                                      <w:sz w:val="18"/>
                                      <w:lang w:val="en-US"/>
                                    </w:rPr>
                                  </w:pPr>
                                  <w:r w:rsidRPr="001D0D39">
                                    <w:rPr>
                                      <w:rFonts w:ascii="Arial" w:eastAsia="DengXian" w:hAnsi="Arial"/>
                                      <w:kern w:val="2"/>
                                      <w:sz w:val="18"/>
                                      <w:lang w:val="en-US"/>
                                    </w:rPr>
                                    <w:t>TS36.104 A3-2</w:t>
                                  </w:r>
                                </w:p>
                              </w:tc>
                            </w:tr>
                            <w:tr w:rsidR="001D0D39" w:rsidRPr="001D0D39" w14:paraId="5EC13E6A" w14:textId="77777777" w:rsidTr="008957BA">
                              <w:trPr>
                                <w:jc w:val="center"/>
                              </w:trPr>
                              <w:tc>
                                <w:tcPr>
                                  <w:tcW w:w="3055" w:type="dxa"/>
                                </w:tcPr>
                                <w:p w14:paraId="3071896E" w14:textId="77777777" w:rsidR="001D0D39" w:rsidRPr="001D0D39" w:rsidRDefault="001D0D39" w:rsidP="001D0D39">
                                  <w:pPr>
                                    <w:keepNext/>
                                    <w:widowControl w:val="0"/>
                                    <w:snapToGrid w:val="0"/>
                                    <w:spacing w:after="0"/>
                                    <w:jc w:val="center"/>
                                    <w:rPr>
                                      <w:rFonts w:ascii="Arial" w:eastAsia="DengXian" w:hAnsi="Arial"/>
                                      <w:kern w:val="2"/>
                                      <w:sz w:val="18"/>
                                      <w:lang w:val="en-US"/>
                                    </w:rPr>
                                  </w:pPr>
                                  <w:r w:rsidRPr="001D0D39">
                                    <w:rPr>
                                      <w:rFonts w:ascii="Arial" w:eastAsia="DengXian" w:hAnsi="Arial"/>
                                      <w:kern w:val="2"/>
                                      <w:sz w:val="18"/>
                                      <w:lang w:val="en-US"/>
                                    </w:rPr>
                                    <w:t>System BW</w:t>
                                  </w:r>
                                </w:p>
                              </w:tc>
                              <w:tc>
                                <w:tcPr>
                                  <w:tcW w:w="5104" w:type="dxa"/>
                                </w:tcPr>
                                <w:p w14:paraId="0EB206F3" w14:textId="77777777" w:rsidR="001D0D39" w:rsidRPr="001D0D39" w:rsidRDefault="001D0D39" w:rsidP="001D0D39">
                                  <w:pPr>
                                    <w:keepNext/>
                                    <w:widowControl w:val="0"/>
                                    <w:snapToGrid w:val="0"/>
                                    <w:spacing w:after="0"/>
                                    <w:jc w:val="center"/>
                                    <w:rPr>
                                      <w:rFonts w:ascii="Arial" w:eastAsia="DengXian" w:hAnsi="Arial"/>
                                      <w:kern w:val="2"/>
                                      <w:sz w:val="18"/>
                                      <w:lang w:val="en-US"/>
                                    </w:rPr>
                                  </w:pPr>
                                  <w:r w:rsidRPr="001D0D39">
                                    <w:rPr>
                                      <w:rFonts w:ascii="Arial" w:eastAsia="DengXian" w:hAnsi="Arial"/>
                                      <w:kern w:val="2"/>
                                      <w:sz w:val="18"/>
                                      <w:lang w:val="en-US"/>
                                    </w:rPr>
                                    <w:t>1.4MHz only</w:t>
                                  </w:r>
                                </w:p>
                              </w:tc>
                            </w:tr>
                            <w:tr w:rsidR="001D0D39" w:rsidRPr="001D0D39" w14:paraId="6425BA46" w14:textId="77777777" w:rsidTr="008957BA">
                              <w:trPr>
                                <w:jc w:val="center"/>
                              </w:trPr>
                              <w:tc>
                                <w:tcPr>
                                  <w:tcW w:w="3055" w:type="dxa"/>
                                  <w:vAlign w:val="center"/>
                                </w:tcPr>
                                <w:p w14:paraId="368453CE" w14:textId="77777777" w:rsidR="001D0D39" w:rsidRPr="001D0D39" w:rsidRDefault="001D0D39" w:rsidP="001D0D39">
                                  <w:pPr>
                                    <w:keepNext/>
                                    <w:widowControl w:val="0"/>
                                    <w:snapToGrid w:val="0"/>
                                    <w:spacing w:after="0"/>
                                    <w:jc w:val="center"/>
                                    <w:rPr>
                                      <w:rFonts w:ascii="Arial" w:eastAsia="DengXian" w:hAnsi="Arial"/>
                                      <w:kern w:val="2"/>
                                      <w:sz w:val="18"/>
                                      <w:lang w:val="en-US"/>
                                    </w:rPr>
                                  </w:pPr>
                                  <w:r w:rsidRPr="001D0D39">
                                    <w:rPr>
                                      <w:rFonts w:ascii="Arial" w:hAnsi="Arial"/>
                                      <w:kern w:val="2"/>
                                      <w:sz w:val="18"/>
                                      <w:lang w:val="en-US"/>
                                    </w:rPr>
                                    <w:t>Fraction of maximum throughput</w:t>
                                  </w:r>
                                </w:p>
                              </w:tc>
                              <w:tc>
                                <w:tcPr>
                                  <w:tcW w:w="5104" w:type="dxa"/>
                                </w:tcPr>
                                <w:p w14:paraId="0D8FE3E0" w14:textId="77777777" w:rsidR="001D0D39" w:rsidRPr="001D0D39" w:rsidRDefault="001D0D39" w:rsidP="001D0D39">
                                  <w:pPr>
                                    <w:keepNext/>
                                    <w:widowControl w:val="0"/>
                                    <w:snapToGrid w:val="0"/>
                                    <w:spacing w:after="0"/>
                                    <w:jc w:val="center"/>
                                    <w:rPr>
                                      <w:rFonts w:ascii="Arial" w:eastAsia="DengXian" w:hAnsi="Arial"/>
                                      <w:kern w:val="2"/>
                                      <w:sz w:val="18"/>
                                      <w:lang w:val="en-US"/>
                                    </w:rPr>
                                  </w:pPr>
                                  <w:r w:rsidRPr="001D0D39">
                                    <w:rPr>
                                      <w:rFonts w:ascii="Arial" w:hAnsi="Arial"/>
                                      <w:kern w:val="2"/>
                                      <w:sz w:val="18"/>
                                      <w:lang w:val="en-US"/>
                                    </w:rPr>
                                    <w:t>70%</w:t>
                                  </w:r>
                                </w:p>
                              </w:tc>
                            </w:tr>
                          </w:tbl>
                          <w:p w14:paraId="16680E96" w14:textId="77777777" w:rsidR="001D0D39" w:rsidRPr="001D0D39" w:rsidRDefault="001D0D39" w:rsidP="001D0D39">
                            <w:pPr>
                              <w:widowControl w:val="0"/>
                              <w:overflowPunct/>
                              <w:autoSpaceDE/>
                              <w:autoSpaceDN/>
                              <w:adjustRightInd/>
                              <w:spacing w:afterLines="50" w:after="120"/>
                              <w:textAlignment w:val="auto"/>
                              <w:rPr>
                                <w:rFonts w:eastAsia="SimSun"/>
                                <w:kern w:val="2"/>
                                <w:lang w:val="en-US" w:eastAsia="zh-CN"/>
                              </w:rPr>
                            </w:pPr>
                          </w:p>
                          <w:p w14:paraId="31044D56" w14:textId="77777777" w:rsidR="001D0D39" w:rsidRPr="001D0D39" w:rsidRDefault="001D0D39" w:rsidP="001D0D39">
                            <w:pPr>
                              <w:widowControl w:val="0"/>
                              <w:overflowPunct/>
                              <w:autoSpaceDE/>
                              <w:autoSpaceDN/>
                              <w:adjustRightInd/>
                              <w:spacing w:afterLines="50" w:after="120"/>
                              <w:textAlignment w:val="auto"/>
                              <w:rPr>
                                <w:rFonts w:eastAsia="SimSun"/>
                                <w:b/>
                                <w:bCs/>
                                <w:kern w:val="2"/>
                                <w:lang w:val="en-US" w:eastAsia="zh-CN"/>
                              </w:rPr>
                            </w:pPr>
                            <w:r w:rsidRPr="001D0D39">
                              <w:rPr>
                                <w:rFonts w:eastAsia="SimSun"/>
                                <w:b/>
                                <w:bCs/>
                                <w:kern w:val="2"/>
                                <w:lang w:val="en-US" w:eastAsia="zh-CN"/>
                              </w:rPr>
                              <w:t>Way forward: Simulation assumption for PUSCH CE mode B</w:t>
                            </w:r>
                            <w:r w:rsidRPr="001D0D39">
                              <w:rPr>
                                <w:rFonts w:eastAsia="SimSun"/>
                                <w:b/>
                                <w:bCs/>
                                <w:kern w:val="2"/>
                                <w:lang w:val="en-US" w:eastAsia="en-US"/>
                              </w:rPr>
                              <w:t xml:space="preserve"> (for alignment purpose)</w:t>
                            </w:r>
                          </w:p>
                          <w:p w14:paraId="0D17A29A" w14:textId="77777777" w:rsidR="001D0D39" w:rsidRPr="001D0D39" w:rsidRDefault="001D0D39" w:rsidP="005260BA">
                            <w:pPr>
                              <w:widowControl w:val="0"/>
                              <w:numPr>
                                <w:ilvl w:val="1"/>
                                <w:numId w:val="14"/>
                              </w:numPr>
                              <w:overflowPunct/>
                              <w:autoSpaceDE/>
                              <w:autoSpaceDN/>
                              <w:adjustRightInd/>
                              <w:spacing w:afterLines="50" w:after="120"/>
                              <w:textAlignment w:val="auto"/>
                              <w:rPr>
                                <w:rFonts w:eastAsia="SimSun"/>
                                <w:kern w:val="2"/>
                                <w:lang w:val="en-US" w:eastAsia="zh-CN"/>
                              </w:rPr>
                            </w:pPr>
                            <w:r w:rsidRPr="001D0D39">
                              <w:rPr>
                                <w:rFonts w:eastAsia="SimSun"/>
                                <w:kern w:val="2"/>
                                <w:lang w:val="en-US" w:eastAsia="zh-CN"/>
                              </w:rPr>
                              <w:t>Assume TxDuration is same as the number of repetitions</w:t>
                            </w:r>
                          </w:p>
                          <w:tbl>
                            <w:tblPr>
                              <w:tblStyle w:val="TableGrid12"/>
                              <w:tblW w:w="0" w:type="auto"/>
                              <w:jc w:val="center"/>
                              <w:tblLook w:val="04A0" w:firstRow="1" w:lastRow="0" w:firstColumn="1" w:lastColumn="0" w:noHBand="0" w:noVBand="1"/>
                            </w:tblPr>
                            <w:tblGrid>
                              <w:gridCol w:w="3055"/>
                              <w:gridCol w:w="5104"/>
                            </w:tblGrid>
                            <w:tr w:rsidR="001D0D39" w:rsidRPr="001D0D39" w14:paraId="53B1BD4A" w14:textId="77777777" w:rsidTr="008957BA">
                              <w:trPr>
                                <w:jc w:val="center"/>
                              </w:trPr>
                              <w:tc>
                                <w:tcPr>
                                  <w:tcW w:w="3055" w:type="dxa"/>
                                </w:tcPr>
                                <w:p w14:paraId="5EC5B6ED" w14:textId="77777777" w:rsidR="001D0D39" w:rsidRPr="001D0D39" w:rsidRDefault="001D0D39" w:rsidP="001D0D39">
                                  <w:pPr>
                                    <w:keepNext/>
                                    <w:widowControl w:val="0"/>
                                    <w:snapToGrid w:val="0"/>
                                    <w:spacing w:after="0"/>
                                    <w:jc w:val="center"/>
                                    <w:rPr>
                                      <w:rFonts w:ascii="Arial" w:eastAsia="DengXian" w:hAnsi="Arial"/>
                                      <w:kern w:val="2"/>
                                      <w:sz w:val="18"/>
                                      <w:szCs w:val="18"/>
                                      <w:lang w:val="en-US"/>
                                    </w:rPr>
                                  </w:pPr>
                                  <w:r w:rsidRPr="001D0D39">
                                    <w:rPr>
                                      <w:rFonts w:ascii="Arial" w:eastAsia="DengXian" w:hAnsi="Arial"/>
                                      <w:kern w:val="2"/>
                                      <w:sz w:val="18"/>
                                      <w:szCs w:val="18"/>
                                      <w:lang w:val="en-US"/>
                                    </w:rPr>
                                    <w:t>Parameters</w:t>
                                  </w:r>
                                </w:p>
                              </w:tc>
                              <w:tc>
                                <w:tcPr>
                                  <w:tcW w:w="5104" w:type="dxa"/>
                                </w:tcPr>
                                <w:p w14:paraId="620778CA" w14:textId="77777777" w:rsidR="001D0D39" w:rsidRPr="001D0D39" w:rsidRDefault="001D0D39" w:rsidP="001D0D39">
                                  <w:pPr>
                                    <w:keepNext/>
                                    <w:widowControl w:val="0"/>
                                    <w:snapToGrid w:val="0"/>
                                    <w:spacing w:after="0"/>
                                    <w:jc w:val="center"/>
                                    <w:rPr>
                                      <w:rFonts w:ascii="Arial" w:eastAsia="DengXian" w:hAnsi="Arial"/>
                                      <w:kern w:val="2"/>
                                      <w:sz w:val="18"/>
                                      <w:szCs w:val="18"/>
                                      <w:lang w:val="en-US"/>
                                    </w:rPr>
                                  </w:pPr>
                                  <w:r w:rsidRPr="001D0D39">
                                    <w:rPr>
                                      <w:rFonts w:ascii="Arial" w:eastAsia="DengXian" w:hAnsi="Arial"/>
                                      <w:kern w:val="2"/>
                                      <w:sz w:val="18"/>
                                      <w:szCs w:val="18"/>
                                      <w:lang w:val="en-US"/>
                                    </w:rPr>
                                    <w:t>CE Mode B</w:t>
                                  </w:r>
                                </w:p>
                              </w:tc>
                            </w:tr>
                            <w:tr w:rsidR="001D0D39" w:rsidRPr="001D0D39" w14:paraId="0AEAB824" w14:textId="77777777" w:rsidTr="008957BA">
                              <w:trPr>
                                <w:jc w:val="center"/>
                              </w:trPr>
                              <w:tc>
                                <w:tcPr>
                                  <w:tcW w:w="3055" w:type="dxa"/>
                                </w:tcPr>
                                <w:p w14:paraId="64B7ACE7" w14:textId="77777777" w:rsidR="001D0D39" w:rsidRPr="001D0D39" w:rsidRDefault="001D0D39" w:rsidP="001D0D39">
                                  <w:pPr>
                                    <w:keepNext/>
                                    <w:widowControl w:val="0"/>
                                    <w:snapToGrid w:val="0"/>
                                    <w:spacing w:after="0"/>
                                    <w:jc w:val="center"/>
                                    <w:rPr>
                                      <w:rFonts w:ascii="Arial" w:eastAsia="DengXian" w:hAnsi="Arial"/>
                                      <w:kern w:val="2"/>
                                      <w:sz w:val="18"/>
                                      <w:szCs w:val="18"/>
                                      <w:lang w:val="en-US"/>
                                    </w:rPr>
                                  </w:pPr>
                                  <w:r w:rsidRPr="001D0D39">
                                    <w:rPr>
                                      <w:rFonts w:ascii="Arial" w:eastAsia="DengXian" w:hAnsi="Arial"/>
                                      <w:kern w:val="2"/>
                                      <w:sz w:val="18"/>
                                      <w:szCs w:val="18"/>
                                      <w:lang w:val="en-US"/>
                                    </w:rPr>
                                    <w:t>Max number of HARQ transmissions</w:t>
                                  </w:r>
                                </w:p>
                              </w:tc>
                              <w:tc>
                                <w:tcPr>
                                  <w:tcW w:w="5104" w:type="dxa"/>
                                </w:tcPr>
                                <w:p w14:paraId="7570FEC5" w14:textId="77777777" w:rsidR="001D0D39" w:rsidRPr="001D0D39" w:rsidRDefault="001D0D39" w:rsidP="001D0D39">
                                  <w:pPr>
                                    <w:keepNext/>
                                    <w:widowControl w:val="0"/>
                                    <w:snapToGrid w:val="0"/>
                                    <w:spacing w:after="0"/>
                                    <w:jc w:val="center"/>
                                    <w:rPr>
                                      <w:rFonts w:ascii="Arial" w:eastAsia="DengXian" w:hAnsi="Arial"/>
                                      <w:kern w:val="2"/>
                                      <w:sz w:val="18"/>
                                      <w:szCs w:val="18"/>
                                      <w:lang w:val="en-US"/>
                                    </w:rPr>
                                  </w:pPr>
                                  <w:r w:rsidRPr="001D0D39">
                                    <w:rPr>
                                      <w:rFonts w:ascii="Arial" w:hAnsi="Arial"/>
                                      <w:kern w:val="2"/>
                                      <w:sz w:val="18"/>
                                      <w:szCs w:val="18"/>
                                      <w:lang w:val="en-US"/>
                                    </w:rPr>
                                    <w:t>2</w:t>
                                  </w:r>
                                </w:p>
                              </w:tc>
                            </w:tr>
                            <w:tr w:rsidR="001D0D39" w:rsidRPr="001D0D39" w14:paraId="39807337" w14:textId="77777777" w:rsidTr="008957BA">
                              <w:trPr>
                                <w:jc w:val="center"/>
                              </w:trPr>
                              <w:tc>
                                <w:tcPr>
                                  <w:tcW w:w="3055" w:type="dxa"/>
                                </w:tcPr>
                                <w:p w14:paraId="69A6F832" w14:textId="77777777" w:rsidR="001D0D39" w:rsidRPr="001D0D39" w:rsidRDefault="001D0D39" w:rsidP="001D0D39">
                                  <w:pPr>
                                    <w:keepNext/>
                                    <w:widowControl w:val="0"/>
                                    <w:snapToGrid w:val="0"/>
                                    <w:spacing w:after="0"/>
                                    <w:jc w:val="center"/>
                                    <w:rPr>
                                      <w:rFonts w:ascii="Arial" w:eastAsia="DengXian" w:hAnsi="Arial"/>
                                      <w:kern w:val="2"/>
                                      <w:sz w:val="18"/>
                                      <w:szCs w:val="18"/>
                                      <w:lang w:val="en-US"/>
                                    </w:rPr>
                                  </w:pPr>
                                  <w:r w:rsidRPr="001D0D39">
                                    <w:rPr>
                                      <w:rFonts w:ascii="Arial" w:eastAsia="DengXian" w:hAnsi="Arial"/>
                                      <w:kern w:val="2"/>
                                      <w:sz w:val="18"/>
                                      <w:szCs w:val="18"/>
                                      <w:lang w:val="en-US"/>
                                    </w:rPr>
                                    <w:t>RV sequences</w:t>
                                  </w:r>
                                </w:p>
                              </w:tc>
                              <w:tc>
                                <w:tcPr>
                                  <w:tcW w:w="5104" w:type="dxa"/>
                                </w:tcPr>
                                <w:p w14:paraId="458C7C11" w14:textId="77777777" w:rsidR="001D0D39" w:rsidRPr="001D0D39" w:rsidRDefault="001D0D39" w:rsidP="001D0D39">
                                  <w:pPr>
                                    <w:keepNext/>
                                    <w:widowControl w:val="0"/>
                                    <w:snapToGrid w:val="0"/>
                                    <w:spacing w:after="0"/>
                                    <w:jc w:val="center"/>
                                    <w:rPr>
                                      <w:rFonts w:ascii="Arial" w:eastAsia="DengXian" w:hAnsi="Arial"/>
                                      <w:kern w:val="2"/>
                                      <w:sz w:val="18"/>
                                      <w:szCs w:val="18"/>
                                      <w:lang w:val="en-US"/>
                                    </w:rPr>
                                  </w:pPr>
                                  <w:r w:rsidRPr="001D0D39">
                                    <w:rPr>
                                      <w:rFonts w:ascii="Arial" w:hAnsi="Arial"/>
                                      <w:kern w:val="2"/>
                                      <w:sz w:val="18"/>
                                      <w:szCs w:val="18"/>
                                      <w:lang w:val="en-US"/>
                                    </w:rPr>
                                    <w:t>0, 0, 0, 0, 2, 2, 2, 2, 3, 3, 3, 3, 1, 1, 1, 1</w:t>
                                  </w:r>
                                </w:p>
                              </w:tc>
                            </w:tr>
                            <w:tr w:rsidR="001D0D39" w:rsidRPr="001D0D39" w14:paraId="2CD398ED" w14:textId="77777777" w:rsidTr="008957BA">
                              <w:trPr>
                                <w:jc w:val="center"/>
                              </w:trPr>
                              <w:tc>
                                <w:tcPr>
                                  <w:tcW w:w="3055" w:type="dxa"/>
                                </w:tcPr>
                                <w:p w14:paraId="0FD0D30F" w14:textId="77777777" w:rsidR="001D0D39" w:rsidRPr="001D0D39" w:rsidRDefault="001D0D39" w:rsidP="001D0D39">
                                  <w:pPr>
                                    <w:keepNext/>
                                    <w:widowControl w:val="0"/>
                                    <w:snapToGrid w:val="0"/>
                                    <w:spacing w:after="0"/>
                                    <w:jc w:val="center"/>
                                    <w:rPr>
                                      <w:rFonts w:ascii="Arial" w:eastAsia="DengXian" w:hAnsi="Arial"/>
                                      <w:kern w:val="2"/>
                                      <w:sz w:val="18"/>
                                      <w:szCs w:val="18"/>
                                      <w:lang w:val="en-US"/>
                                    </w:rPr>
                                  </w:pPr>
                                  <w:r w:rsidRPr="001D0D39">
                                    <w:rPr>
                                      <w:rFonts w:ascii="Arial" w:eastAsia="DengXian" w:hAnsi="Arial"/>
                                      <w:kern w:val="2"/>
                                      <w:sz w:val="18"/>
                                      <w:szCs w:val="18"/>
                                      <w:lang w:val="en-US"/>
                                    </w:rPr>
                                    <w:t>Number of PUSCH repetitions</w:t>
                                  </w:r>
                                </w:p>
                              </w:tc>
                              <w:tc>
                                <w:tcPr>
                                  <w:tcW w:w="5104" w:type="dxa"/>
                                </w:tcPr>
                                <w:p w14:paraId="593DA444" w14:textId="77777777" w:rsidR="001D0D39" w:rsidRPr="001D0D39" w:rsidRDefault="001D0D39" w:rsidP="001D0D39">
                                  <w:pPr>
                                    <w:keepNext/>
                                    <w:widowControl w:val="0"/>
                                    <w:snapToGrid w:val="0"/>
                                    <w:spacing w:after="0"/>
                                    <w:jc w:val="center"/>
                                    <w:rPr>
                                      <w:rFonts w:ascii="Arial" w:eastAsia="DengXian" w:hAnsi="Arial"/>
                                      <w:kern w:val="2"/>
                                      <w:sz w:val="18"/>
                                      <w:szCs w:val="18"/>
                                      <w:lang w:val="en-US"/>
                                    </w:rPr>
                                  </w:pPr>
                                  <w:r w:rsidRPr="001D0D39">
                                    <w:rPr>
                                      <w:rFonts w:ascii="Arial" w:hAnsi="Arial"/>
                                      <w:kern w:val="2"/>
                                      <w:sz w:val="18"/>
                                      <w:szCs w:val="18"/>
                                      <w:lang w:val="en-US"/>
                                    </w:rPr>
                                    <w:t>256</w:t>
                                  </w:r>
                                </w:p>
                              </w:tc>
                            </w:tr>
                            <w:tr w:rsidR="001D0D39" w:rsidRPr="001D0D39" w14:paraId="43616D1C" w14:textId="77777777" w:rsidTr="008957BA">
                              <w:trPr>
                                <w:jc w:val="center"/>
                              </w:trPr>
                              <w:tc>
                                <w:tcPr>
                                  <w:tcW w:w="3055" w:type="dxa"/>
                                </w:tcPr>
                                <w:p w14:paraId="4C9E75DE" w14:textId="77777777" w:rsidR="001D0D39" w:rsidRPr="001D0D39" w:rsidRDefault="001D0D39" w:rsidP="001D0D39">
                                  <w:pPr>
                                    <w:keepNext/>
                                    <w:widowControl w:val="0"/>
                                    <w:snapToGrid w:val="0"/>
                                    <w:spacing w:after="0"/>
                                    <w:jc w:val="center"/>
                                    <w:rPr>
                                      <w:rFonts w:ascii="Arial" w:eastAsia="DengXian" w:hAnsi="Arial"/>
                                      <w:kern w:val="2"/>
                                      <w:sz w:val="18"/>
                                      <w:szCs w:val="18"/>
                                      <w:lang w:val="en-US"/>
                                    </w:rPr>
                                  </w:pPr>
                                  <w:r w:rsidRPr="001D0D39">
                                    <w:rPr>
                                      <w:rFonts w:ascii="Arial" w:eastAsia="DengXian" w:hAnsi="Arial"/>
                                      <w:kern w:val="2"/>
                                      <w:sz w:val="18"/>
                                      <w:szCs w:val="18"/>
                                      <w:lang w:val="en-US"/>
                                    </w:rPr>
                                    <w:t>Frequency hopping</w:t>
                                  </w:r>
                                </w:p>
                              </w:tc>
                              <w:tc>
                                <w:tcPr>
                                  <w:tcW w:w="5104" w:type="dxa"/>
                                </w:tcPr>
                                <w:p w14:paraId="761CA135" w14:textId="77777777" w:rsidR="001D0D39" w:rsidRPr="001D0D39" w:rsidRDefault="001D0D39" w:rsidP="001D0D39">
                                  <w:pPr>
                                    <w:keepNext/>
                                    <w:widowControl w:val="0"/>
                                    <w:snapToGrid w:val="0"/>
                                    <w:spacing w:after="0"/>
                                    <w:jc w:val="center"/>
                                    <w:rPr>
                                      <w:rFonts w:ascii="Arial" w:eastAsia="DengXian" w:hAnsi="Arial"/>
                                      <w:kern w:val="2"/>
                                      <w:sz w:val="18"/>
                                      <w:szCs w:val="18"/>
                                      <w:lang w:val="en-US"/>
                                    </w:rPr>
                                  </w:pPr>
                                  <w:r w:rsidRPr="001D0D39">
                                    <w:rPr>
                                      <w:rFonts w:ascii="Arial" w:eastAsia="DengXian" w:hAnsi="Arial"/>
                                      <w:kern w:val="2"/>
                                      <w:sz w:val="18"/>
                                      <w:szCs w:val="18"/>
                                      <w:lang w:val="en-US"/>
                                    </w:rPr>
                                    <w:t>OFF</w:t>
                                  </w:r>
                                </w:p>
                              </w:tc>
                            </w:tr>
                            <w:tr w:rsidR="001D0D39" w:rsidRPr="001D0D39" w14:paraId="7EB7921F" w14:textId="77777777" w:rsidTr="008957BA">
                              <w:trPr>
                                <w:jc w:val="center"/>
                              </w:trPr>
                              <w:tc>
                                <w:tcPr>
                                  <w:tcW w:w="3055" w:type="dxa"/>
                                </w:tcPr>
                                <w:p w14:paraId="0BA39295" w14:textId="77777777" w:rsidR="001D0D39" w:rsidRPr="001D0D39" w:rsidRDefault="001D0D39" w:rsidP="001D0D39">
                                  <w:pPr>
                                    <w:keepNext/>
                                    <w:widowControl w:val="0"/>
                                    <w:snapToGrid w:val="0"/>
                                    <w:spacing w:after="0"/>
                                    <w:jc w:val="center"/>
                                    <w:rPr>
                                      <w:rFonts w:ascii="Arial" w:eastAsia="DengXian" w:hAnsi="Arial"/>
                                      <w:kern w:val="2"/>
                                      <w:sz w:val="18"/>
                                      <w:szCs w:val="18"/>
                                      <w:lang w:val="en-US"/>
                                    </w:rPr>
                                  </w:pPr>
                                  <w:r w:rsidRPr="001D0D39">
                                    <w:rPr>
                                      <w:rFonts w:ascii="Arial" w:eastAsia="DengXian" w:hAnsi="Arial"/>
                                      <w:kern w:val="2"/>
                                      <w:sz w:val="18"/>
                                      <w:szCs w:val="18"/>
                                      <w:lang w:val="en-US"/>
                                    </w:rPr>
                                    <w:t>Duplex mode</w:t>
                                  </w:r>
                                </w:p>
                              </w:tc>
                              <w:tc>
                                <w:tcPr>
                                  <w:tcW w:w="5104" w:type="dxa"/>
                                </w:tcPr>
                                <w:p w14:paraId="1D3B1594" w14:textId="77777777" w:rsidR="001D0D39" w:rsidRPr="001D0D39" w:rsidRDefault="001D0D39" w:rsidP="001D0D39">
                                  <w:pPr>
                                    <w:keepNext/>
                                    <w:widowControl w:val="0"/>
                                    <w:snapToGrid w:val="0"/>
                                    <w:spacing w:after="0"/>
                                    <w:jc w:val="center"/>
                                    <w:rPr>
                                      <w:rFonts w:ascii="Arial" w:eastAsia="DengXian" w:hAnsi="Arial"/>
                                      <w:kern w:val="2"/>
                                      <w:sz w:val="18"/>
                                      <w:szCs w:val="18"/>
                                      <w:lang w:val="en-US"/>
                                    </w:rPr>
                                  </w:pPr>
                                  <w:r w:rsidRPr="001D0D39">
                                    <w:rPr>
                                      <w:rFonts w:ascii="Arial" w:eastAsia="DengXian" w:hAnsi="Arial"/>
                                      <w:kern w:val="2"/>
                                      <w:sz w:val="18"/>
                                      <w:szCs w:val="18"/>
                                      <w:lang w:val="en-US"/>
                                    </w:rPr>
                                    <w:t>FDD only</w:t>
                                  </w:r>
                                </w:p>
                              </w:tc>
                            </w:tr>
                            <w:tr w:rsidR="001D0D39" w:rsidRPr="001D0D39" w14:paraId="29D5618A" w14:textId="77777777" w:rsidTr="008957BA">
                              <w:trPr>
                                <w:jc w:val="center"/>
                              </w:trPr>
                              <w:tc>
                                <w:tcPr>
                                  <w:tcW w:w="3055" w:type="dxa"/>
                                </w:tcPr>
                                <w:p w14:paraId="636DBAC7" w14:textId="77777777" w:rsidR="001D0D39" w:rsidRPr="001D0D39" w:rsidRDefault="001D0D39" w:rsidP="001D0D39">
                                  <w:pPr>
                                    <w:keepNext/>
                                    <w:widowControl w:val="0"/>
                                    <w:snapToGrid w:val="0"/>
                                    <w:spacing w:after="0"/>
                                    <w:jc w:val="center"/>
                                    <w:rPr>
                                      <w:rFonts w:ascii="Arial" w:eastAsia="DengXian" w:hAnsi="Arial"/>
                                      <w:kern w:val="2"/>
                                      <w:sz w:val="18"/>
                                      <w:szCs w:val="18"/>
                                      <w:lang w:val="en-US"/>
                                    </w:rPr>
                                  </w:pPr>
                                  <w:r w:rsidRPr="001D0D39">
                                    <w:rPr>
                                      <w:rFonts w:ascii="Arial" w:eastAsia="DengXian" w:hAnsi="Arial"/>
                                      <w:kern w:val="2"/>
                                      <w:sz w:val="18"/>
                                      <w:szCs w:val="18"/>
                                      <w:lang w:val="en-US"/>
                                    </w:rPr>
                                    <w:t>Number of Tx antennas</w:t>
                                  </w:r>
                                </w:p>
                              </w:tc>
                              <w:tc>
                                <w:tcPr>
                                  <w:tcW w:w="5104" w:type="dxa"/>
                                </w:tcPr>
                                <w:p w14:paraId="03A34687" w14:textId="77777777" w:rsidR="001D0D39" w:rsidRPr="001D0D39" w:rsidRDefault="001D0D39" w:rsidP="001D0D39">
                                  <w:pPr>
                                    <w:keepNext/>
                                    <w:widowControl w:val="0"/>
                                    <w:snapToGrid w:val="0"/>
                                    <w:spacing w:after="0"/>
                                    <w:jc w:val="center"/>
                                    <w:rPr>
                                      <w:rFonts w:ascii="Arial" w:eastAsia="DengXian" w:hAnsi="Arial"/>
                                      <w:kern w:val="2"/>
                                      <w:sz w:val="18"/>
                                      <w:szCs w:val="18"/>
                                      <w:lang w:val="en-US"/>
                                    </w:rPr>
                                  </w:pPr>
                                  <w:r w:rsidRPr="001D0D39">
                                    <w:rPr>
                                      <w:rFonts w:ascii="Arial" w:eastAsia="DengXian" w:hAnsi="Arial"/>
                                      <w:kern w:val="2"/>
                                      <w:sz w:val="18"/>
                                      <w:szCs w:val="18"/>
                                      <w:lang w:val="en-US"/>
                                    </w:rPr>
                                    <w:t>1</w:t>
                                  </w:r>
                                </w:p>
                              </w:tc>
                            </w:tr>
                            <w:tr w:rsidR="001D0D39" w:rsidRPr="001D0D39" w14:paraId="3237EFC9" w14:textId="77777777" w:rsidTr="008957BA">
                              <w:trPr>
                                <w:jc w:val="center"/>
                              </w:trPr>
                              <w:tc>
                                <w:tcPr>
                                  <w:tcW w:w="3055" w:type="dxa"/>
                                </w:tcPr>
                                <w:p w14:paraId="7A0BC352" w14:textId="77777777" w:rsidR="001D0D39" w:rsidRPr="001D0D39" w:rsidRDefault="001D0D39" w:rsidP="001D0D39">
                                  <w:pPr>
                                    <w:keepNext/>
                                    <w:widowControl w:val="0"/>
                                    <w:snapToGrid w:val="0"/>
                                    <w:spacing w:after="0"/>
                                    <w:jc w:val="center"/>
                                    <w:rPr>
                                      <w:rFonts w:ascii="Arial" w:eastAsia="DengXian" w:hAnsi="Arial"/>
                                      <w:kern w:val="2"/>
                                      <w:sz w:val="18"/>
                                      <w:szCs w:val="18"/>
                                      <w:lang w:val="en-US"/>
                                    </w:rPr>
                                  </w:pPr>
                                  <w:r w:rsidRPr="001D0D39">
                                    <w:rPr>
                                      <w:rFonts w:ascii="Arial" w:eastAsia="DengXian" w:hAnsi="Arial"/>
                                      <w:kern w:val="2"/>
                                      <w:sz w:val="18"/>
                                      <w:szCs w:val="18"/>
                                      <w:lang w:val="en-US"/>
                                    </w:rPr>
                                    <w:t>Number of Rx antennas</w:t>
                                  </w:r>
                                </w:p>
                              </w:tc>
                              <w:tc>
                                <w:tcPr>
                                  <w:tcW w:w="5104" w:type="dxa"/>
                                </w:tcPr>
                                <w:p w14:paraId="305118FA" w14:textId="77777777" w:rsidR="001D0D39" w:rsidRPr="001D0D39" w:rsidRDefault="001D0D39" w:rsidP="001D0D39">
                                  <w:pPr>
                                    <w:keepNext/>
                                    <w:widowControl w:val="0"/>
                                    <w:snapToGrid w:val="0"/>
                                    <w:spacing w:after="0"/>
                                    <w:jc w:val="center"/>
                                    <w:rPr>
                                      <w:rFonts w:ascii="Arial" w:eastAsia="DengXian" w:hAnsi="Arial"/>
                                      <w:kern w:val="2"/>
                                      <w:sz w:val="18"/>
                                      <w:szCs w:val="18"/>
                                      <w:lang w:val="en-US"/>
                                    </w:rPr>
                                  </w:pPr>
                                  <w:r w:rsidRPr="001D0D39">
                                    <w:rPr>
                                      <w:rFonts w:ascii="Arial" w:eastAsia="DengXian" w:hAnsi="Arial"/>
                                      <w:kern w:val="2"/>
                                      <w:sz w:val="18"/>
                                      <w:szCs w:val="18"/>
                                      <w:lang w:val="en-US"/>
                                    </w:rPr>
                                    <w:t>1 and 2</w:t>
                                  </w:r>
                                </w:p>
                              </w:tc>
                            </w:tr>
                            <w:tr w:rsidR="001D0D39" w:rsidRPr="001D0D39" w14:paraId="5498112A" w14:textId="77777777" w:rsidTr="008957BA">
                              <w:trPr>
                                <w:jc w:val="center"/>
                              </w:trPr>
                              <w:tc>
                                <w:tcPr>
                                  <w:tcW w:w="3055" w:type="dxa"/>
                                </w:tcPr>
                                <w:p w14:paraId="26F6B801" w14:textId="77777777" w:rsidR="001D0D39" w:rsidRPr="001D0D39" w:rsidRDefault="001D0D39" w:rsidP="001D0D39">
                                  <w:pPr>
                                    <w:keepNext/>
                                    <w:widowControl w:val="0"/>
                                    <w:snapToGrid w:val="0"/>
                                    <w:spacing w:after="0"/>
                                    <w:jc w:val="center"/>
                                    <w:rPr>
                                      <w:rFonts w:ascii="Arial" w:eastAsia="DengXian" w:hAnsi="Arial"/>
                                      <w:kern w:val="2"/>
                                      <w:sz w:val="18"/>
                                      <w:szCs w:val="18"/>
                                      <w:lang w:val="en-US"/>
                                    </w:rPr>
                                  </w:pPr>
                                  <w:r w:rsidRPr="001D0D39">
                                    <w:rPr>
                                      <w:rFonts w:ascii="Arial" w:eastAsia="DengXian" w:hAnsi="Arial"/>
                                      <w:kern w:val="2"/>
                                      <w:sz w:val="18"/>
                                      <w:szCs w:val="18"/>
                                      <w:lang w:val="en-US"/>
                                    </w:rPr>
                                    <w:t>Propagation channel</w:t>
                                  </w:r>
                                </w:p>
                              </w:tc>
                              <w:tc>
                                <w:tcPr>
                                  <w:tcW w:w="5104" w:type="dxa"/>
                                </w:tcPr>
                                <w:p w14:paraId="61FDCADD" w14:textId="77777777" w:rsidR="001D0D39" w:rsidRPr="001D0D39" w:rsidRDefault="001D0D39" w:rsidP="001D0D39">
                                  <w:pPr>
                                    <w:keepNext/>
                                    <w:widowControl w:val="0"/>
                                    <w:snapToGrid w:val="0"/>
                                    <w:spacing w:after="0"/>
                                    <w:jc w:val="center"/>
                                    <w:rPr>
                                      <w:rFonts w:ascii="Arial" w:hAnsi="Arial"/>
                                      <w:kern w:val="2"/>
                                      <w:sz w:val="18"/>
                                      <w:szCs w:val="18"/>
                                      <w:lang w:val="sv-SE"/>
                                    </w:rPr>
                                  </w:pPr>
                                  <w:r w:rsidRPr="001D0D39">
                                    <w:rPr>
                                      <w:rFonts w:ascii="Arial" w:hAnsi="Arial"/>
                                      <w:kern w:val="2"/>
                                      <w:sz w:val="18"/>
                                      <w:szCs w:val="18"/>
                                      <w:lang w:val="sv-SE"/>
                                    </w:rPr>
                                    <w:t>Option 1: NTN-TDLA100-5</w:t>
                                  </w:r>
                                </w:p>
                                <w:p w14:paraId="605C6B95" w14:textId="77777777" w:rsidR="001D0D39" w:rsidRPr="001D0D39" w:rsidRDefault="001D0D39" w:rsidP="001D0D39">
                                  <w:pPr>
                                    <w:keepNext/>
                                    <w:widowControl w:val="0"/>
                                    <w:snapToGrid w:val="0"/>
                                    <w:spacing w:after="0"/>
                                    <w:jc w:val="center"/>
                                    <w:rPr>
                                      <w:rFonts w:ascii="Arial" w:hAnsi="Arial"/>
                                      <w:kern w:val="2"/>
                                      <w:sz w:val="18"/>
                                      <w:szCs w:val="18"/>
                                      <w:lang w:val="sv-SE"/>
                                    </w:rPr>
                                  </w:pPr>
                                  <w:r w:rsidRPr="001D0D39">
                                    <w:rPr>
                                      <w:rFonts w:ascii="Arial" w:hAnsi="Arial"/>
                                      <w:kern w:val="2"/>
                                      <w:sz w:val="18"/>
                                      <w:lang w:val="en-US"/>
                                    </w:rPr>
                                    <w:t>Option 2: NTN-TDLC5-5</w:t>
                                  </w:r>
                                </w:p>
                              </w:tc>
                            </w:tr>
                            <w:tr w:rsidR="001D0D39" w:rsidRPr="001D0D39" w14:paraId="5060C7CC" w14:textId="77777777" w:rsidTr="008957BA">
                              <w:trPr>
                                <w:jc w:val="center"/>
                              </w:trPr>
                              <w:tc>
                                <w:tcPr>
                                  <w:tcW w:w="3055" w:type="dxa"/>
                                </w:tcPr>
                                <w:p w14:paraId="68D75085" w14:textId="77777777" w:rsidR="001D0D39" w:rsidRPr="001D0D39" w:rsidRDefault="001D0D39" w:rsidP="001D0D39">
                                  <w:pPr>
                                    <w:keepNext/>
                                    <w:widowControl w:val="0"/>
                                    <w:snapToGrid w:val="0"/>
                                    <w:spacing w:after="0"/>
                                    <w:jc w:val="center"/>
                                    <w:rPr>
                                      <w:rFonts w:ascii="Arial" w:eastAsia="DengXian" w:hAnsi="Arial"/>
                                      <w:kern w:val="2"/>
                                      <w:sz w:val="18"/>
                                      <w:szCs w:val="18"/>
                                      <w:lang w:val="en-US"/>
                                    </w:rPr>
                                  </w:pPr>
                                  <w:r w:rsidRPr="001D0D39">
                                    <w:rPr>
                                      <w:rFonts w:ascii="Arial" w:eastAsia="DengXian" w:hAnsi="Arial"/>
                                      <w:kern w:val="2"/>
                                      <w:sz w:val="18"/>
                                      <w:szCs w:val="18"/>
                                      <w:lang w:val="en-US"/>
                                    </w:rPr>
                                    <w:t>FRC</w:t>
                                  </w:r>
                                </w:p>
                              </w:tc>
                              <w:tc>
                                <w:tcPr>
                                  <w:tcW w:w="5104" w:type="dxa"/>
                                </w:tcPr>
                                <w:p w14:paraId="2738FD79" w14:textId="77777777" w:rsidR="001D0D39" w:rsidRPr="001D0D39" w:rsidRDefault="001D0D39" w:rsidP="001D0D39">
                                  <w:pPr>
                                    <w:keepNext/>
                                    <w:widowControl w:val="0"/>
                                    <w:snapToGrid w:val="0"/>
                                    <w:spacing w:after="0"/>
                                    <w:jc w:val="center"/>
                                    <w:rPr>
                                      <w:rFonts w:ascii="Arial" w:eastAsia="DengXian" w:hAnsi="Arial"/>
                                      <w:kern w:val="2"/>
                                      <w:sz w:val="18"/>
                                      <w:szCs w:val="18"/>
                                      <w:lang w:val="en-US"/>
                                    </w:rPr>
                                  </w:pPr>
                                  <w:r w:rsidRPr="001D0D39">
                                    <w:rPr>
                                      <w:rFonts w:ascii="Arial" w:eastAsia="DengXian" w:hAnsi="Arial"/>
                                      <w:kern w:val="2"/>
                                      <w:sz w:val="18"/>
                                      <w:szCs w:val="18"/>
                                      <w:lang w:val="en-US"/>
                                    </w:rPr>
                                    <w:t>TS36.104 A3-1</w:t>
                                  </w:r>
                                </w:p>
                              </w:tc>
                            </w:tr>
                            <w:tr w:rsidR="001D0D39" w:rsidRPr="001D0D39" w14:paraId="4297D51D" w14:textId="77777777" w:rsidTr="008957BA">
                              <w:trPr>
                                <w:jc w:val="center"/>
                              </w:trPr>
                              <w:tc>
                                <w:tcPr>
                                  <w:tcW w:w="3055" w:type="dxa"/>
                                </w:tcPr>
                                <w:p w14:paraId="2BDDC9D5" w14:textId="77777777" w:rsidR="001D0D39" w:rsidRPr="001D0D39" w:rsidRDefault="001D0D39" w:rsidP="001D0D39">
                                  <w:pPr>
                                    <w:keepNext/>
                                    <w:widowControl w:val="0"/>
                                    <w:snapToGrid w:val="0"/>
                                    <w:spacing w:after="0"/>
                                    <w:jc w:val="center"/>
                                    <w:rPr>
                                      <w:rFonts w:ascii="Arial" w:eastAsia="DengXian" w:hAnsi="Arial"/>
                                      <w:kern w:val="2"/>
                                      <w:sz w:val="18"/>
                                      <w:szCs w:val="18"/>
                                      <w:lang w:val="en-US"/>
                                    </w:rPr>
                                  </w:pPr>
                                  <w:r w:rsidRPr="001D0D39">
                                    <w:rPr>
                                      <w:rFonts w:ascii="Arial" w:eastAsia="DengXian" w:hAnsi="Arial"/>
                                      <w:kern w:val="2"/>
                                      <w:sz w:val="18"/>
                                      <w:szCs w:val="18"/>
                                      <w:lang w:val="en-US"/>
                                    </w:rPr>
                                    <w:t>System BW</w:t>
                                  </w:r>
                                </w:p>
                              </w:tc>
                              <w:tc>
                                <w:tcPr>
                                  <w:tcW w:w="5104" w:type="dxa"/>
                                </w:tcPr>
                                <w:p w14:paraId="7694B95B" w14:textId="77777777" w:rsidR="001D0D39" w:rsidRPr="001D0D39" w:rsidRDefault="001D0D39" w:rsidP="001D0D39">
                                  <w:pPr>
                                    <w:keepNext/>
                                    <w:widowControl w:val="0"/>
                                    <w:snapToGrid w:val="0"/>
                                    <w:spacing w:after="0"/>
                                    <w:jc w:val="center"/>
                                    <w:rPr>
                                      <w:rFonts w:ascii="Arial" w:eastAsia="DengXian" w:hAnsi="Arial"/>
                                      <w:kern w:val="2"/>
                                      <w:sz w:val="18"/>
                                      <w:szCs w:val="18"/>
                                      <w:lang w:val="en-US"/>
                                    </w:rPr>
                                  </w:pPr>
                                  <w:r w:rsidRPr="001D0D39">
                                    <w:rPr>
                                      <w:rFonts w:ascii="Arial" w:eastAsia="DengXian" w:hAnsi="Arial"/>
                                      <w:kern w:val="2"/>
                                      <w:sz w:val="18"/>
                                      <w:szCs w:val="18"/>
                                      <w:lang w:val="en-US"/>
                                    </w:rPr>
                                    <w:t>1.4MHz only</w:t>
                                  </w:r>
                                </w:p>
                              </w:tc>
                            </w:tr>
                            <w:tr w:rsidR="001D0D39" w:rsidRPr="001D0D39" w14:paraId="0B130E49" w14:textId="77777777" w:rsidTr="008957BA">
                              <w:trPr>
                                <w:jc w:val="center"/>
                              </w:trPr>
                              <w:tc>
                                <w:tcPr>
                                  <w:tcW w:w="3055" w:type="dxa"/>
                                  <w:vAlign w:val="center"/>
                                </w:tcPr>
                                <w:p w14:paraId="55D79984" w14:textId="77777777" w:rsidR="001D0D39" w:rsidRPr="001D0D39" w:rsidRDefault="001D0D39" w:rsidP="001D0D39">
                                  <w:pPr>
                                    <w:keepNext/>
                                    <w:widowControl w:val="0"/>
                                    <w:snapToGrid w:val="0"/>
                                    <w:spacing w:after="0"/>
                                    <w:jc w:val="center"/>
                                    <w:rPr>
                                      <w:rFonts w:ascii="Arial" w:eastAsia="DengXian" w:hAnsi="Arial"/>
                                      <w:kern w:val="2"/>
                                      <w:sz w:val="18"/>
                                      <w:szCs w:val="18"/>
                                      <w:lang w:val="en-US"/>
                                    </w:rPr>
                                  </w:pPr>
                                  <w:r w:rsidRPr="001D0D39">
                                    <w:rPr>
                                      <w:rFonts w:ascii="Arial" w:hAnsi="Arial"/>
                                      <w:kern w:val="2"/>
                                      <w:sz w:val="18"/>
                                      <w:lang w:val="en-US"/>
                                    </w:rPr>
                                    <w:t>Fraction of maximum throughput</w:t>
                                  </w:r>
                                </w:p>
                              </w:tc>
                              <w:tc>
                                <w:tcPr>
                                  <w:tcW w:w="5104" w:type="dxa"/>
                                </w:tcPr>
                                <w:p w14:paraId="4B2950F1" w14:textId="77777777" w:rsidR="001D0D39" w:rsidRPr="001D0D39" w:rsidRDefault="001D0D39" w:rsidP="001D0D39">
                                  <w:pPr>
                                    <w:keepNext/>
                                    <w:widowControl w:val="0"/>
                                    <w:snapToGrid w:val="0"/>
                                    <w:spacing w:after="0"/>
                                    <w:jc w:val="center"/>
                                    <w:rPr>
                                      <w:rFonts w:ascii="Arial" w:eastAsia="DengXian" w:hAnsi="Arial"/>
                                      <w:kern w:val="2"/>
                                      <w:sz w:val="18"/>
                                      <w:szCs w:val="18"/>
                                      <w:lang w:val="en-US"/>
                                    </w:rPr>
                                  </w:pPr>
                                  <w:r w:rsidRPr="001D0D39">
                                    <w:rPr>
                                      <w:rFonts w:ascii="Arial" w:hAnsi="Arial"/>
                                      <w:kern w:val="2"/>
                                      <w:sz w:val="18"/>
                                      <w:lang w:val="en-US"/>
                                    </w:rPr>
                                    <w:t>70%</w:t>
                                  </w:r>
                                </w:p>
                              </w:tc>
                            </w:tr>
                          </w:tbl>
                          <w:p w14:paraId="7517CD19" w14:textId="77777777" w:rsidR="001D0D39" w:rsidRPr="001D0D39" w:rsidRDefault="001D0D39" w:rsidP="001D0D39">
                            <w:pPr>
                              <w:widowControl w:val="0"/>
                              <w:overflowPunct/>
                              <w:autoSpaceDE/>
                              <w:autoSpaceDN/>
                              <w:adjustRightInd/>
                              <w:spacing w:afterLines="50" w:after="120"/>
                              <w:textAlignment w:val="auto"/>
                              <w:rPr>
                                <w:rFonts w:eastAsia="SimSun"/>
                                <w:kern w:val="2"/>
                                <w:lang w:val="en-US" w:eastAsia="zh-CN"/>
                              </w:rPr>
                            </w:pPr>
                          </w:p>
                          <w:p w14:paraId="7F5FB154" w14:textId="77777777" w:rsidR="00123611" w:rsidRPr="00123611" w:rsidRDefault="00123611" w:rsidP="00123611">
                            <w:pPr>
                              <w:overflowPunct/>
                              <w:autoSpaceDE/>
                              <w:autoSpaceDN/>
                              <w:adjustRightInd/>
                              <w:spacing w:afterLines="50" w:after="120"/>
                              <w:textAlignment w:val="auto"/>
                              <w:rPr>
                                <w:rFonts w:eastAsia="SimSun"/>
                                <w:sz w:val="16"/>
                                <w:szCs w:val="16"/>
                                <w:lang w:val="en-US" w:eastAsia="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F7DB43" id="_x0000_s1031" type="#_x0000_t202" style="position:absolute;margin-left:454.95pt;margin-top:2.45pt;width:506.15pt;height:559pt;z-index:25167769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">
                <v:textbox>
                  <w:txbxContent>
                    <w:p w14:paraId="65F774F8" w14:textId="77777777" w:rsidR="001D0D39" w:rsidRPr="001D0D39" w:rsidRDefault="001D0D39" w:rsidP="001D0D39">
                      <w:pPr>
                        <w:keepNext/>
                        <w:keepLines/>
                        <w:widowControl w:val="0"/>
                        <w:numPr>
                          <w:ilvl w:val="1"/>
                          <w:numId w:val="0"/>
                        </w:numPr>
                        <w:tabs>
                          <w:tab w:val="num" w:pos="576"/>
                        </w:tabs>
                        <w:overflowPunct/>
                        <w:autoSpaceDE/>
                        <w:autoSpaceDN/>
                        <w:adjustRightInd/>
                        <w:spacing w:before="180"/>
                        <w:ind w:left="576" w:hanging="576"/>
                        <w:textAlignment w:val="auto"/>
                        <w:outlineLvl w:val="1"/>
                        <w:rPr>
                          <w:rFonts w:ascii="Arial" w:eastAsia="SimSun" w:hAnsi="Arial"/>
                          <w:kern w:val="2"/>
                          <w:sz w:val="24"/>
                          <w:szCs w:val="24"/>
                          <w:lang w:val="en-US" w:eastAsia="en-US"/>
                        </w:rPr>
                      </w:pPr>
                      <w:r w:rsidRPr="001D0D39">
                        <w:rPr>
                          <w:rFonts w:ascii="Arial" w:eastAsia="SimSun" w:hAnsi="Arial"/>
                          <w:kern w:val="2"/>
                          <w:sz w:val="24"/>
                          <w:szCs w:val="24"/>
                          <w:lang w:val="en-US" w:eastAsia="en-US"/>
                        </w:rPr>
                        <w:t>Sub-topic 1-4: Requirement scope</w:t>
                      </w:r>
                    </w:p>
                    <w:p w14:paraId="614F2DB3" w14:textId="77777777" w:rsidR="001D0D39" w:rsidRPr="001D0D39" w:rsidRDefault="001D0D39" w:rsidP="001D0D39">
                      <w:pPr>
                        <w:widowControl w:val="0"/>
                        <w:overflowPunct/>
                        <w:autoSpaceDE/>
                        <w:autoSpaceDN/>
                        <w:adjustRightInd/>
                        <w:textAlignment w:val="auto"/>
                        <w:rPr>
                          <w:rFonts w:eastAsia="SimSun"/>
                          <w:b/>
                          <w:bCs/>
                          <w:kern w:val="2"/>
                          <w:lang w:val="en-US" w:eastAsia="en-US"/>
                        </w:rPr>
                      </w:pPr>
                      <w:r w:rsidRPr="001D0D39">
                        <w:rPr>
                          <w:rFonts w:eastAsia="SimSun"/>
                          <w:b/>
                          <w:bCs/>
                          <w:kern w:val="2"/>
                          <w:lang w:val="en-US" w:eastAsia="en-US"/>
                        </w:rPr>
                        <w:t>Agreement: Requirement scope with timing offset drift model</w:t>
                      </w:r>
                    </w:p>
                    <w:p w14:paraId="3599238A" w14:textId="77777777" w:rsidR="001D0D39" w:rsidRPr="001D0D39" w:rsidRDefault="001D0D39" w:rsidP="005260BA">
                      <w:pPr>
                        <w:widowControl w:val="0"/>
                        <w:numPr>
                          <w:ilvl w:val="1"/>
                          <w:numId w:val="14"/>
                        </w:numPr>
                        <w:overflowPunct/>
                        <w:autoSpaceDE/>
                        <w:autoSpaceDN/>
                        <w:adjustRightInd/>
                        <w:spacing w:after="0"/>
                        <w:textAlignment w:val="auto"/>
                        <w:rPr>
                          <w:rFonts w:eastAsia="SimSun"/>
                          <w:kern w:val="2"/>
                          <w:lang w:val="en-US" w:eastAsia="zh-CN"/>
                        </w:rPr>
                      </w:pPr>
                      <w:r w:rsidRPr="001D0D39">
                        <w:rPr>
                          <w:rFonts w:eastAsia="SimSun"/>
                          <w:kern w:val="2"/>
                          <w:lang w:val="en-US" w:eastAsia="zh-CN"/>
                        </w:rPr>
                        <w:t>Specify the SAN type 1-O radiated demodulation performance requirements for both NB-IoT and eMTC, by reusing the conducted performance requirements.</w:t>
                      </w:r>
                    </w:p>
                    <w:p w14:paraId="4EF5341B" w14:textId="77777777" w:rsidR="001D0D39" w:rsidRPr="001D0D39" w:rsidRDefault="001D0D39" w:rsidP="001D0D39">
                      <w:pPr>
                        <w:keepNext/>
                        <w:keepLines/>
                        <w:widowControl w:val="0"/>
                        <w:pBdr>
                          <w:top w:val="single" w:sz="12" w:space="3" w:color="auto"/>
                        </w:pBdr>
                        <w:tabs>
                          <w:tab w:val="num" w:pos="432"/>
                        </w:tabs>
                        <w:overflowPunct/>
                        <w:autoSpaceDE/>
                        <w:autoSpaceDN/>
                        <w:adjustRightInd/>
                        <w:spacing w:before="240"/>
                        <w:ind w:left="432" w:hanging="432"/>
                        <w:textAlignment w:val="auto"/>
                        <w:outlineLvl w:val="0"/>
                        <w:rPr>
                          <w:rFonts w:ascii="Arial" w:eastAsia="SimSun" w:hAnsi="Arial"/>
                          <w:kern w:val="2"/>
                          <w:sz w:val="28"/>
                          <w:szCs w:val="28"/>
                          <w:lang w:val="en-US" w:eastAsia="en-US"/>
                        </w:rPr>
                      </w:pPr>
                      <w:r w:rsidRPr="001D0D39">
                        <w:rPr>
                          <w:rFonts w:ascii="Arial" w:eastAsia="SimSun" w:hAnsi="Arial"/>
                          <w:kern w:val="2"/>
                          <w:sz w:val="28"/>
                          <w:szCs w:val="28"/>
                          <w:lang w:val="en-US" w:eastAsia="en-US"/>
                        </w:rPr>
                        <w:t>Topic #2: SAN demodulation requirement for eMTC</w:t>
                      </w:r>
                    </w:p>
                    <w:p w14:paraId="2FDCDAE2" w14:textId="77777777" w:rsidR="001D0D39" w:rsidRPr="001D0D39" w:rsidRDefault="001D0D39" w:rsidP="001D0D39">
                      <w:pPr>
                        <w:keepNext/>
                        <w:keepLines/>
                        <w:widowControl w:val="0"/>
                        <w:numPr>
                          <w:ilvl w:val="1"/>
                          <w:numId w:val="0"/>
                        </w:numPr>
                        <w:tabs>
                          <w:tab w:val="num" w:pos="576"/>
                        </w:tabs>
                        <w:overflowPunct/>
                        <w:autoSpaceDE/>
                        <w:autoSpaceDN/>
                        <w:adjustRightInd/>
                        <w:spacing w:before="180"/>
                        <w:ind w:left="576" w:hanging="576"/>
                        <w:textAlignment w:val="auto"/>
                        <w:outlineLvl w:val="1"/>
                        <w:rPr>
                          <w:rFonts w:ascii="Arial" w:eastAsia="SimSun" w:hAnsi="Arial"/>
                          <w:kern w:val="2"/>
                          <w:sz w:val="24"/>
                          <w:szCs w:val="24"/>
                          <w:lang w:val="en-US" w:eastAsia="en-US"/>
                        </w:rPr>
                      </w:pPr>
                      <w:r w:rsidRPr="001D0D39">
                        <w:rPr>
                          <w:rFonts w:ascii="Arial" w:eastAsia="SimSun" w:hAnsi="Arial"/>
                          <w:kern w:val="2"/>
                          <w:sz w:val="24"/>
                          <w:szCs w:val="24"/>
                          <w:lang w:val="en-US" w:eastAsia="en-US"/>
                        </w:rPr>
                        <w:t>Sub-topic 3-1: PUSCH requirements</w:t>
                      </w:r>
                    </w:p>
                    <w:p w14:paraId="46C5D93B" w14:textId="77777777" w:rsidR="001D0D39" w:rsidRPr="001D0D39" w:rsidRDefault="001D0D39" w:rsidP="001D0D39">
                      <w:pPr>
                        <w:widowControl w:val="0"/>
                        <w:overflowPunct/>
                        <w:autoSpaceDE/>
                        <w:autoSpaceDN/>
                        <w:adjustRightInd/>
                        <w:spacing w:afterLines="50" w:after="120"/>
                        <w:textAlignment w:val="auto"/>
                        <w:rPr>
                          <w:rFonts w:eastAsia="SimSun"/>
                          <w:b/>
                          <w:bCs/>
                          <w:kern w:val="2"/>
                          <w:lang w:val="en-US" w:eastAsia="zh-CN"/>
                        </w:rPr>
                      </w:pPr>
                      <w:r w:rsidRPr="001D0D39">
                        <w:rPr>
                          <w:rFonts w:eastAsia="SimSun"/>
                          <w:b/>
                          <w:bCs/>
                          <w:kern w:val="2"/>
                          <w:lang w:val="en-US" w:eastAsia="zh-CN"/>
                        </w:rPr>
                        <w:t>Way forward: Updated simulation assumptions for PUSCH CE mode A</w:t>
                      </w:r>
                      <w:r w:rsidRPr="001D0D39">
                        <w:rPr>
                          <w:rFonts w:eastAsia="SimSun"/>
                          <w:b/>
                          <w:bCs/>
                          <w:kern w:val="2"/>
                          <w:lang w:val="en-US" w:eastAsia="en-US"/>
                        </w:rPr>
                        <w:t xml:space="preserve"> (for alignment purpose)</w:t>
                      </w:r>
                    </w:p>
                    <w:p w14:paraId="2F2B9110" w14:textId="77777777" w:rsidR="001D0D39" w:rsidRPr="001D0D39" w:rsidRDefault="001D0D39" w:rsidP="005260BA">
                      <w:pPr>
                        <w:widowControl w:val="0"/>
                        <w:numPr>
                          <w:ilvl w:val="1"/>
                          <w:numId w:val="14"/>
                        </w:numPr>
                        <w:overflowPunct/>
                        <w:autoSpaceDE/>
                        <w:autoSpaceDN/>
                        <w:adjustRightInd/>
                        <w:spacing w:afterLines="50" w:after="120"/>
                        <w:textAlignment w:val="auto"/>
                        <w:rPr>
                          <w:rFonts w:eastAsia="SimSun"/>
                          <w:kern w:val="2"/>
                          <w:lang w:val="en-US" w:eastAsia="zh-CN"/>
                        </w:rPr>
                      </w:pPr>
                      <w:r w:rsidRPr="001D0D39">
                        <w:rPr>
                          <w:rFonts w:eastAsia="SimSun"/>
                          <w:kern w:val="2"/>
                          <w:lang w:val="en-US" w:eastAsia="zh-CN"/>
                        </w:rPr>
                        <w:t>Assume TxDuration is same as the number of repetitions</w:t>
                      </w:r>
                    </w:p>
                    <w:tbl>
                      <w:tblPr>
                        <w:tblStyle w:val="TableGrid12"/>
                        <w:tblW w:w="0" w:type="auto"/>
                        <w:jc w:val="center"/>
                        <w:tblLook w:val="04A0" w:firstRow="1" w:lastRow="0" w:firstColumn="1" w:lastColumn="0" w:noHBand="0" w:noVBand="1"/>
                      </w:tblPr>
                      <w:tblGrid>
                        <w:gridCol w:w="3055"/>
                        <w:gridCol w:w="5104"/>
                      </w:tblGrid>
                      <w:tr w:rsidR="001D0D39" w:rsidRPr="001D0D39" w14:paraId="118CA82B" w14:textId="77777777" w:rsidTr="008957BA">
                        <w:trPr>
                          <w:jc w:val="center"/>
                        </w:trPr>
                        <w:tc>
                          <w:tcPr>
                            <w:tcW w:w="3055" w:type="dxa"/>
                          </w:tcPr>
                          <w:p w14:paraId="3568EA7B" w14:textId="77777777" w:rsidR="001D0D39" w:rsidRPr="001D0D39" w:rsidRDefault="001D0D39" w:rsidP="001D0D39">
                            <w:pPr>
                              <w:keepNext/>
                              <w:widowControl w:val="0"/>
                              <w:snapToGrid w:val="0"/>
                              <w:spacing w:after="0"/>
                              <w:jc w:val="center"/>
                              <w:rPr>
                                <w:rFonts w:ascii="Arial" w:eastAsia="DengXian" w:hAnsi="Arial"/>
                                <w:kern w:val="2"/>
                                <w:sz w:val="18"/>
                                <w:lang w:val="en-US"/>
                              </w:rPr>
                            </w:pPr>
                            <w:r w:rsidRPr="001D0D39">
                              <w:rPr>
                                <w:rFonts w:ascii="Arial" w:eastAsia="DengXian" w:hAnsi="Arial"/>
                                <w:kern w:val="2"/>
                                <w:sz w:val="18"/>
                                <w:lang w:val="en-US"/>
                              </w:rPr>
                              <w:t>Parameters</w:t>
                            </w:r>
                          </w:p>
                        </w:tc>
                        <w:tc>
                          <w:tcPr>
                            <w:tcW w:w="5104" w:type="dxa"/>
                          </w:tcPr>
                          <w:p w14:paraId="14F83818" w14:textId="77777777" w:rsidR="001D0D39" w:rsidRPr="001D0D39" w:rsidRDefault="001D0D39" w:rsidP="001D0D39">
                            <w:pPr>
                              <w:keepNext/>
                              <w:widowControl w:val="0"/>
                              <w:snapToGrid w:val="0"/>
                              <w:spacing w:after="0"/>
                              <w:jc w:val="center"/>
                              <w:rPr>
                                <w:rFonts w:ascii="Arial" w:eastAsia="DengXian" w:hAnsi="Arial"/>
                                <w:kern w:val="2"/>
                                <w:sz w:val="18"/>
                                <w:lang w:val="en-US"/>
                              </w:rPr>
                            </w:pPr>
                            <w:r w:rsidRPr="001D0D39">
                              <w:rPr>
                                <w:rFonts w:ascii="Arial" w:eastAsia="DengXian" w:hAnsi="Arial"/>
                                <w:kern w:val="2"/>
                                <w:sz w:val="18"/>
                                <w:lang w:val="en-US"/>
                              </w:rPr>
                              <w:t>CE Mode A</w:t>
                            </w:r>
                          </w:p>
                        </w:tc>
                      </w:tr>
                      <w:tr w:rsidR="001D0D39" w:rsidRPr="001D0D39" w14:paraId="6A361B52" w14:textId="77777777" w:rsidTr="008957BA">
                        <w:trPr>
                          <w:jc w:val="center"/>
                        </w:trPr>
                        <w:tc>
                          <w:tcPr>
                            <w:tcW w:w="3055" w:type="dxa"/>
                          </w:tcPr>
                          <w:p w14:paraId="5C1C3CFB" w14:textId="77777777" w:rsidR="001D0D39" w:rsidRPr="001D0D39" w:rsidRDefault="001D0D39" w:rsidP="001D0D39">
                            <w:pPr>
                              <w:keepNext/>
                              <w:widowControl w:val="0"/>
                              <w:snapToGrid w:val="0"/>
                              <w:spacing w:after="0"/>
                              <w:jc w:val="center"/>
                              <w:rPr>
                                <w:rFonts w:ascii="Arial" w:eastAsia="DengXian" w:hAnsi="Arial"/>
                                <w:kern w:val="2"/>
                                <w:sz w:val="18"/>
                                <w:lang w:val="en-US"/>
                              </w:rPr>
                            </w:pPr>
                            <w:r w:rsidRPr="001D0D39">
                              <w:rPr>
                                <w:rFonts w:ascii="Arial" w:eastAsia="DengXian" w:hAnsi="Arial"/>
                                <w:kern w:val="2"/>
                                <w:sz w:val="18"/>
                                <w:lang w:val="en-US"/>
                              </w:rPr>
                              <w:t>Max number of HARQ transmissions</w:t>
                            </w:r>
                          </w:p>
                        </w:tc>
                        <w:tc>
                          <w:tcPr>
                            <w:tcW w:w="5104" w:type="dxa"/>
                          </w:tcPr>
                          <w:p w14:paraId="425C4E56" w14:textId="77777777" w:rsidR="001D0D39" w:rsidRPr="001D0D39" w:rsidRDefault="001D0D39" w:rsidP="001D0D39">
                            <w:pPr>
                              <w:keepNext/>
                              <w:widowControl w:val="0"/>
                              <w:snapToGrid w:val="0"/>
                              <w:spacing w:after="0"/>
                              <w:jc w:val="center"/>
                              <w:rPr>
                                <w:rFonts w:ascii="Arial" w:eastAsia="DengXian" w:hAnsi="Arial"/>
                                <w:kern w:val="2"/>
                                <w:sz w:val="18"/>
                                <w:lang w:val="en-US"/>
                              </w:rPr>
                            </w:pPr>
                            <w:r w:rsidRPr="001D0D39">
                              <w:rPr>
                                <w:rFonts w:ascii="Arial" w:eastAsia="DengXian" w:hAnsi="Arial"/>
                                <w:kern w:val="2"/>
                                <w:sz w:val="18"/>
                                <w:lang w:val="en-US"/>
                              </w:rPr>
                              <w:t>4</w:t>
                            </w:r>
                          </w:p>
                        </w:tc>
                      </w:tr>
                      <w:tr w:rsidR="001D0D39" w:rsidRPr="001D0D39" w14:paraId="493D7950" w14:textId="77777777" w:rsidTr="008957BA">
                        <w:trPr>
                          <w:jc w:val="center"/>
                        </w:trPr>
                        <w:tc>
                          <w:tcPr>
                            <w:tcW w:w="3055" w:type="dxa"/>
                          </w:tcPr>
                          <w:p w14:paraId="38C31013" w14:textId="77777777" w:rsidR="001D0D39" w:rsidRPr="001D0D39" w:rsidRDefault="001D0D39" w:rsidP="001D0D39">
                            <w:pPr>
                              <w:keepNext/>
                              <w:widowControl w:val="0"/>
                              <w:snapToGrid w:val="0"/>
                              <w:spacing w:after="0"/>
                              <w:jc w:val="center"/>
                              <w:rPr>
                                <w:rFonts w:ascii="Arial" w:eastAsia="DengXian" w:hAnsi="Arial"/>
                                <w:kern w:val="2"/>
                                <w:sz w:val="18"/>
                                <w:lang w:val="en-US"/>
                              </w:rPr>
                            </w:pPr>
                            <w:r w:rsidRPr="001D0D39">
                              <w:rPr>
                                <w:rFonts w:ascii="Arial" w:eastAsia="DengXian" w:hAnsi="Arial"/>
                                <w:kern w:val="2"/>
                                <w:sz w:val="18"/>
                                <w:lang w:val="en-US"/>
                              </w:rPr>
                              <w:t>RV sequences</w:t>
                            </w:r>
                          </w:p>
                        </w:tc>
                        <w:tc>
                          <w:tcPr>
                            <w:tcW w:w="5104" w:type="dxa"/>
                          </w:tcPr>
                          <w:p w14:paraId="2E4C8956" w14:textId="77777777" w:rsidR="001D0D39" w:rsidRPr="001D0D39" w:rsidRDefault="001D0D39" w:rsidP="001D0D39">
                            <w:pPr>
                              <w:keepNext/>
                              <w:widowControl w:val="0"/>
                              <w:snapToGrid w:val="0"/>
                              <w:spacing w:after="0"/>
                              <w:jc w:val="center"/>
                              <w:rPr>
                                <w:rFonts w:ascii="Arial" w:eastAsia="DengXian" w:hAnsi="Arial"/>
                                <w:kern w:val="2"/>
                                <w:sz w:val="18"/>
                                <w:lang w:val="en-US"/>
                              </w:rPr>
                            </w:pPr>
                            <w:r w:rsidRPr="001D0D39">
                              <w:rPr>
                                <w:rFonts w:ascii="Arial" w:eastAsia="DengXian" w:hAnsi="Arial"/>
                                <w:kern w:val="2"/>
                                <w:sz w:val="18"/>
                                <w:lang w:val="en-US"/>
                              </w:rPr>
                              <w:t>0, 2, 3, 1, 0, 2, 3, 1</w:t>
                            </w:r>
                          </w:p>
                        </w:tc>
                      </w:tr>
                      <w:tr w:rsidR="001D0D39" w:rsidRPr="001D0D39" w14:paraId="036F864A" w14:textId="77777777" w:rsidTr="008957BA">
                        <w:trPr>
                          <w:jc w:val="center"/>
                        </w:trPr>
                        <w:tc>
                          <w:tcPr>
                            <w:tcW w:w="3055" w:type="dxa"/>
                          </w:tcPr>
                          <w:p w14:paraId="5663E06E" w14:textId="77777777" w:rsidR="001D0D39" w:rsidRPr="001D0D39" w:rsidRDefault="001D0D39" w:rsidP="001D0D39">
                            <w:pPr>
                              <w:keepNext/>
                              <w:widowControl w:val="0"/>
                              <w:snapToGrid w:val="0"/>
                              <w:spacing w:after="0"/>
                              <w:jc w:val="center"/>
                              <w:rPr>
                                <w:rFonts w:ascii="Arial" w:eastAsia="DengXian" w:hAnsi="Arial"/>
                                <w:kern w:val="2"/>
                                <w:sz w:val="18"/>
                                <w:lang w:val="en-US"/>
                              </w:rPr>
                            </w:pPr>
                            <w:r w:rsidRPr="001D0D39">
                              <w:rPr>
                                <w:rFonts w:ascii="Arial" w:eastAsia="DengXian" w:hAnsi="Arial"/>
                                <w:kern w:val="2"/>
                                <w:sz w:val="18"/>
                                <w:lang w:val="en-US"/>
                              </w:rPr>
                              <w:t>Number of PUSCH repetitions</w:t>
                            </w:r>
                          </w:p>
                        </w:tc>
                        <w:tc>
                          <w:tcPr>
                            <w:tcW w:w="5104" w:type="dxa"/>
                          </w:tcPr>
                          <w:p w14:paraId="50A5CB27" w14:textId="77777777" w:rsidR="001D0D39" w:rsidRPr="001D0D39" w:rsidRDefault="001D0D39" w:rsidP="001D0D39">
                            <w:pPr>
                              <w:keepNext/>
                              <w:widowControl w:val="0"/>
                              <w:snapToGrid w:val="0"/>
                              <w:spacing w:after="0"/>
                              <w:jc w:val="center"/>
                              <w:rPr>
                                <w:rFonts w:ascii="Arial" w:eastAsia="DengXian" w:hAnsi="Arial"/>
                                <w:kern w:val="2"/>
                                <w:sz w:val="18"/>
                                <w:lang w:val="en-US"/>
                              </w:rPr>
                            </w:pPr>
                            <w:r w:rsidRPr="001D0D39">
                              <w:rPr>
                                <w:rFonts w:ascii="Arial" w:eastAsia="DengXian" w:hAnsi="Arial"/>
                                <w:kern w:val="2"/>
                                <w:sz w:val="18"/>
                                <w:lang w:val="en-US"/>
                              </w:rPr>
                              <w:t>8</w:t>
                            </w:r>
                          </w:p>
                        </w:tc>
                      </w:tr>
                      <w:tr w:rsidR="001D0D39" w:rsidRPr="001D0D39" w14:paraId="5CF2FA39" w14:textId="77777777" w:rsidTr="008957BA">
                        <w:trPr>
                          <w:jc w:val="center"/>
                        </w:trPr>
                        <w:tc>
                          <w:tcPr>
                            <w:tcW w:w="3055" w:type="dxa"/>
                          </w:tcPr>
                          <w:p w14:paraId="687F86AB" w14:textId="77777777" w:rsidR="001D0D39" w:rsidRPr="001D0D39" w:rsidRDefault="001D0D39" w:rsidP="001D0D39">
                            <w:pPr>
                              <w:keepNext/>
                              <w:widowControl w:val="0"/>
                              <w:snapToGrid w:val="0"/>
                              <w:spacing w:after="0"/>
                              <w:jc w:val="center"/>
                              <w:rPr>
                                <w:rFonts w:ascii="Arial" w:eastAsia="DengXian" w:hAnsi="Arial"/>
                                <w:kern w:val="2"/>
                                <w:sz w:val="18"/>
                                <w:lang w:val="en-US"/>
                              </w:rPr>
                            </w:pPr>
                            <w:r w:rsidRPr="001D0D39">
                              <w:rPr>
                                <w:rFonts w:ascii="Arial" w:eastAsia="DengXian" w:hAnsi="Arial"/>
                                <w:kern w:val="2"/>
                                <w:sz w:val="18"/>
                                <w:lang w:val="en-US"/>
                              </w:rPr>
                              <w:t>Frequency hopping</w:t>
                            </w:r>
                          </w:p>
                        </w:tc>
                        <w:tc>
                          <w:tcPr>
                            <w:tcW w:w="5104" w:type="dxa"/>
                          </w:tcPr>
                          <w:p w14:paraId="7F5E3A64" w14:textId="77777777" w:rsidR="001D0D39" w:rsidRPr="001D0D39" w:rsidRDefault="001D0D39" w:rsidP="001D0D39">
                            <w:pPr>
                              <w:keepNext/>
                              <w:widowControl w:val="0"/>
                              <w:snapToGrid w:val="0"/>
                              <w:spacing w:after="0"/>
                              <w:jc w:val="center"/>
                              <w:rPr>
                                <w:rFonts w:ascii="Arial" w:eastAsia="DengXian" w:hAnsi="Arial"/>
                                <w:kern w:val="2"/>
                                <w:sz w:val="18"/>
                                <w:lang w:val="en-US"/>
                              </w:rPr>
                            </w:pPr>
                            <w:r w:rsidRPr="001D0D39">
                              <w:rPr>
                                <w:rFonts w:ascii="Arial" w:eastAsia="DengXian" w:hAnsi="Arial"/>
                                <w:kern w:val="2"/>
                                <w:sz w:val="18"/>
                                <w:lang w:val="en-US"/>
                              </w:rPr>
                              <w:t>OFF</w:t>
                            </w:r>
                          </w:p>
                        </w:tc>
                      </w:tr>
                      <w:tr w:rsidR="001D0D39" w:rsidRPr="001D0D39" w14:paraId="6695DD74" w14:textId="77777777" w:rsidTr="008957BA">
                        <w:trPr>
                          <w:jc w:val="center"/>
                        </w:trPr>
                        <w:tc>
                          <w:tcPr>
                            <w:tcW w:w="3055" w:type="dxa"/>
                          </w:tcPr>
                          <w:p w14:paraId="70764C1F" w14:textId="77777777" w:rsidR="001D0D39" w:rsidRPr="001D0D39" w:rsidRDefault="001D0D39" w:rsidP="001D0D39">
                            <w:pPr>
                              <w:keepNext/>
                              <w:widowControl w:val="0"/>
                              <w:snapToGrid w:val="0"/>
                              <w:spacing w:after="0"/>
                              <w:jc w:val="center"/>
                              <w:rPr>
                                <w:rFonts w:ascii="Arial" w:eastAsia="DengXian" w:hAnsi="Arial"/>
                                <w:kern w:val="2"/>
                                <w:sz w:val="18"/>
                                <w:lang w:val="en-US"/>
                              </w:rPr>
                            </w:pPr>
                            <w:r w:rsidRPr="001D0D39">
                              <w:rPr>
                                <w:rFonts w:ascii="Arial" w:eastAsia="DengXian" w:hAnsi="Arial"/>
                                <w:kern w:val="2"/>
                                <w:sz w:val="18"/>
                                <w:lang w:val="en-US"/>
                              </w:rPr>
                              <w:t>Duplex mode</w:t>
                            </w:r>
                          </w:p>
                        </w:tc>
                        <w:tc>
                          <w:tcPr>
                            <w:tcW w:w="5104" w:type="dxa"/>
                          </w:tcPr>
                          <w:p w14:paraId="0553454A" w14:textId="77777777" w:rsidR="001D0D39" w:rsidRPr="001D0D39" w:rsidRDefault="001D0D39" w:rsidP="001D0D39">
                            <w:pPr>
                              <w:keepNext/>
                              <w:widowControl w:val="0"/>
                              <w:snapToGrid w:val="0"/>
                              <w:spacing w:after="0"/>
                              <w:jc w:val="center"/>
                              <w:rPr>
                                <w:rFonts w:ascii="Arial" w:eastAsia="DengXian" w:hAnsi="Arial"/>
                                <w:kern w:val="2"/>
                                <w:sz w:val="18"/>
                                <w:lang w:val="en-US"/>
                              </w:rPr>
                            </w:pPr>
                            <w:r w:rsidRPr="001D0D39">
                              <w:rPr>
                                <w:rFonts w:ascii="Arial" w:eastAsia="DengXian" w:hAnsi="Arial"/>
                                <w:kern w:val="2"/>
                                <w:sz w:val="18"/>
                                <w:lang w:val="en-US"/>
                              </w:rPr>
                              <w:t>FDD only</w:t>
                            </w:r>
                          </w:p>
                        </w:tc>
                      </w:tr>
                      <w:tr w:rsidR="001D0D39" w:rsidRPr="001D0D39" w14:paraId="63A72A13" w14:textId="77777777" w:rsidTr="008957BA">
                        <w:trPr>
                          <w:jc w:val="center"/>
                        </w:trPr>
                        <w:tc>
                          <w:tcPr>
                            <w:tcW w:w="3055" w:type="dxa"/>
                          </w:tcPr>
                          <w:p w14:paraId="1E5DA67A" w14:textId="77777777" w:rsidR="001D0D39" w:rsidRPr="001D0D39" w:rsidRDefault="001D0D39" w:rsidP="001D0D39">
                            <w:pPr>
                              <w:keepNext/>
                              <w:widowControl w:val="0"/>
                              <w:snapToGrid w:val="0"/>
                              <w:spacing w:after="0"/>
                              <w:jc w:val="center"/>
                              <w:rPr>
                                <w:rFonts w:ascii="Arial" w:eastAsia="DengXian" w:hAnsi="Arial"/>
                                <w:kern w:val="2"/>
                                <w:sz w:val="18"/>
                                <w:lang w:val="en-US"/>
                              </w:rPr>
                            </w:pPr>
                            <w:r w:rsidRPr="001D0D39">
                              <w:rPr>
                                <w:rFonts w:ascii="Arial" w:eastAsia="DengXian" w:hAnsi="Arial"/>
                                <w:kern w:val="2"/>
                                <w:sz w:val="18"/>
                                <w:lang w:val="en-US"/>
                              </w:rPr>
                              <w:t>Number of Tx antennas</w:t>
                            </w:r>
                          </w:p>
                        </w:tc>
                        <w:tc>
                          <w:tcPr>
                            <w:tcW w:w="5104" w:type="dxa"/>
                          </w:tcPr>
                          <w:p w14:paraId="09C8490D" w14:textId="77777777" w:rsidR="001D0D39" w:rsidRPr="001D0D39" w:rsidRDefault="001D0D39" w:rsidP="001D0D39">
                            <w:pPr>
                              <w:keepNext/>
                              <w:widowControl w:val="0"/>
                              <w:snapToGrid w:val="0"/>
                              <w:spacing w:after="0"/>
                              <w:jc w:val="center"/>
                              <w:rPr>
                                <w:rFonts w:ascii="Arial" w:eastAsia="DengXian" w:hAnsi="Arial"/>
                                <w:kern w:val="2"/>
                                <w:sz w:val="18"/>
                                <w:lang w:val="en-US"/>
                              </w:rPr>
                            </w:pPr>
                            <w:r w:rsidRPr="001D0D39">
                              <w:rPr>
                                <w:rFonts w:ascii="Arial" w:eastAsia="DengXian" w:hAnsi="Arial"/>
                                <w:kern w:val="2"/>
                                <w:sz w:val="18"/>
                                <w:lang w:val="en-US"/>
                              </w:rPr>
                              <w:t>1</w:t>
                            </w:r>
                          </w:p>
                        </w:tc>
                      </w:tr>
                      <w:tr w:rsidR="001D0D39" w:rsidRPr="001D0D39" w14:paraId="2FC1388E" w14:textId="77777777" w:rsidTr="008957BA">
                        <w:trPr>
                          <w:jc w:val="center"/>
                        </w:trPr>
                        <w:tc>
                          <w:tcPr>
                            <w:tcW w:w="3055" w:type="dxa"/>
                          </w:tcPr>
                          <w:p w14:paraId="1F05F724" w14:textId="77777777" w:rsidR="001D0D39" w:rsidRPr="001D0D39" w:rsidRDefault="001D0D39" w:rsidP="001D0D39">
                            <w:pPr>
                              <w:keepNext/>
                              <w:widowControl w:val="0"/>
                              <w:snapToGrid w:val="0"/>
                              <w:spacing w:after="0"/>
                              <w:jc w:val="center"/>
                              <w:rPr>
                                <w:rFonts w:ascii="Arial" w:eastAsia="DengXian" w:hAnsi="Arial"/>
                                <w:kern w:val="2"/>
                                <w:sz w:val="18"/>
                                <w:lang w:val="en-US"/>
                              </w:rPr>
                            </w:pPr>
                            <w:r w:rsidRPr="001D0D39">
                              <w:rPr>
                                <w:rFonts w:ascii="Arial" w:eastAsia="DengXian" w:hAnsi="Arial"/>
                                <w:kern w:val="2"/>
                                <w:sz w:val="18"/>
                                <w:lang w:val="en-US"/>
                              </w:rPr>
                              <w:t>Number of Rx antennas</w:t>
                            </w:r>
                          </w:p>
                        </w:tc>
                        <w:tc>
                          <w:tcPr>
                            <w:tcW w:w="5104" w:type="dxa"/>
                          </w:tcPr>
                          <w:p w14:paraId="42E6EA8F" w14:textId="77777777" w:rsidR="001D0D39" w:rsidRPr="001D0D39" w:rsidRDefault="001D0D39" w:rsidP="001D0D39">
                            <w:pPr>
                              <w:keepNext/>
                              <w:widowControl w:val="0"/>
                              <w:snapToGrid w:val="0"/>
                              <w:spacing w:after="0"/>
                              <w:jc w:val="center"/>
                              <w:rPr>
                                <w:rFonts w:ascii="Arial" w:eastAsia="DengXian" w:hAnsi="Arial"/>
                                <w:kern w:val="2"/>
                                <w:sz w:val="18"/>
                                <w:lang w:val="en-US"/>
                              </w:rPr>
                            </w:pPr>
                            <w:r w:rsidRPr="001D0D39">
                              <w:rPr>
                                <w:rFonts w:ascii="Arial" w:eastAsia="DengXian" w:hAnsi="Arial"/>
                                <w:kern w:val="2"/>
                                <w:sz w:val="18"/>
                                <w:lang w:val="en-US"/>
                              </w:rPr>
                              <w:t>1 and 2</w:t>
                            </w:r>
                          </w:p>
                        </w:tc>
                      </w:tr>
                      <w:tr w:rsidR="001D0D39" w:rsidRPr="001D0D39" w14:paraId="7B9053E4" w14:textId="77777777" w:rsidTr="008957BA">
                        <w:trPr>
                          <w:jc w:val="center"/>
                        </w:trPr>
                        <w:tc>
                          <w:tcPr>
                            <w:tcW w:w="3055" w:type="dxa"/>
                          </w:tcPr>
                          <w:p w14:paraId="22A379CD" w14:textId="77777777" w:rsidR="001D0D39" w:rsidRPr="001D0D39" w:rsidRDefault="001D0D39" w:rsidP="001D0D39">
                            <w:pPr>
                              <w:keepNext/>
                              <w:widowControl w:val="0"/>
                              <w:snapToGrid w:val="0"/>
                              <w:spacing w:after="0"/>
                              <w:jc w:val="center"/>
                              <w:rPr>
                                <w:rFonts w:ascii="Arial" w:eastAsia="DengXian" w:hAnsi="Arial"/>
                                <w:kern w:val="2"/>
                                <w:sz w:val="18"/>
                                <w:lang w:val="en-US"/>
                              </w:rPr>
                            </w:pPr>
                            <w:r w:rsidRPr="001D0D39">
                              <w:rPr>
                                <w:rFonts w:ascii="Arial" w:eastAsia="DengXian" w:hAnsi="Arial"/>
                                <w:kern w:val="2"/>
                                <w:sz w:val="18"/>
                                <w:lang w:val="en-US"/>
                              </w:rPr>
                              <w:t>Propagation channel</w:t>
                            </w:r>
                          </w:p>
                        </w:tc>
                        <w:tc>
                          <w:tcPr>
                            <w:tcW w:w="5104" w:type="dxa"/>
                          </w:tcPr>
                          <w:p w14:paraId="74847B9F" w14:textId="77777777" w:rsidR="001D0D39" w:rsidRPr="001D0D39" w:rsidRDefault="001D0D39" w:rsidP="001D0D39">
                            <w:pPr>
                              <w:keepNext/>
                              <w:widowControl w:val="0"/>
                              <w:snapToGrid w:val="0"/>
                              <w:spacing w:after="0"/>
                              <w:jc w:val="center"/>
                              <w:rPr>
                                <w:rFonts w:ascii="Arial" w:hAnsi="Arial"/>
                                <w:kern w:val="2"/>
                                <w:sz w:val="18"/>
                                <w:lang w:val="en-US"/>
                              </w:rPr>
                            </w:pPr>
                            <w:r w:rsidRPr="001D0D39">
                              <w:rPr>
                                <w:rFonts w:ascii="Arial" w:hAnsi="Arial"/>
                                <w:kern w:val="2"/>
                                <w:sz w:val="18"/>
                                <w:lang w:val="en-US"/>
                              </w:rPr>
                              <w:t>Option 1: NTN-TDLC5-5</w:t>
                            </w:r>
                          </w:p>
                          <w:p w14:paraId="19876DE9" w14:textId="77777777" w:rsidR="001D0D39" w:rsidRPr="001D0D39" w:rsidRDefault="001D0D39" w:rsidP="001D0D39">
                            <w:pPr>
                              <w:keepNext/>
                              <w:widowControl w:val="0"/>
                              <w:snapToGrid w:val="0"/>
                              <w:spacing w:after="0"/>
                              <w:jc w:val="center"/>
                              <w:rPr>
                                <w:rFonts w:ascii="Arial" w:eastAsia="DengXian" w:hAnsi="Arial"/>
                                <w:kern w:val="2"/>
                                <w:sz w:val="18"/>
                                <w:lang w:val="en-US"/>
                              </w:rPr>
                            </w:pPr>
                            <w:r w:rsidRPr="001D0D39">
                              <w:rPr>
                                <w:rFonts w:ascii="Arial" w:hAnsi="Arial"/>
                                <w:kern w:val="2"/>
                                <w:sz w:val="18"/>
                                <w:lang w:val="en-US"/>
                              </w:rPr>
                              <w:t>Option 2: NTN-TDLA100-5</w:t>
                            </w:r>
                          </w:p>
                        </w:tc>
                      </w:tr>
                      <w:tr w:rsidR="001D0D39" w:rsidRPr="001D0D39" w14:paraId="401994E2" w14:textId="77777777" w:rsidTr="008957BA">
                        <w:trPr>
                          <w:jc w:val="center"/>
                        </w:trPr>
                        <w:tc>
                          <w:tcPr>
                            <w:tcW w:w="3055" w:type="dxa"/>
                          </w:tcPr>
                          <w:p w14:paraId="6AEF4045" w14:textId="77777777" w:rsidR="001D0D39" w:rsidRPr="001D0D39" w:rsidRDefault="001D0D39" w:rsidP="001D0D39">
                            <w:pPr>
                              <w:keepNext/>
                              <w:widowControl w:val="0"/>
                              <w:tabs>
                                <w:tab w:val="center" w:pos="1419"/>
                                <w:tab w:val="right" w:pos="2839"/>
                              </w:tabs>
                              <w:snapToGrid w:val="0"/>
                              <w:spacing w:after="0"/>
                              <w:rPr>
                                <w:rFonts w:ascii="Arial" w:eastAsia="DengXian" w:hAnsi="Arial"/>
                                <w:kern w:val="2"/>
                                <w:sz w:val="18"/>
                                <w:lang w:val="en-US"/>
                              </w:rPr>
                            </w:pPr>
                            <w:r w:rsidRPr="001D0D39">
                              <w:rPr>
                                <w:rFonts w:ascii="Arial" w:eastAsia="DengXian" w:hAnsi="Arial"/>
                                <w:kern w:val="2"/>
                                <w:sz w:val="18"/>
                                <w:lang w:val="en-US"/>
                              </w:rPr>
                              <w:tab/>
                              <w:t>FRC</w:t>
                            </w:r>
                          </w:p>
                        </w:tc>
                        <w:tc>
                          <w:tcPr>
                            <w:tcW w:w="5104" w:type="dxa"/>
                          </w:tcPr>
                          <w:p w14:paraId="77818D60" w14:textId="77777777" w:rsidR="001D0D39" w:rsidRPr="001D0D39" w:rsidRDefault="001D0D39" w:rsidP="001D0D39">
                            <w:pPr>
                              <w:keepNext/>
                              <w:widowControl w:val="0"/>
                              <w:snapToGrid w:val="0"/>
                              <w:spacing w:after="0"/>
                              <w:jc w:val="center"/>
                              <w:rPr>
                                <w:rFonts w:ascii="Arial" w:eastAsia="DengXian" w:hAnsi="Arial"/>
                                <w:kern w:val="2"/>
                                <w:sz w:val="18"/>
                                <w:lang w:val="en-US"/>
                              </w:rPr>
                            </w:pPr>
                            <w:r w:rsidRPr="001D0D39">
                              <w:rPr>
                                <w:rFonts w:ascii="Arial" w:eastAsia="DengXian" w:hAnsi="Arial"/>
                                <w:kern w:val="2"/>
                                <w:sz w:val="18"/>
                                <w:lang w:val="en-US"/>
                              </w:rPr>
                              <w:t>TS36.104 A3-2</w:t>
                            </w:r>
                          </w:p>
                        </w:tc>
                      </w:tr>
                      <w:tr w:rsidR="001D0D39" w:rsidRPr="001D0D39" w14:paraId="5EC13E6A" w14:textId="77777777" w:rsidTr="008957BA">
                        <w:trPr>
                          <w:jc w:val="center"/>
                        </w:trPr>
                        <w:tc>
                          <w:tcPr>
                            <w:tcW w:w="3055" w:type="dxa"/>
                          </w:tcPr>
                          <w:p w14:paraId="3071896E" w14:textId="77777777" w:rsidR="001D0D39" w:rsidRPr="001D0D39" w:rsidRDefault="001D0D39" w:rsidP="001D0D39">
                            <w:pPr>
                              <w:keepNext/>
                              <w:widowControl w:val="0"/>
                              <w:snapToGrid w:val="0"/>
                              <w:spacing w:after="0"/>
                              <w:jc w:val="center"/>
                              <w:rPr>
                                <w:rFonts w:ascii="Arial" w:eastAsia="DengXian" w:hAnsi="Arial"/>
                                <w:kern w:val="2"/>
                                <w:sz w:val="18"/>
                                <w:lang w:val="en-US"/>
                              </w:rPr>
                            </w:pPr>
                            <w:r w:rsidRPr="001D0D39">
                              <w:rPr>
                                <w:rFonts w:ascii="Arial" w:eastAsia="DengXian" w:hAnsi="Arial"/>
                                <w:kern w:val="2"/>
                                <w:sz w:val="18"/>
                                <w:lang w:val="en-US"/>
                              </w:rPr>
                              <w:t>System BW</w:t>
                            </w:r>
                          </w:p>
                        </w:tc>
                        <w:tc>
                          <w:tcPr>
                            <w:tcW w:w="5104" w:type="dxa"/>
                          </w:tcPr>
                          <w:p w14:paraId="0EB206F3" w14:textId="77777777" w:rsidR="001D0D39" w:rsidRPr="001D0D39" w:rsidRDefault="001D0D39" w:rsidP="001D0D39">
                            <w:pPr>
                              <w:keepNext/>
                              <w:widowControl w:val="0"/>
                              <w:snapToGrid w:val="0"/>
                              <w:spacing w:after="0"/>
                              <w:jc w:val="center"/>
                              <w:rPr>
                                <w:rFonts w:ascii="Arial" w:eastAsia="DengXian" w:hAnsi="Arial"/>
                                <w:kern w:val="2"/>
                                <w:sz w:val="18"/>
                                <w:lang w:val="en-US"/>
                              </w:rPr>
                            </w:pPr>
                            <w:r w:rsidRPr="001D0D39">
                              <w:rPr>
                                <w:rFonts w:ascii="Arial" w:eastAsia="DengXian" w:hAnsi="Arial"/>
                                <w:kern w:val="2"/>
                                <w:sz w:val="18"/>
                                <w:lang w:val="en-US"/>
                              </w:rPr>
                              <w:t>1.4MHz only</w:t>
                            </w:r>
                          </w:p>
                        </w:tc>
                      </w:tr>
                      <w:tr w:rsidR="001D0D39" w:rsidRPr="001D0D39" w14:paraId="6425BA46" w14:textId="77777777" w:rsidTr="008957BA">
                        <w:trPr>
                          <w:jc w:val="center"/>
                        </w:trPr>
                        <w:tc>
                          <w:tcPr>
                            <w:tcW w:w="3055" w:type="dxa"/>
                            <w:vAlign w:val="center"/>
                          </w:tcPr>
                          <w:p w14:paraId="368453CE" w14:textId="77777777" w:rsidR="001D0D39" w:rsidRPr="001D0D39" w:rsidRDefault="001D0D39" w:rsidP="001D0D39">
                            <w:pPr>
                              <w:keepNext/>
                              <w:widowControl w:val="0"/>
                              <w:snapToGrid w:val="0"/>
                              <w:spacing w:after="0"/>
                              <w:jc w:val="center"/>
                              <w:rPr>
                                <w:rFonts w:ascii="Arial" w:eastAsia="DengXian" w:hAnsi="Arial"/>
                                <w:kern w:val="2"/>
                                <w:sz w:val="18"/>
                                <w:lang w:val="en-US"/>
                              </w:rPr>
                            </w:pPr>
                            <w:r w:rsidRPr="001D0D39">
                              <w:rPr>
                                <w:rFonts w:ascii="Arial" w:hAnsi="Arial"/>
                                <w:kern w:val="2"/>
                                <w:sz w:val="18"/>
                                <w:lang w:val="en-US"/>
                              </w:rPr>
                              <w:t>Fraction of maximum throughput</w:t>
                            </w:r>
                          </w:p>
                        </w:tc>
                        <w:tc>
                          <w:tcPr>
                            <w:tcW w:w="5104" w:type="dxa"/>
                          </w:tcPr>
                          <w:p w14:paraId="0D8FE3E0" w14:textId="77777777" w:rsidR="001D0D39" w:rsidRPr="001D0D39" w:rsidRDefault="001D0D39" w:rsidP="001D0D39">
                            <w:pPr>
                              <w:keepNext/>
                              <w:widowControl w:val="0"/>
                              <w:snapToGrid w:val="0"/>
                              <w:spacing w:after="0"/>
                              <w:jc w:val="center"/>
                              <w:rPr>
                                <w:rFonts w:ascii="Arial" w:eastAsia="DengXian" w:hAnsi="Arial"/>
                                <w:kern w:val="2"/>
                                <w:sz w:val="18"/>
                                <w:lang w:val="en-US"/>
                              </w:rPr>
                            </w:pPr>
                            <w:r w:rsidRPr="001D0D39">
                              <w:rPr>
                                <w:rFonts w:ascii="Arial" w:hAnsi="Arial"/>
                                <w:kern w:val="2"/>
                                <w:sz w:val="18"/>
                                <w:lang w:val="en-US"/>
                              </w:rPr>
                              <w:t>70%</w:t>
                            </w:r>
                          </w:p>
                        </w:tc>
                      </w:tr>
                    </w:tbl>
                    <w:p w14:paraId="16680E96" w14:textId="77777777" w:rsidR="001D0D39" w:rsidRPr="001D0D39" w:rsidRDefault="001D0D39" w:rsidP="001D0D39">
                      <w:pPr>
                        <w:widowControl w:val="0"/>
                        <w:overflowPunct/>
                        <w:autoSpaceDE/>
                        <w:autoSpaceDN/>
                        <w:adjustRightInd/>
                        <w:spacing w:afterLines="50" w:after="120"/>
                        <w:textAlignment w:val="auto"/>
                        <w:rPr>
                          <w:rFonts w:eastAsia="SimSun"/>
                          <w:kern w:val="2"/>
                          <w:lang w:val="en-US" w:eastAsia="zh-CN"/>
                        </w:rPr>
                      </w:pPr>
                    </w:p>
                    <w:p w14:paraId="31044D56" w14:textId="77777777" w:rsidR="001D0D39" w:rsidRPr="001D0D39" w:rsidRDefault="001D0D39" w:rsidP="001D0D39">
                      <w:pPr>
                        <w:widowControl w:val="0"/>
                        <w:overflowPunct/>
                        <w:autoSpaceDE/>
                        <w:autoSpaceDN/>
                        <w:adjustRightInd/>
                        <w:spacing w:afterLines="50" w:after="120"/>
                        <w:textAlignment w:val="auto"/>
                        <w:rPr>
                          <w:rFonts w:eastAsia="SimSun"/>
                          <w:b/>
                          <w:bCs/>
                          <w:kern w:val="2"/>
                          <w:lang w:val="en-US" w:eastAsia="zh-CN"/>
                        </w:rPr>
                      </w:pPr>
                      <w:r w:rsidRPr="001D0D39">
                        <w:rPr>
                          <w:rFonts w:eastAsia="SimSun"/>
                          <w:b/>
                          <w:bCs/>
                          <w:kern w:val="2"/>
                          <w:lang w:val="en-US" w:eastAsia="zh-CN"/>
                        </w:rPr>
                        <w:t>Way forward: Simulation assumption for PUSCH CE mode B</w:t>
                      </w:r>
                      <w:r w:rsidRPr="001D0D39">
                        <w:rPr>
                          <w:rFonts w:eastAsia="SimSun"/>
                          <w:b/>
                          <w:bCs/>
                          <w:kern w:val="2"/>
                          <w:lang w:val="en-US" w:eastAsia="en-US"/>
                        </w:rPr>
                        <w:t xml:space="preserve"> (for alignment purpose)</w:t>
                      </w:r>
                    </w:p>
                    <w:p w14:paraId="0D17A29A" w14:textId="77777777" w:rsidR="001D0D39" w:rsidRPr="001D0D39" w:rsidRDefault="001D0D39" w:rsidP="005260BA">
                      <w:pPr>
                        <w:widowControl w:val="0"/>
                        <w:numPr>
                          <w:ilvl w:val="1"/>
                          <w:numId w:val="14"/>
                        </w:numPr>
                        <w:overflowPunct/>
                        <w:autoSpaceDE/>
                        <w:autoSpaceDN/>
                        <w:adjustRightInd/>
                        <w:spacing w:afterLines="50" w:after="120"/>
                        <w:textAlignment w:val="auto"/>
                        <w:rPr>
                          <w:rFonts w:eastAsia="SimSun"/>
                          <w:kern w:val="2"/>
                          <w:lang w:val="en-US" w:eastAsia="zh-CN"/>
                        </w:rPr>
                      </w:pPr>
                      <w:r w:rsidRPr="001D0D39">
                        <w:rPr>
                          <w:rFonts w:eastAsia="SimSun"/>
                          <w:kern w:val="2"/>
                          <w:lang w:val="en-US" w:eastAsia="zh-CN"/>
                        </w:rPr>
                        <w:t>Assume TxDuration is same as the number of repetitions</w:t>
                      </w:r>
                    </w:p>
                    <w:tbl>
                      <w:tblPr>
                        <w:tblStyle w:val="TableGrid12"/>
                        <w:tblW w:w="0" w:type="auto"/>
                        <w:jc w:val="center"/>
                        <w:tblLook w:val="04A0" w:firstRow="1" w:lastRow="0" w:firstColumn="1" w:lastColumn="0" w:noHBand="0" w:noVBand="1"/>
                      </w:tblPr>
                      <w:tblGrid>
                        <w:gridCol w:w="3055"/>
                        <w:gridCol w:w="5104"/>
                      </w:tblGrid>
                      <w:tr w:rsidR="001D0D39" w:rsidRPr="001D0D39" w14:paraId="53B1BD4A" w14:textId="77777777" w:rsidTr="008957BA">
                        <w:trPr>
                          <w:jc w:val="center"/>
                        </w:trPr>
                        <w:tc>
                          <w:tcPr>
                            <w:tcW w:w="3055" w:type="dxa"/>
                          </w:tcPr>
                          <w:p w14:paraId="5EC5B6ED" w14:textId="77777777" w:rsidR="001D0D39" w:rsidRPr="001D0D39" w:rsidRDefault="001D0D39" w:rsidP="001D0D39">
                            <w:pPr>
                              <w:keepNext/>
                              <w:widowControl w:val="0"/>
                              <w:snapToGrid w:val="0"/>
                              <w:spacing w:after="0"/>
                              <w:jc w:val="center"/>
                              <w:rPr>
                                <w:rFonts w:ascii="Arial" w:eastAsia="DengXian" w:hAnsi="Arial"/>
                                <w:kern w:val="2"/>
                                <w:sz w:val="18"/>
                                <w:szCs w:val="18"/>
                                <w:lang w:val="en-US"/>
                              </w:rPr>
                            </w:pPr>
                            <w:r w:rsidRPr="001D0D39">
                              <w:rPr>
                                <w:rFonts w:ascii="Arial" w:eastAsia="DengXian" w:hAnsi="Arial"/>
                                <w:kern w:val="2"/>
                                <w:sz w:val="18"/>
                                <w:szCs w:val="18"/>
                                <w:lang w:val="en-US"/>
                              </w:rPr>
                              <w:t>Parameters</w:t>
                            </w:r>
                          </w:p>
                        </w:tc>
                        <w:tc>
                          <w:tcPr>
                            <w:tcW w:w="5104" w:type="dxa"/>
                          </w:tcPr>
                          <w:p w14:paraId="620778CA" w14:textId="77777777" w:rsidR="001D0D39" w:rsidRPr="001D0D39" w:rsidRDefault="001D0D39" w:rsidP="001D0D39">
                            <w:pPr>
                              <w:keepNext/>
                              <w:widowControl w:val="0"/>
                              <w:snapToGrid w:val="0"/>
                              <w:spacing w:after="0"/>
                              <w:jc w:val="center"/>
                              <w:rPr>
                                <w:rFonts w:ascii="Arial" w:eastAsia="DengXian" w:hAnsi="Arial"/>
                                <w:kern w:val="2"/>
                                <w:sz w:val="18"/>
                                <w:szCs w:val="18"/>
                                <w:lang w:val="en-US"/>
                              </w:rPr>
                            </w:pPr>
                            <w:r w:rsidRPr="001D0D39">
                              <w:rPr>
                                <w:rFonts w:ascii="Arial" w:eastAsia="DengXian" w:hAnsi="Arial"/>
                                <w:kern w:val="2"/>
                                <w:sz w:val="18"/>
                                <w:szCs w:val="18"/>
                                <w:lang w:val="en-US"/>
                              </w:rPr>
                              <w:t>CE Mode B</w:t>
                            </w:r>
                          </w:p>
                        </w:tc>
                      </w:tr>
                      <w:tr w:rsidR="001D0D39" w:rsidRPr="001D0D39" w14:paraId="0AEAB824" w14:textId="77777777" w:rsidTr="008957BA">
                        <w:trPr>
                          <w:jc w:val="center"/>
                        </w:trPr>
                        <w:tc>
                          <w:tcPr>
                            <w:tcW w:w="3055" w:type="dxa"/>
                          </w:tcPr>
                          <w:p w14:paraId="64B7ACE7" w14:textId="77777777" w:rsidR="001D0D39" w:rsidRPr="001D0D39" w:rsidRDefault="001D0D39" w:rsidP="001D0D39">
                            <w:pPr>
                              <w:keepNext/>
                              <w:widowControl w:val="0"/>
                              <w:snapToGrid w:val="0"/>
                              <w:spacing w:after="0"/>
                              <w:jc w:val="center"/>
                              <w:rPr>
                                <w:rFonts w:ascii="Arial" w:eastAsia="DengXian" w:hAnsi="Arial"/>
                                <w:kern w:val="2"/>
                                <w:sz w:val="18"/>
                                <w:szCs w:val="18"/>
                                <w:lang w:val="en-US"/>
                              </w:rPr>
                            </w:pPr>
                            <w:r w:rsidRPr="001D0D39">
                              <w:rPr>
                                <w:rFonts w:ascii="Arial" w:eastAsia="DengXian" w:hAnsi="Arial"/>
                                <w:kern w:val="2"/>
                                <w:sz w:val="18"/>
                                <w:szCs w:val="18"/>
                                <w:lang w:val="en-US"/>
                              </w:rPr>
                              <w:t>Max number of HARQ transmissions</w:t>
                            </w:r>
                          </w:p>
                        </w:tc>
                        <w:tc>
                          <w:tcPr>
                            <w:tcW w:w="5104" w:type="dxa"/>
                          </w:tcPr>
                          <w:p w14:paraId="7570FEC5" w14:textId="77777777" w:rsidR="001D0D39" w:rsidRPr="001D0D39" w:rsidRDefault="001D0D39" w:rsidP="001D0D39">
                            <w:pPr>
                              <w:keepNext/>
                              <w:widowControl w:val="0"/>
                              <w:snapToGrid w:val="0"/>
                              <w:spacing w:after="0"/>
                              <w:jc w:val="center"/>
                              <w:rPr>
                                <w:rFonts w:ascii="Arial" w:eastAsia="DengXian" w:hAnsi="Arial"/>
                                <w:kern w:val="2"/>
                                <w:sz w:val="18"/>
                                <w:szCs w:val="18"/>
                                <w:lang w:val="en-US"/>
                              </w:rPr>
                            </w:pPr>
                            <w:r w:rsidRPr="001D0D39">
                              <w:rPr>
                                <w:rFonts w:ascii="Arial" w:hAnsi="Arial"/>
                                <w:kern w:val="2"/>
                                <w:sz w:val="18"/>
                                <w:szCs w:val="18"/>
                                <w:lang w:val="en-US"/>
                              </w:rPr>
                              <w:t>2</w:t>
                            </w:r>
                          </w:p>
                        </w:tc>
                      </w:tr>
                      <w:tr w:rsidR="001D0D39" w:rsidRPr="001D0D39" w14:paraId="39807337" w14:textId="77777777" w:rsidTr="008957BA">
                        <w:trPr>
                          <w:jc w:val="center"/>
                        </w:trPr>
                        <w:tc>
                          <w:tcPr>
                            <w:tcW w:w="3055" w:type="dxa"/>
                          </w:tcPr>
                          <w:p w14:paraId="69A6F832" w14:textId="77777777" w:rsidR="001D0D39" w:rsidRPr="001D0D39" w:rsidRDefault="001D0D39" w:rsidP="001D0D39">
                            <w:pPr>
                              <w:keepNext/>
                              <w:widowControl w:val="0"/>
                              <w:snapToGrid w:val="0"/>
                              <w:spacing w:after="0"/>
                              <w:jc w:val="center"/>
                              <w:rPr>
                                <w:rFonts w:ascii="Arial" w:eastAsia="DengXian" w:hAnsi="Arial"/>
                                <w:kern w:val="2"/>
                                <w:sz w:val="18"/>
                                <w:szCs w:val="18"/>
                                <w:lang w:val="en-US"/>
                              </w:rPr>
                            </w:pPr>
                            <w:r w:rsidRPr="001D0D39">
                              <w:rPr>
                                <w:rFonts w:ascii="Arial" w:eastAsia="DengXian" w:hAnsi="Arial"/>
                                <w:kern w:val="2"/>
                                <w:sz w:val="18"/>
                                <w:szCs w:val="18"/>
                                <w:lang w:val="en-US"/>
                              </w:rPr>
                              <w:t>RV sequences</w:t>
                            </w:r>
                          </w:p>
                        </w:tc>
                        <w:tc>
                          <w:tcPr>
                            <w:tcW w:w="5104" w:type="dxa"/>
                          </w:tcPr>
                          <w:p w14:paraId="458C7C11" w14:textId="77777777" w:rsidR="001D0D39" w:rsidRPr="001D0D39" w:rsidRDefault="001D0D39" w:rsidP="001D0D39">
                            <w:pPr>
                              <w:keepNext/>
                              <w:widowControl w:val="0"/>
                              <w:snapToGrid w:val="0"/>
                              <w:spacing w:after="0"/>
                              <w:jc w:val="center"/>
                              <w:rPr>
                                <w:rFonts w:ascii="Arial" w:eastAsia="DengXian" w:hAnsi="Arial"/>
                                <w:kern w:val="2"/>
                                <w:sz w:val="18"/>
                                <w:szCs w:val="18"/>
                                <w:lang w:val="en-US"/>
                              </w:rPr>
                            </w:pPr>
                            <w:r w:rsidRPr="001D0D39">
                              <w:rPr>
                                <w:rFonts w:ascii="Arial" w:hAnsi="Arial"/>
                                <w:kern w:val="2"/>
                                <w:sz w:val="18"/>
                                <w:szCs w:val="18"/>
                                <w:lang w:val="en-US"/>
                              </w:rPr>
                              <w:t>0, 0, 0, 0, 2, 2, 2, 2, 3, 3, 3, 3, 1, 1, 1, 1</w:t>
                            </w:r>
                          </w:p>
                        </w:tc>
                      </w:tr>
                      <w:tr w:rsidR="001D0D39" w:rsidRPr="001D0D39" w14:paraId="2CD398ED" w14:textId="77777777" w:rsidTr="008957BA">
                        <w:trPr>
                          <w:jc w:val="center"/>
                        </w:trPr>
                        <w:tc>
                          <w:tcPr>
                            <w:tcW w:w="3055" w:type="dxa"/>
                          </w:tcPr>
                          <w:p w14:paraId="0FD0D30F" w14:textId="77777777" w:rsidR="001D0D39" w:rsidRPr="001D0D39" w:rsidRDefault="001D0D39" w:rsidP="001D0D39">
                            <w:pPr>
                              <w:keepNext/>
                              <w:widowControl w:val="0"/>
                              <w:snapToGrid w:val="0"/>
                              <w:spacing w:after="0"/>
                              <w:jc w:val="center"/>
                              <w:rPr>
                                <w:rFonts w:ascii="Arial" w:eastAsia="DengXian" w:hAnsi="Arial"/>
                                <w:kern w:val="2"/>
                                <w:sz w:val="18"/>
                                <w:szCs w:val="18"/>
                                <w:lang w:val="en-US"/>
                              </w:rPr>
                            </w:pPr>
                            <w:r w:rsidRPr="001D0D39">
                              <w:rPr>
                                <w:rFonts w:ascii="Arial" w:eastAsia="DengXian" w:hAnsi="Arial"/>
                                <w:kern w:val="2"/>
                                <w:sz w:val="18"/>
                                <w:szCs w:val="18"/>
                                <w:lang w:val="en-US"/>
                              </w:rPr>
                              <w:t>Number of PUSCH repetitions</w:t>
                            </w:r>
                          </w:p>
                        </w:tc>
                        <w:tc>
                          <w:tcPr>
                            <w:tcW w:w="5104" w:type="dxa"/>
                          </w:tcPr>
                          <w:p w14:paraId="593DA444" w14:textId="77777777" w:rsidR="001D0D39" w:rsidRPr="001D0D39" w:rsidRDefault="001D0D39" w:rsidP="001D0D39">
                            <w:pPr>
                              <w:keepNext/>
                              <w:widowControl w:val="0"/>
                              <w:snapToGrid w:val="0"/>
                              <w:spacing w:after="0"/>
                              <w:jc w:val="center"/>
                              <w:rPr>
                                <w:rFonts w:ascii="Arial" w:eastAsia="DengXian" w:hAnsi="Arial"/>
                                <w:kern w:val="2"/>
                                <w:sz w:val="18"/>
                                <w:szCs w:val="18"/>
                                <w:lang w:val="en-US"/>
                              </w:rPr>
                            </w:pPr>
                            <w:r w:rsidRPr="001D0D39">
                              <w:rPr>
                                <w:rFonts w:ascii="Arial" w:hAnsi="Arial"/>
                                <w:kern w:val="2"/>
                                <w:sz w:val="18"/>
                                <w:szCs w:val="18"/>
                                <w:lang w:val="en-US"/>
                              </w:rPr>
                              <w:t>256</w:t>
                            </w:r>
                          </w:p>
                        </w:tc>
                      </w:tr>
                      <w:tr w:rsidR="001D0D39" w:rsidRPr="001D0D39" w14:paraId="43616D1C" w14:textId="77777777" w:rsidTr="008957BA">
                        <w:trPr>
                          <w:jc w:val="center"/>
                        </w:trPr>
                        <w:tc>
                          <w:tcPr>
                            <w:tcW w:w="3055" w:type="dxa"/>
                          </w:tcPr>
                          <w:p w14:paraId="4C9E75DE" w14:textId="77777777" w:rsidR="001D0D39" w:rsidRPr="001D0D39" w:rsidRDefault="001D0D39" w:rsidP="001D0D39">
                            <w:pPr>
                              <w:keepNext/>
                              <w:widowControl w:val="0"/>
                              <w:snapToGrid w:val="0"/>
                              <w:spacing w:after="0"/>
                              <w:jc w:val="center"/>
                              <w:rPr>
                                <w:rFonts w:ascii="Arial" w:eastAsia="DengXian" w:hAnsi="Arial"/>
                                <w:kern w:val="2"/>
                                <w:sz w:val="18"/>
                                <w:szCs w:val="18"/>
                                <w:lang w:val="en-US"/>
                              </w:rPr>
                            </w:pPr>
                            <w:r w:rsidRPr="001D0D39">
                              <w:rPr>
                                <w:rFonts w:ascii="Arial" w:eastAsia="DengXian" w:hAnsi="Arial"/>
                                <w:kern w:val="2"/>
                                <w:sz w:val="18"/>
                                <w:szCs w:val="18"/>
                                <w:lang w:val="en-US"/>
                              </w:rPr>
                              <w:t>Frequency hopping</w:t>
                            </w:r>
                          </w:p>
                        </w:tc>
                        <w:tc>
                          <w:tcPr>
                            <w:tcW w:w="5104" w:type="dxa"/>
                          </w:tcPr>
                          <w:p w14:paraId="761CA135" w14:textId="77777777" w:rsidR="001D0D39" w:rsidRPr="001D0D39" w:rsidRDefault="001D0D39" w:rsidP="001D0D39">
                            <w:pPr>
                              <w:keepNext/>
                              <w:widowControl w:val="0"/>
                              <w:snapToGrid w:val="0"/>
                              <w:spacing w:after="0"/>
                              <w:jc w:val="center"/>
                              <w:rPr>
                                <w:rFonts w:ascii="Arial" w:eastAsia="DengXian" w:hAnsi="Arial"/>
                                <w:kern w:val="2"/>
                                <w:sz w:val="18"/>
                                <w:szCs w:val="18"/>
                                <w:lang w:val="en-US"/>
                              </w:rPr>
                            </w:pPr>
                            <w:r w:rsidRPr="001D0D39">
                              <w:rPr>
                                <w:rFonts w:ascii="Arial" w:eastAsia="DengXian" w:hAnsi="Arial"/>
                                <w:kern w:val="2"/>
                                <w:sz w:val="18"/>
                                <w:szCs w:val="18"/>
                                <w:lang w:val="en-US"/>
                              </w:rPr>
                              <w:t>OFF</w:t>
                            </w:r>
                          </w:p>
                        </w:tc>
                      </w:tr>
                      <w:tr w:rsidR="001D0D39" w:rsidRPr="001D0D39" w14:paraId="7EB7921F" w14:textId="77777777" w:rsidTr="008957BA">
                        <w:trPr>
                          <w:jc w:val="center"/>
                        </w:trPr>
                        <w:tc>
                          <w:tcPr>
                            <w:tcW w:w="3055" w:type="dxa"/>
                          </w:tcPr>
                          <w:p w14:paraId="0BA39295" w14:textId="77777777" w:rsidR="001D0D39" w:rsidRPr="001D0D39" w:rsidRDefault="001D0D39" w:rsidP="001D0D39">
                            <w:pPr>
                              <w:keepNext/>
                              <w:widowControl w:val="0"/>
                              <w:snapToGrid w:val="0"/>
                              <w:spacing w:after="0"/>
                              <w:jc w:val="center"/>
                              <w:rPr>
                                <w:rFonts w:ascii="Arial" w:eastAsia="DengXian" w:hAnsi="Arial"/>
                                <w:kern w:val="2"/>
                                <w:sz w:val="18"/>
                                <w:szCs w:val="18"/>
                                <w:lang w:val="en-US"/>
                              </w:rPr>
                            </w:pPr>
                            <w:r w:rsidRPr="001D0D39">
                              <w:rPr>
                                <w:rFonts w:ascii="Arial" w:eastAsia="DengXian" w:hAnsi="Arial"/>
                                <w:kern w:val="2"/>
                                <w:sz w:val="18"/>
                                <w:szCs w:val="18"/>
                                <w:lang w:val="en-US"/>
                              </w:rPr>
                              <w:t>Duplex mode</w:t>
                            </w:r>
                          </w:p>
                        </w:tc>
                        <w:tc>
                          <w:tcPr>
                            <w:tcW w:w="5104" w:type="dxa"/>
                          </w:tcPr>
                          <w:p w14:paraId="1D3B1594" w14:textId="77777777" w:rsidR="001D0D39" w:rsidRPr="001D0D39" w:rsidRDefault="001D0D39" w:rsidP="001D0D39">
                            <w:pPr>
                              <w:keepNext/>
                              <w:widowControl w:val="0"/>
                              <w:snapToGrid w:val="0"/>
                              <w:spacing w:after="0"/>
                              <w:jc w:val="center"/>
                              <w:rPr>
                                <w:rFonts w:ascii="Arial" w:eastAsia="DengXian" w:hAnsi="Arial"/>
                                <w:kern w:val="2"/>
                                <w:sz w:val="18"/>
                                <w:szCs w:val="18"/>
                                <w:lang w:val="en-US"/>
                              </w:rPr>
                            </w:pPr>
                            <w:r w:rsidRPr="001D0D39">
                              <w:rPr>
                                <w:rFonts w:ascii="Arial" w:eastAsia="DengXian" w:hAnsi="Arial"/>
                                <w:kern w:val="2"/>
                                <w:sz w:val="18"/>
                                <w:szCs w:val="18"/>
                                <w:lang w:val="en-US"/>
                              </w:rPr>
                              <w:t>FDD only</w:t>
                            </w:r>
                          </w:p>
                        </w:tc>
                      </w:tr>
                      <w:tr w:rsidR="001D0D39" w:rsidRPr="001D0D39" w14:paraId="29D5618A" w14:textId="77777777" w:rsidTr="008957BA">
                        <w:trPr>
                          <w:jc w:val="center"/>
                        </w:trPr>
                        <w:tc>
                          <w:tcPr>
                            <w:tcW w:w="3055" w:type="dxa"/>
                          </w:tcPr>
                          <w:p w14:paraId="636DBAC7" w14:textId="77777777" w:rsidR="001D0D39" w:rsidRPr="001D0D39" w:rsidRDefault="001D0D39" w:rsidP="001D0D39">
                            <w:pPr>
                              <w:keepNext/>
                              <w:widowControl w:val="0"/>
                              <w:snapToGrid w:val="0"/>
                              <w:spacing w:after="0"/>
                              <w:jc w:val="center"/>
                              <w:rPr>
                                <w:rFonts w:ascii="Arial" w:eastAsia="DengXian" w:hAnsi="Arial"/>
                                <w:kern w:val="2"/>
                                <w:sz w:val="18"/>
                                <w:szCs w:val="18"/>
                                <w:lang w:val="en-US"/>
                              </w:rPr>
                            </w:pPr>
                            <w:r w:rsidRPr="001D0D39">
                              <w:rPr>
                                <w:rFonts w:ascii="Arial" w:eastAsia="DengXian" w:hAnsi="Arial"/>
                                <w:kern w:val="2"/>
                                <w:sz w:val="18"/>
                                <w:szCs w:val="18"/>
                                <w:lang w:val="en-US"/>
                              </w:rPr>
                              <w:t>Number of Tx antennas</w:t>
                            </w:r>
                          </w:p>
                        </w:tc>
                        <w:tc>
                          <w:tcPr>
                            <w:tcW w:w="5104" w:type="dxa"/>
                          </w:tcPr>
                          <w:p w14:paraId="03A34687" w14:textId="77777777" w:rsidR="001D0D39" w:rsidRPr="001D0D39" w:rsidRDefault="001D0D39" w:rsidP="001D0D39">
                            <w:pPr>
                              <w:keepNext/>
                              <w:widowControl w:val="0"/>
                              <w:snapToGrid w:val="0"/>
                              <w:spacing w:after="0"/>
                              <w:jc w:val="center"/>
                              <w:rPr>
                                <w:rFonts w:ascii="Arial" w:eastAsia="DengXian" w:hAnsi="Arial"/>
                                <w:kern w:val="2"/>
                                <w:sz w:val="18"/>
                                <w:szCs w:val="18"/>
                                <w:lang w:val="en-US"/>
                              </w:rPr>
                            </w:pPr>
                            <w:r w:rsidRPr="001D0D39">
                              <w:rPr>
                                <w:rFonts w:ascii="Arial" w:eastAsia="DengXian" w:hAnsi="Arial"/>
                                <w:kern w:val="2"/>
                                <w:sz w:val="18"/>
                                <w:szCs w:val="18"/>
                                <w:lang w:val="en-US"/>
                              </w:rPr>
                              <w:t>1</w:t>
                            </w:r>
                          </w:p>
                        </w:tc>
                      </w:tr>
                      <w:tr w:rsidR="001D0D39" w:rsidRPr="001D0D39" w14:paraId="3237EFC9" w14:textId="77777777" w:rsidTr="008957BA">
                        <w:trPr>
                          <w:jc w:val="center"/>
                        </w:trPr>
                        <w:tc>
                          <w:tcPr>
                            <w:tcW w:w="3055" w:type="dxa"/>
                          </w:tcPr>
                          <w:p w14:paraId="7A0BC352" w14:textId="77777777" w:rsidR="001D0D39" w:rsidRPr="001D0D39" w:rsidRDefault="001D0D39" w:rsidP="001D0D39">
                            <w:pPr>
                              <w:keepNext/>
                              <w:widowControl w:val="0"/>
                              <w:snapToGrid w:val="0"/>
                              <w:spacing w:after="0"/>
                              <w:jc w:val="center"/>
                              <w:rPr>
                                <w:rFonts w:ascii="Arial" w:eastAsia="DengXian" w:hAnsi="Arial"/>
                                <w:kern w:val="2"/>
                                <w:sz w:val="18"/>
                                <w:szCs w:val="18"/>
                                <w:lang w:val="en-US"/>
                              </w:rPr>
                            </w:pPr>
                            <w:r w:rsidRPr="001D0D39">
                              <w:rPr>
                                <w:rFonts w:ascii="Arial" w:eastAsia="DengXian" w:hAnsi="Arial"/>
                                <w:kern w:val="2"/>
                                <w:sz w:val="18"/>
                                <w:szCs w:val="18"/>
                                <w:lang w:val="en-US"/>
                              </w:rPr>
                              <w:t>Number of Rx antennas</w:t>
                            </w:r>
                          </w:p>
                        </w:tc>
                        <w:tc>
                          <w:tcPr>
                            <w:tcW w:w="5104" w:type="dxa"/>
                          </w:tcPr>
                          <w:p w14:paraId="305118FA" w14:textId="77777777" w:rsidR="001D0D39" w:rsidRPr="001D0D39" w:rsidRDefault="001D0D39" w:rsidP="001D0D39">
                            <w:pPr>
                              <w:keepNext/>
                              <w:widowControl w:val="0"/>
                              <w:snapToGrid w:val="0"/>
                              <w:spacing w:after="0"/>
                              <w:jc w:val="center"/>
                              <w:rPr>
                                <w:rFonts w:ascii="Arial" w:eastAsia="DengXian" w:hAnsi="Arial"/>
                                <w:kern w:val="2"/>
                                <w:sz w:val="18"/>
                                <w:szCs w:val="18"/>
                                <w:lang w:val="en-US"/>
                              </w:rPr>
                            </w:pPr>
                            <w:r w:rsidRPr="001D0D39">
                              <w:rPr>
                                <w:rFonts w:ascii="Arial" w:eastAsia="DengXian" w:hAnsi="Arial"/>
                                <w:kern w:val="2"/>
                                <w:sz w:val="18"/>
                                <w:szCs w:val="18"/>
                                <w:lang w:val="en-US"/>
                              </w:rPr>
                              <w:t>1 and 2</w:t>
                            </w:r>
                          </w:p>
                        </w:tc>
                      </w:tr>
                      <w:tr w:rsidR="001D0D39" w:rsidRPr="001D0D39" w14:paraId="5498112A" w14:textId="77777777" w:rsidTr="008957BA">
                        <w:trPr>
                          <w:jc w:val="center"/>
                        </w:trPr>
                        <w:tc>
                          <w:tcPr>
                            <w:tcW w:w="3055" w:type="dxa"/>
                          </w:tcPr>
                          <w:p w14:paraId="26F6B801" w14:textId="77777777" w:rsidR="001D0D39" w:rsidRPr="001D0D39" w:rsidRDefault="001D0D39" w:rsidP="001D0D39">
                            <w:pPr>
                              <w:keepNext/>
                              <w:widowControl w:val="0"/>
                              <w:snapToGrid w:val="0"/>
                              <w:spacing w:after="0"/>
                              <w:jc w:val="center"/>
                              <w:rPr>
                                <w:rFonts w:ascii="Arial" w:eastAsia="DengXian" w:hAnsi="Arial"/>
                                <w:kern w:val="2"/>
                                <w:sz w:val="18"/>
                                <w:szCs w:val="18"/>
                                <w:lang w:val="en-US"/>
                              </w:rPr>
                            </w:pPr>
                            <w:r w:rsidRPr="001D0D39">
                              <w:rPr>
                                <w:rFonts w:ascii="Arial" w:eastAsia="DengXian" w:hAnsi="Arial"/>
                                <w:kern w:val="2"/>
                                <w:sz w:val="18"/>
                                <w:szCs w:val="18"/>
                                <w:lang w:val="en-US"/>
                              </w:rPr>
                              <w:t>Propagation channel</w:t>
                            </w:r>
                          </w:p>
                        </w:tc>
                        <w:tc>
                          <w:tcPr>
                            <w:tcW w:w="5104" w:type="dxa"/>
                          </w:tcPr>
                          <w:p w14:paraId="61FDCADD" w14:textId="77777777" w:rsidR="001D0D39" w:rsidRPr="001D0D39" w:rsidRDefault="001D0D39" w:rsidP="001D0D39">
                            <w:pPr>
                              <w:keepNext/>
                              <w:widowControl w:val="0"/>
                              <w:snapToGrid w:val="0"/>
                              <w:spacing w:after="0"/>
                              <w:jc w:val="center"/>
                              <w:rPr>
                                <w:rFonts w:ascii="Arial" w:hAnsi="Arial"/>
                                <w:kern w:val="2"/>
                                <w:sz w:val="18"/>
                                <w:szCs w:val="18"/>
                                <w:lang w:val="sv-SE"/>
                              </w:rPr>
                            </w:pPr>
                            <w:r w:rsidRPr="001D0D39">
                              <w:rPr>
                                <w:rFonts w:ascii="Arial" w:hAnsi="Arial"/>
                                <w:kern w:val="2"/>
                                <w:sz w:val="18"/>
                                <w:szCs w:val="18"/>
                                <w:lang w:val="sv-SE"/>
                              </w:rPr>
                              <w:t>Option 1: NTN-TDLA100-5</w:t>
                            </w:r>
                          </w:p>
                          <w:p w14:paraId="605C6B95" w14:textId="77777777" w:rsidR="001D0D39" w:rsidRPr="001D0D39" w:rsidRDefault="001D0D39" w:rsidP="001D0D39">
                            <w:pPr>
                              <w:keepNext/>
                              <w:widowControl w:val="0"/>
                              <w:snapToGrid w:val="0"/>
                              <w:spacing w:after="0"/>
                              <w:jc w:val="center"/>
                              <w:rPr>
                                <w:rFonts w:ascii="Arial" w:hAnsi="Arial"/>
                                <w:kern w:val="2"/>
                                <w:sz w:val="18"/>
                                <w:szCs w:val="18"/>
                                <w:lang w:val="sv-SE"/>
                              </w:rPr>
                            </w:pPr>
                            <w:r w:rsidRPr="001D0D39">
                              <w:rPr>
                                <w:rFonts w:ascii="Arial" w:hAnsi="Arial"/>
                                <w:kern w:val="2"/>
                                <w:sz w:val="18"/>
                                <w:lang w:val="en-US"/>
                              </w:rPr>
                              <w:t>Option 2: NTN-TDLC5-5</w:t>
                            </w:r>
                          </w:p>
                        </w:tc>
                      </w:tr>
                      <w:tr w:rsidR="001D0D39" w:rsidRPr="001D0D39" w14:paraId="5060C7CC" w14:textId="77777777" w:rsidTr="008957BA">
                        <w:trPr>
                          <w:jc w:val="center"/>
                        </w:trPr>
                        <w:tc>
                          <w:tcPr>
                            <w:tcW w:w="3055" w:type="dxa"/>
                          </w:tcPr>
                          <w:p w14:paraId="68D75085" w14:textId="77777777" w:rsidR="001D0D39" w:rsidRPr="001D0D39" w:rsidRDefault="001D0D39" w:rsidP="001D0D39">
                            <w:pPr>
                              <w:keepNext/>
                              <w:widowControl w:val="0"/>
                              <w:snapToGrid w:val="0"/>
                              <w:spacing w:after="0"/>
                              <w:jc w:val="center"/>
                              <w:rPr>
                                <w:rFonts w:ascii="Arial" w:eastAsia="DengXian" w:hAnsi="Arial"/>
                                <w:kern w:val="2"/>
                                <w:sz w:val="18"/>
                                <w:szCs w:val="18"/>
                                <w:lang w:val="en-US"/>
                              </w:rPr>
                            </w:pPr>
                            <w:r w:rsidRPr="001D0D39">
                              <w:rPr>
                                <w:rFonts w:ascii="Arial" w:eastAsia="DengXian" w:hAnsi="Arial"/>
                                <w:kern w:val="2"/>
                                <w:sz w:val="18"/>
                                <w:szCs w:val="18"/>
                                <w:lang w:val="en-US"/>
                              </w:rPr>
                              <w:t>FRC</w:t>
                            </w:r>
                          </w:p>
                        </w:tc>
                        <w:tc>
                          <w:tcPr>
                            <w:tcW w:w="5104" w:type="dxa"/>
                          </w:tcPr>
                          <w:p w14:paraId="2738FD79" w14:textId="77777777" w:rsidR="001D0D39" w:rsidRPr="001D0D39" w:rsidRDefault="001D0D39" w:rsidP="001D0D39">
                            <w:pPr>
                              <w:keepNext/>
                              <w:widowControl w:val="0"/>
                              <w:snapToGrid w:val="0"/>
                              <w:spacing w:after="0"/>
                              <w:jc w:val="center"/>
                              <w:rPr>
                                <w:rFonts w:ascii="Arial" w:eastAsia="DengXian" w:hAnsi="Arial"/>
                                <w:kern w:val="2"/>
                                <w:sz w:val="18"/>
                                <w:szCs w:val="18"/>
                                <w:lang w:val="en-US"/>
                              </w:rPr>
                            </w:pPr>
                            <w:r w:rsidRPr="001D0D39">
                              <w:rPr>
                                <w:rFonts w:ascii="Arial" w:eastAsia="DengXian" w:hAnsi="Arial"/>
                                <w:kern w:val="2"/>
                                <w:sz w:val="18"/>
                                <w:szCs w:val="18"/>
                                <w:lang w:val="en-US"/>
                              </w:rPr>
                              <w:t>TS36.104 A3-1</w:t>
                            </w:r>
                          </w:p>
                        </w:tc>
                      </w:tr>
                      <w:tr w:rsidR="001D0D39" w:rsidRPr="001D0D39" w14:paraId="4297D51D" w14:textId="77777777" w:rsidTr="008957BA">
                        <w:trPr>
                          <w:jc w:val="center"/>
                        </w:trPr>
                        <w:tc>
                          <w:tcPr>
                            <w:tcW w:w="3055" w:type="dxa"/>
                          </w:tcPr>
                          <w:p w14:paraId="2BDDC9D5" w14:textId="77777777" w:rsidR="001D0D39" w:rsidRPr="001D0D39" w:rsidRDefault="001D0D39" w:rsidP="001D0D39">
                            <w:pPr>
                              <w:keepNext/>
                              <w:widowControl w:val="0"/>
                              <w:snapToGrid w:val="0"/>
                              <w:spacing w:after="0"/>
                              <w:jc w:val="center"/>
                              <w:rPr>
                                <w:rFonts w:ascii="Arial" w:eastAsia="DengXian" w:hAnsi="Arial"/>
                                <w:kern w:val="2"/>
                                <w:sz w:val="18"/>
                                <w:szCs w:val="18"/>
                                <w:lang w:val="en-US"/>
                              </w:rPr>
                            </w:pPr>
                            <w:r w:rsidRPr="001D0D39">
                              <w:rPr>
                                <w:rFonts w:ascii="Arial" w:eastAsia="DengXian" w:hAnsi="Arial"/>
                                <w:kern w:val="2"/>
                                <w:sz w:val="18"/>
                                <w:szCs w:val="18"/>
                                <w:lang w:val="en-US"/>
                              </w:rPr>
                              <w:t>System BW</w:t>
                            </w:r>
                          </w:p>
                        </w:tc>
                        <w:tc>
                          <w:tcPr>
                            <w:tcW w:w="5104" w:type="dxa"/>
                          </w:tcPr>
                          <w:p w14:paraId="7694B95B" w14:textId="77777777" w:rsidR="001D0D39" w:rsidRPr="001D0D39" w:rsidRDefault="001D0D39" w:rsidP="001D0D39">
                            <w:pPr>
                              <w:keepNext/>
                              <w:widowControl w:val="0"/>
                              <w:snapToGrid w:val="0"/>
                              <w:spacing w:after="0"/>
                              <w:jc w:val="center"/>
                              <w:rPr>
                                <w:rFonts w:ascii="Arial" w:eastAsia="DengXian" w:hAnsi="Arial"/>
                                <w:kern w:val="2"/>
                                <w:sz w:val="18"/>
                                <w:szCs w:val="18"/>
                                <w:lang w:val="en-US"/>
                              </w:rPr>
                            </w:pPr>
                            <w:r w:rsidRPr="001D0D39">
                              <w:rPr>
                                <w:rFonts w:ascii="Arial" w:eastAsia="DengXian" w:hAnsi="Arial"/>
                                <w:kern w:val="2"/>
                                <w:sz w:val="18"/>
                                <w:szCs w:val="18"/>
                                <w:lang w:val="en-US"/>
                              </w:rPr>
                              <w:t>1.4MHz only</w:t>
                            </w:r>
                          </w:p>
                        </w:tc>
                      </w:tr>
                      <w:tr w:rsidR="001D0D39" w:rsidRPr="001D0D39" w14:paraId="0B130E49" w14:textId="77777777" w:rsidTr="008957BA">
                        <w:trPr>
                          <w:jc w:val="center"/>
                        </w:trPr>
                        <w:tc>
                          <w:tcPr>
                            <w:tcW w:w="3055" w:type="dxa"/>
                            <w:vAlign w:val="center"/>
                          </w:tcPr>
                          <w:p w14:paraId="55D79984" w14:textId="77777777" w:rsidR="001D0D39" w:rsidRPr="001D0D39" w:rsidRDefault="001D0D39" w:rsidP="001D0D39">
                            <w:pPr>
                              <w:keepNext/>
                              <w:widowControl w:val="0"/>
                              <w:snapToGrid w:val="0"/>
                              <w:spacing w:after="0"/>
                              <w:jc w:val="center"/>
                              <w:rPr>
                                <w:rFonts w:ascii="Arial" w:eastAsia="DengXian" w:hAnsi="Arial"/>
                                <w:kern w:val="2"/>
                                <w:sz w:val="18"/>
                                <w:szCs w:val="18"/>
                                <w:lang w:val="en-US"/>
                              </w:rPr>
                            </w:pPr>
                            <w:r w:rsidRPr="001D0D39">
                              <w:rPr>
                                <w:rFonts w:ascii="Arial" w:hAnsi="Arial"/>
                                <w:kern w:val="2"/>
                                <w:sz w:val="18"/>
                                <w:lang w:val="en-US"/>
                              </w:rPr>
                              <w:t>Fraction of maximum throughput</w:t>
                            </w:r>
                          </w:p>
                        </w:tc>
                        <w:tc>
                          <w:tcPr>
                            <w:tcW w:w="5104" w:type="dxa"/>
                          </w:tcPr>
                          <w:p w14:paraId="4B2950F1" w14:textId="77777777" w:rsidR="001D0D39" w:rsidRPr="001D0D39" w:rsidRDefault="001D0D39" w:rsidP="001D0D39">
                            <w:pPr>
                              <w:keepNext/>
                              <w:widowControl w:val="0"/>
                              <w:snapToGrid w:val="0"/>
                              <w:spacing w:after="0"/>
                              <w:jc w:val="center"/>
                              <w:rPr>
                                <w:rFonts w:ascii="Arial" w:eastAsia="DengXian" w:hAnsi="Arial"/>
                                <w:kern w:val="2"/>
                                <w:sz w:val="18"/>
                                <w:szCs w:val="18"/>
                                <w:lang w:val="en-US"/>
                              </w:rPr>
                            </w:pPr>
                            <w:r w:rsidRPr="001D0D39">
                              <w:rPr>
                                <w:rFonts w:ascii="Arial" w:hAnsi="Arial"/>
                                <w:kern w:val="2"/>
                                <w:sz w:val="18"/>
                                <w:lang w:val="en-US"/>
                              </w:rPr>
                              <w:t>70%</w:t>
                            </w:r>
                          </w:p>
                        </w:tc>
                      </w:tr>
                    </w:tbl>
                    <w:p w14:paraId="7517CD19" w14:textId="77777777" w:rsidR="001D0D39" w:rsidRPr="001D0D39" w:rsidRDefault="001D0D39" w:rsidP="001D0D39">
                      <w:pPr>
                        <w:widowControl w:val="0"/>
                        <w:overflowPunct/>
                        <w:autoSpaceDE/>
                        <w:autoSpaceDN/>
                        <w:adjustRightInd/>
                        <w:spacing w:afterLines="50" w:after="120"/>
                        <w:textAlignment w:val="auto"/>
                        <w:rPr>
                          <w:rFonts w:eastAsia="SimSun"/>
                          <w:kern w:val="2"/>
                          <w:lang w:val="en-US" w:eastAsia="zh-CN"/>
                        </w:rPr>
                      </w:pPr>
                    </w:p>
                    <w:p w14:paraId="7F5FB154" w14:textId="77777777" w:rsidR="00123611" w:rsidRPr="00123611" w:rsidRDefault="00123611" w:rsidP="00123611">
                      <w:pPr>
                        <w:overflowPunct/>
                        <w:autoSpaceDE/>
                        <w:autoSpaceDN/>
                        <w:adjustRightInd/>
                        <w:spacing w:afterLines="50" w:after="120"/>
                        <w:textAlignment w:val="auto"/>
                        <w:rPr>
                          <w:rFonts w:eastAsia="SimSun"/>
                          <w:sz w:val="16"/>
                          <w:szCs w:val="16"/>
                          <w:lang w:val="en-US" w:eastAsia="en-US"/>
                        </w:rPr>
                      </w:pPr>
                    </w:p>
                  </w:txbxContent>
                </v:textbox>
                <w10:wrap type="square" anchorx="margin"/>
              </v:shape>
            </w:pict>
          </mc:Fallback>
        </mc:AlternateContent>
      </w:r>
    </w:p>
    <w:p w14:paraId="1B23D98D" w14:textId="77777777" w:rsidR="001D0D39" w:rsidRDefault="001D0D39">
      <w:pPr>
        <w:overflowPunct/>
        <w:autoSpaceDE/>
        <w:autoSpaceDN/>
        <w:adjustRightInd/>
        <w:spacing w:after="0"/>
        <w:textAlignment w:val="auto"/>
        <w:rPr>
          <w:rFonts w:ascii="Arial" w:eastAsia="Yu Mincho" w:hAnsi="Arial" w:cs="Arial"/>
          <w:szCs w:val="21"/>
        </w:rPr>
      </w:pPr>
      <w:r>
        <w:rPr>
          <w:rFonts w:ascii="Arial" w:eastAsia="Yu Mincho" w:hAnsi="Arial" w:cs="Arial"/>
          <w:szCs w:val="21"/>
        </w:rPr>
        <w:br w:type="page"/>
      </w:r>
    </w:p>
    <w:p w14:paraId="3C30930A" w14:textId="14299AC9" w:rsidR="0037126D" w:rsidRDefault="00123611" w:rsidP="0037126D">
      <w:pPr>
        <w:spacing w:afterLines="50" w:after="120"/>
        <w:rPr>
          <w:rFonts w:ascii="Arial" w:eastAsia="Yu Mincho" w:hAnsi="Arial" w:cs="Arial"/>
          <w:szCs w:val="21"/>
        </w:rPr>
      </w:pPr>
      <w:r w:rsidRPr="00123611">
        <w:rPr>
          <w:rFonts w:ascii="Arial" w:eastAsia="Yu Mincho" w:hAnsi="Arial" w:cs="Arial"/>
          <w:noProof/>
          <w:szCs w:val="21"/>
        </w:rPr>
        <w:lastRenderedPageBreak/>
        <mc:AlternateContent>
          <mc:Choice Requires="wps">
            <w:drawing>
              <wp:anchor distT="45720" distB="45720" distL="114300" distR="114300" simplePos="0" relativeHeight="251679744" behindDoc="0" locked="0" layoutInCell="1" allowOverlap="1" wp14:anchorId="1A1E4DC6" wp14:editId="03CABFB8">
                <wp:simplePos x="0" y="0"/>
                <wp:positionH relativeFrom="column">
                  <wp:posOffset>20320</wp:posOffset>
                </wp:positionH>
                <wp:positionV relativeFrom="paragraph">
                  <wp:posOffset>-7421245</wp:posOffset>
                </wp:positionV>
                <wp:extent cx="6400800" cy="7461250"/>
                <wp:effectExtent l="0" t="0" r="19050" b="25400"/>
                <wp:wrapSquare wrapText="bothSides"/>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7461250"/>
                        </a:xfrm>
                        <a:prstGeom prst="rect">
                          <a:avLst/>
                        </a:prstGeom>
                        <a:solidFill>
                          <a:srgbClr val="FFFFFF"/>
                        </a:solidFill>
                        <a:ln w="9525">
                          <a:solidFill>
                            <a:srgbClr val="000000"/>
                          </a:solidFill>
                          <a:miter lim="800000"/>
                          <a:headEnd/>
                          <a:tailEnd/>
                        </a:ln>
                      </wps:spPr>
                      <wps:txbx>
                        <w:txbxContent>
                          <w:p w14:paraId="391B55C0" w14:textId="77777777" w:rsidR="001D0D39" w:rsidRPr="001D0D39" w:rsidRDefault="001D0D39" w:rsidP="001D0D39">
                            <w:pPr>
                              <w:keepNext/>
                              <w:keepLines/>
                              <w:widowControl w:val="0"/>
                              <w:numPr>
                                <w:ilvl w:val="1"/>
                                <w:numId w:val="0"/>
                              </w:numPr>
                              <w:tabs>
                                <w:tab w:val="num" w:pos="576"/>
                              </w:tabs>
                              <w:overflowPunct/>
                              <w:autoSpaceDE/>
                              <w:autoSpaceDN/>
                              <w:adjustRightInd/>
                              <w:spacing w:before="180"/>
                              <w:ind w:left="576" w:hanging="576"/>
                              <w:textAlignment w:val="auto"/>
                              <w:outlineLvl w:val="1"/>
                              <w:rPr>
                                <w:rFonts w:ascii="Arial" w:eastAsia="SimSun" w:hAnsi="Arial"/>
                                <w:kern w:val="2"/>
                                <w:sz w:val="24"/>
                                <w:szCs w:val="24"/>
                                <w:lang w:val="en-US" w:eastAsia="en-US"/>
                              </w:rPr>
                            </w:pPr>
                            <w:r w:rsidRPr="001D0D39">
                              <w:rPr>
                                <w:rFonts w:ascii="Arial" w:eastAsia="SimSun" w:hAnsi="Arial"/>
                                <w:kern w:val="2"/>
                                <w:sz w:val="24"/>
                                <w:szCs w:val="24"/>
                                <w:lang w:val="en-US" w:eastAsia="en-US"/>
                              </w:rPr>
                              <w:t>Sub-topic 3-2: PUCCH requirements</w:t>
                            </w:r>
                          </w:p>
                          <w:p w14:paraId="68B56B9B" w14:textId="77777777" w:rsidR="001D0D39" w:rsidRPr="001D0D39" w:rsidRDefault="001D0D39" w:rsidP="001D0D39">
                            <w:pPr>
                              <w:widowControl w:val="0"/>
                              <w:overflowPunct/>
                              <w:autoSpaceDE/>
                              <w:autoSpaceDN/>
                              <w:adjustRightInd/>
                              <w:spacing w:afterLines="50" w:after="120"/>
                              <w:textAlignment w:val="auto"/>
                              <w:rPr>
                                <w:rFonts w:eastAsia="SimSun"/>
                                <w:b/>
                                <w:bCs/>
                                <w:kern w:val="2"/>
                                <w:lang w:val="en-US" w:eastAsia="zh-CN"/>
                              </w:rPr>
                            </w:pPr>
                            <w:r w:rsidRPr="001D0D39">
                              <w:rPr>
                                <w:rFonts w:eastAsia="SimSun"/>
                                <w:b/>
                                <w:bCs/>
                                <w:kern w:val="2"/>
                                <w:lang w:val="en-US" w:eastAsia="zh-CN"/>
                              </w:rPr>
                              <w:t>Way forward: Simulation assumption for PUCCH format 1a</w:t>
                            </w:r>
                            <w:r w:rsidRPr="001D0D39">
                              <w:rPr>
                                <w:rFonts w:eastAsia="SimSun"/>
                                <w:b/>
                                <w:bCs/>
                                <w:kern w:val="2"/>
                                <w:lang w:val="en-US" w:eastAsia="en-US"/>
                              </w:rPr>
                              <w:t xml:space="preserve"> (for alignment purpose)</w:t>
                            </w:r>
                          </w:p>
                          <w:p w14:paraId="12EE16BE" w14:textId="77777777" w:rsidR="001D0D39" w:rsidRPr="001D0D39" w:rsidRDefault="001D0D39" w:rsidP="005260BA">
                            <w:pPr>
                              <w:widowControl w:val="0"/>
                              <w:numPr>
                                <w:ilvl w:val="1"/>
                                <w:numId w:val="14"/>
                              </w:numPr>
                              <w:overflowPunct/>
                              <w:autoSpaceDE/>
                              <w:autoSpaceDN/>
                              <w:adjustRightInd/>
                              <w:spacing w:afterLines="50" w:after="120"/>
                              <w:textAlignment w:val="auto"/>
                              <w:rPr>
                                <w:rFonts w:eastAsia="SimSun"/>
                                <w:kern w:val="2"/>
                                <w:lang w:val="en-US" w:eastAsia="zh-CN"/>
                              </w:rPr>
                            </w:pPr>
                            <w:r w:rsidRPr="001D0D39">
                              <w:rPr>
                                <w:rFonts w:eastAsia="SimSun"/>
                                <w:kern w:val="2"/>
                                <w:lang w:val="en-US" w:eastAsia="zh-CN"/>
                              </w:rPr>
                              <w:t>The ACK missed detection probability shall not exceed 1%</w:t>
                            </w:r>
                          </w:p>
                          <w:p w14:paraId="52EB2D0C" w14:textId="77777777" w:rsidR="001D0D39" w:rsidRPr="001D0D39" w:rsidRDefault="001D0D39" w:rsidP="005260BA">
                            <w:pPr>
                              <w:widowControl w:val="0"/>
                              <w:numPr>
                                <w:ilvl w:val="1"/>
                                <w:numId w:val="14"/>
                              </w:numPr>
                              <w:overflowPunct/>
                              <w:autoSpaceDE/>
                              <w:autoSpaceDN/>
                              <w:adjustRightInd/>
                              <w:spacing w:afterLines="50" w:after="120"/>
                              <w:textAlignment w:val="auto"/>
                              <w:rPr>
                                <w:rFonts w:eastAsia="SimSun"/>
                                <w:kern w:val="2"/>
                                <w:lang w:val="en-US" w:eastAsia="zh-CN"/>
                              </w:rPr>
                            </w:pPr>
                            <w:r w:rsidRPr="001D0D39">
                              <w:rPr>
                                <w:rFonts w:eastAsia="SimSun"/>
                                <w:kern w:val="2"/>
                                <w:lang w:val="en-US" w:eastAsia="zh-CN"/>
                              </w:rPr>
                              <w:t>Assume TxDuration is same as the number of repetitions</w:t>
                            </w:r>
                          </w:p>
                          <w:tbl>
                            <w:tblPr>
                              <w:tblStyle w:val="TableGrid4"/>
                              <w:tblW w:w="0" w:type="auto"/>
                              <w:tblLook w:val="04A0" w:firstRow="1" w:lastRow="0" w:firstColumn="1" w:lastColumn="0" w:noHBand="0" w:noVBand="1"/>
                            </w:tblPr>
                            <w:tblGrid>
                              <w:gridCol w:w="4225"/>
                              <w:gridCol w:w="5404"/>
                            </w:tblGrid>
                            <w:tr w:rsidR="001D0D39" w:rsidRPr="001D0D39" w14:paraId="259BB6FF" w14:textId="77777777" w:rsidTr="008957BA">
                              <w:tc>
                                <w:tcPr>
                                  <w:tcW w:w="4225" w:type="dxa"/>
                                </w:tcPr>
                                <w:p w14:paraId="232BFDC7"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Parameters</w:t>
                                  </w:r>
                                </w:p>
                              </w:tc>
                              <w:tc>
                                <w:tcPr>
                                  <w:tcW w:w="5404" w:type="dxa"/>
                                </w:tcPr>
                                <w:p w14:paraId="69B37BA7"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Values</w:t>
                                  </w:r>
                                </w:p>
                              </w:tc>
                            </w:tr>
                            <w:tr w:rsidR="001D0D39" w:rsidRPr="001D0D39" w14:paraId="4493B3FF" w14:textId="77777777" w:rsidTr="008957BA">
                              <w:tc>
                                <w:tcPr>
                                  <w:tcW w:w="4225" w:type="dxa"/>
                                </w:tcPr>
                                <w:p w14:paraId="61C81BBE"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Number of PUCCH repetitions</w:t>
                                  </w:r>
                                </w:p>
                              </w:tc>
                              <w:tc>
                                <w:tcPr>
                                  <w:tcW w:w="5404" w:type="dxa"/>
                                </w:tcPr>
                                <w:p w14:paraId="54DD3053" w14:textId="77777777" w:rsidR="001D0D39" w:rsidRPr="001D0D39" w:rsidRDefault="001D0D39" w:rsidP="001D0D39">
                                  <w:pPr>
                                    <w:keepNext/>
                                    <w:keepLines/>
                                    <w:widowControl w:val="0"/>
                                    <w:snapToGrid w:val="0"/>
                                    <w:spacing w:after="0"/>
                                    <w:jc w:val="center"/>
                                    <w:rPr>
                                      <w:rFonts w:ascii="Arial" w:hAnsi="Arial"/>
                                      <w:strike/>
                                      <w:kern w:val="2"/>
                                      <w:sz w:val="18"/>
                                      <w:lang w:val="en-US"/>
                                    </w:rPr>
                                  </w:pPr>
                                  <w:r w:rsidRPr="001D0D39">
                                    <w:rPr>
                                      <w:rFonts w:ascii="Arial" w:hAnsi="Arial"/>
                                      <w:kern w:val="2"/>
                                      <w:sz w:val="18"/>
                                      <w:lang w:val="en-US"/>
                                    </w:rPr>
                                    <w:t>8</w:t>
                                  </w:r>
                                </w:p>
                              </w:tc>
                            </w:tr>
                            <w:tr w:rsidR="001D0D39" w:rsidRPr="001D0D39" w14:paraId="42DF3D6A" w14:textId="77777777" w:rsidTr="008957BA">
                              <w:tc>
                                <w:tcPr>
                                  <w:tcW w:w="4225" w:type="dxa"/>
                                </w:tcPr>
                                <w:p w14:paraId="716D214A"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Frequency hopping</w:t>
                                  </w:r>
                                </w:p>
                              </w:tc>
                              <w:tc>
                                <w:tcPr>
                                  <w:tcW w:w="5404" w:type="dxa"/>
                                </w:tcPr>
                                <w:p w14:paraId="02A3040E"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OFF</w:t>
                                  </w:r>
                                </w:p>
                              </w:tc>
                            </w:tr>
                            <w:tr w:rsidR="001D0D39" w:rsidRPr="001D0D39" w14:paraId="7E974E31" w14:textId="77777777" w:rsidTr="008957BA">
                              <w:tc>
                                <w:tcPr>
                                  <w:tcW w:w="4225" w:type="dxa"/>
                                </w:tcPr>
                                <w:p w14:paraId="0943EB6C"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Duplex mode</w:t>
                                  </w:r>
                                </w:p>
                              </w:tc>
                              <w:tc>
                                <w:tcPr>
                                  <w:tcW w:w="5404" w:type="dxa"/>
                                </w:tcPr>
                                <w:p w14:paraId="0DAB4589"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FDD only</w:t>
                                  </w:r>
                                </w:p>
                              </w:tc>
                            </w:tr>
                            <w:tr w:rsidR="001D0D39" w:rsidRPr="001D0D39" w14:paraId="2460161B" w14:textId="77777777" w:rsidTr="008957BA">
                              <w:tc>
                                <w:tcPr>
                                  <w:tcW w:w="4225" w:type="dxa"/>
                                </w:tcPr>
                                <w:p w14:paraId="0D9F9B33"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Number of Tx antennas</w:t>
                                  </w:r>
                                </w:p>
                              </w:tc>
                              <w:tc>
                                <w:tcPr>
                                  <w:tcW w:w="5404" w:type="dxa"/>
                                </w:tcPr>
                                <w:p w14:paraId="3F11AE7F"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1</w:t>
                                  </w:r>
                                </w:p>
                              </w:tc>
                            </w:tr>
                            <w:tr w:rsidR="001D0D39" w:rsidRPr="001D0D39" w14:paraId="47632E6A" w14:textId="77777777" w:rsidTr="008957BA">
                              <w:tc>
                                <w:tcPr>
                                  <w:tcW w:w="4225" w:type="dxa"/>
                                </w:tcPr>
                                <w:p w14:paraId="153CC6BA"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Number of Rx antennas</w:t>
                                  </w:r>
                                </w:p>
                              </w:tc>
                              <w:tc>
                                <w:tcPr>
                                  <w:tcW w:w="5404" w:type="dxa"/>
                                </w:tcPr>
                                <w:p w14:paraId="57A09AE5"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1 and 2</w:t>
                                  </w:r>
                                </w:p>
                              </w:tc>
                            </w:tr>
                            <w:tr w:rsidR="001D0D39" w:rsidRPr="001D0D39" w14:paraId="748BBBCC" w14:textId="77777777" w:rsidTr="008957BA">
                              <w:tc>
                                <w:tcPr>
                                  <w:tcW w:w="4225" w:type="dxa"/>
                                </w:tcPr>
                                <w:p w14:paraId="42F86F93"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 xml:space="preserve">Propagation channel </w:t>
                                  </w:r>
                                </w:p>
                              </w:tc>
                              <w:tc>
                                <w:tcPr>
                                  <w:tcW w:w="5404" w:type="dxa"/>
                                </w:tcPr>
                                <w:p w14:paraId="4FDD36CA" w14:textId="77777777" w:rsidR="001D0D39" w:rsidRPr="001D0D39" w:rsidRDefault="001D0D39" w:rsidP="001D0D39">
                                  <w:pPr>
                                    <w:keepNext/>
                                    <w:keepLines/>
                                    <w:widowControl w:val="0"/>
                                    <w:snapToGrid w:val="0"/>
                                    <w:spacing w:after="0"/>
                                    <w:jc w:val="center"/>
                                    <w:rPr>
                                      <w:rFonts w:ascii="Arial" w:hAnsi="Arial"/>
                                      <w:kern w:val="2"/>
                                      <w:sz w:val="18"/>
                                      <w:lang w:val="sv-SE"/>
                                    </w:rPr>
                                  </w:pPr>
                                  <w:r w:rsidRPr="001D0D39">
                                    <w:rPr>
                                      <w:rFonts w:ascii="Arial" w:hAnsi="Arial"/>
                                      <w:kern w:val="2"/>
                                      <w:sz w:val="18"/>
                                      <w:lang w:val="sv-SE"/>
                                    </w:rPr>
                                    <w:t>NTN-TDLA100-5</w:t>
                                  </w:r>
                                </w:p>
                              </w:tc>
                            </w:tr>
                            <w:tr w:rsidR="001D0D39" w:rsidRPr="001D0D39" w14:paraId="2C1061BC" w14:textId="77777777" w:rsidTr="008957BA">
                              <w:tc>
                                <w:tcPr>
                                  <w:tcW w:w="4225" w:type="dxa"/>
                                </w:tcPr>
                                <w:p w14:paraId="2FB067D6"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System BW</w:t>
                                  </w:r>
                                </w:p>
                              </w:tc>
                              <w:tc>
                                <w:tcPr>
                                  <w:tcW w:w="5404" w:type="dxa"/>
                                </w:tcPr>
                                <w:p w14:paraId="1D8C57C8"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1.4MHz</w:t>
                                  </w:r>
                                </w:p>
                              </w:tc>
                            </w:tr>
                          </w:tbl>
                          <w:p w14:paraId="0B82271E" w14:textId="77777777" w:rsidR="001D0D39" w:rsidRPr="001D0D39" w:rsidRDefault="001D0D39" w:rsidP="001D0D39">
                            <w:pPr>
                              <w:keepNext/>
                              <w:keepLines/>
                              <w:widowControl w:val="0"/>
                              <w:numPr>
                                <w:ilvl w:val="1"/>
                                <w:numId w:val="0"/>
                              </w:numPr>
                              <w:tabs>
                                <w:tab w:val="num" w:pos="576"/>
                              </w:tabs>
                              <w:overflowPunct/>
                              <w:autoSpaceDE/>
                              <w:autoSpaceDN/>
                              <w:adjustRightInd/>
                              <w:spacing w:before="180"/>
                              <w:ind w:left="576" w:hanging="576"/>
                              <w:textAlignment w:val="auto"/>
                              <w:outlineLvl w:val="1"/>
                              <w:rPr>
                                <w:rFonts w:ascii="Arial" w:eastAsia="SimSun" w:hAnsi="Arial"/>
                                <w:kern w:val="2"/>
                                <w:sz w:val="24"/>
                                <w:szCs w:val="24"/>
                                <w:lang w:val="en-US" w:eastAsia="en-US"/>
                              </w:rPr>
                            </w:pPr>
                            <w:r w:rsidRPr="001D0D39">
                              <w:rPr>
                                <w:rFonts w:ascii="Arial" w:eastAsia="SimSun" w:hAnsi="Arial"/>
                                <w:kern w:val="2"/>
                                <w:sz w:val="24"/>
                                <w:szCs w:val="24"/>
                                <w:lang w:val="en-US" w:eastAsia="en-US"/>
                              </w:rPr>
                              <w:t>Sub-topic 3-3: PRACH requirements</w:t>
                            </w:r>
                          </w:p>
                          <w:p w14:paraId="1B2357C2" w14:textId="77777777" w:rsidR="001D0D39" w:rsidRPr="001D0D39" w:rsidRDefault="001D0D39" w:rsidP="001D0D39">
                            <w:pPr>
                              <w:widowControl w:val="0"/>
                              <w:overflowPunct/>
                              <w:autoSpaceDE/>
                              <w:autoSpaceDN/>
                              <w:adjustRightInd/>
                              <w:spacing w:afterLines="50" w:after="120"/>
                              <w:textAlignment w:val="auto"/>
                              <w:rPr>
                                <w:rFonts w:eastAsia="SimSun"/>
                                <w:b/>
                                <w:bCs/>
                                <w:kern w:val="2"/>
                                <w:lang w:val="en-US" w:eastAsia="zh-CN"/>
                              </w:rPr>
                            </w:pPr>
                            <w:r w:rsidRPr="001D0D39">
                              <w:rPr>
                                <w:rFonts w:eastAsia="SimSun"/>
                                <w:b/>
                                <w:bCs/>
                                <w:kern w:val="2"/>
                                <w:lang w:val="en-US" w:eastAsia="zh-CN"/>
                              </w:rPr>
                              <w:t>Way forward: Simulation assumptions for PRACH requirements</w:t>
                            </w:r>
                            <w:r w:rsidRPr="001D0D39">
                              <w:rPr>
                                <w:rFonts w:eastAsia="SimSun"/>
                                <w:b/>
                                <w:bCs/>
                                <w:kern w:val="2"/>
                                <w:lang w:val="en-US" w:eastAsia="en-US"/>
                              </w:rPr>
                              <w:t xml:space="preserve"> (for alignment purpose)</w:t>
                            </w:r>
                          </w:p>
                          <w:p w14:paraId="35EA673F" w14:textId="77777777" w:rsidR="001D0D39" w:rsidRPr="001D0D39" w:rsidRDefault="001D0D39" w:rsidP="005260BA">
                            <w:pPr>
                              <w:widowControl w:val="0"/>
                              <w:numPr>
                                <w:ilvl w:val="1"/>
                                <w:numId w:val="14"/>
                              </w:numPr>
                              <w:overflowPunct/>
                              <w:autoSpaceDE/>
                              <w:autoSpaceDN/>
                              <w:adjustRightInd/>
                              <w:spacing w:afterLines="50" w:after="120"/>
                              <w:textAlignment w:val="auto"/>
                              <w:rPr>
                                <w:rFonts w:eastAsia="SimSun"/>
                                <w:kern w:val="2"/>
                                <w:lang w:val="en-US" w:eastAsia="zh-CN"/>
                              </w:rPr>
                            </w:pPr>
                            <w:r w:rsidRPr="001D0D39">
                              <w:rPr>
                                <w:rFonts w:eastAsia="SimSun"/>
                                <w:kern w:val="2"/>
                                <w:lang w:val="en-US" w:eastAsia="zh-CN"/>
                              </w:rPr>
                              <w:t>The false alarm probability shall be less than or equal to 0.1%.</w:t>
                            </w:r>
                          </w:p>
                          <w:p w14:paraId="7C87B772" w14:textId="77777777" w:rsidR="001D0D39" w:rsidRPr="001D0D39" w:rsidRDefault="001D0D39" w:rsidP="005260BA">
                            <w:pPr>
                              <w:widowControl w:val="0"/>
                              <w:numPr>
                                <w:ilvl w:val="1"/>
                                <w:numId w:val="14"/>
                              </w:numPr>
                              <w:overflowPunct/>
                              <w:autoSpaceDE/>
                              <w:autoSpaceDN/>
                              <w:adjustRightInd/>
                              <w:spacing w:afterLines="50" w:after="120"/>
                              <w:textAlignment w:val="auto"/>
                              <w:rPr>
                                <w:rFonts w:eastAsia="SimSun"/>
                                <w:kern w:val="2"/>
                                <w:lang w:val="en-US" w:eastAsia="zh-CN"/>
                              </w:rPr>
                            </w:pPr>
                            <w:r w:rsidRPr="001D0D39">
                              <w:rPr>
                                <w:rFonts w:eastAsia="SimSun"/>
                                <w:kern w:val="2"/>
                                <w:lang w:val="en-US" w:eastAsia="zh-CN"/>
                              </w:rPr>
                              <w:t>The probability of detection shall be equal to or exceed 99%.</w:t>
                            </w:r>
                          </w:p>
                          <w:p w14:paraId="7D958F44" w14:textId="77777777" w:rsidR="001D0D39" w:rsidRPr="001D0D39" w:rsidRDefault="001D0D39" w:rsidP="005260BA">
                            <w:pPr>
                              <w:widowControl w:val="0"/>
                              <w:numPr>
                                <w:ilvl w:val="1"/>
                                <w:numId w:val="14"/>
                              </w:numPr>
                              <w:overflowPunct/>
                              <w:autoSpaceDE/>
                              <w:autoSpaceDN/>
                              <w:adjustRightInd/>
                              <w:spacing w:afterLines="50" w:after="120"/>
                              <w:textAlignment w:val="auto"/>
                              <w:rPr>
                                <w:rFonts w:eastAsia="SimSun"/>
                                <w:kern w:val="2"/>
                                <w:lang w:val="en-US" w:eastAsia="zh-CN"/>
                              </w:rPr>
                            </w:pPr>
                            <w:r w:rsidRPr="001D0D39">
                              <w:rPr>
                                <w:rFonts w:eastAsia="SimSun"/>
                                <w:kern w:val="2"/>
                                <w:lang w:val="en-US" w:eastAsia="zh-CN"/>
                              </w:rPr>
                              <w:t>Frequency hopping: OFF</w:t>
                            </w:r>
                          </w:p>
                          <w:p w14:paraId="6DA61178" w14:textId="77777777" w:rsidR="001D0D39" w:rsidRPr="001D0D39" w:rsidRDefault="001D0D39" w:rsidP="005260BA">
                            <w:pPr>
                              <w:widowControl w:val="0"/>
                              <w:numPr>
                                <w:ilvl w:val="1"/>
                                <w:numId w:val="14"/>
                              </w:numPr>
                              <w:overflowPunct/>
                              <w:autoSpaceDE/>
                              <w:autoSpaceDN/>
                              <w:adjustRightInd/>
                              <w:spacing w:afterLines="50" w:after="120"/>
                              <w:textAlignment w:val="auto"/>
                              <w:rPr>
                                <w:rFonts w:eastAsia="SimSun"/>
                                <w:kern w:val="2"/>
                                <w:lang w:val="en-US" w:eastAsia="zh-CN"/>
                              </w:rPr>
                            </w:pPr>
                            <w:r w:rsidRPr="001D0D39">
                              <w:rPr>
                                <w:rFonts w:eastAsia="SimSun"/>
                                <w:kern w:val="2"/>
                                <w:lang w:val="en-US" w:eastAsia="zh-CN"/>
                              </w:rPr>
                              <w:t>Assume TxDuration is same as the number of repetitions</w:t>
                            </w:r>
                          </w:p>
                          <w:p w14:paraId="16F92CD8" w14:textId="77777777" w:rsidR="001D0D39" w:rsidRPr="001D0D39" w:rsidRDefault="001D0D39" w:rsidP="005260BA">
                            <w:pPr>
                              <w:widowControl w:val="0"/>
                              <w:numPr>
                                <w:ilvl w:val="1"/>
                                <w:numId w:val="14"/>
                              </w:numPr>
                              <w:overflowPunct/>
                              <w:autoSpaceDE/>
                              <w:autoSpaceDN/>
                              <w:adjustRightInd/>
                              <w:spacing w:afterLines="50" w:after="120"/>
                              <w:textAlignment w:val="auto"/>
                              <w:rPr>
                                <w:rFonts w:eastAsia="SimSun"/>
                                <w:kern w:val="2"/>
                                <w:lang w:val="en-US" w:eastAsia="zh-CN"/>
                              </w:rPr>
                            </w:pPr>
                            <w:r w:rsidRPr="001D0D39">
                              <w:rPr>
                                <w:rFonts w:eastAsia="SimSun"/>
                                <w:kern w:val="2"/>
                                <w:lang w:val="en-US" w:eastAsia="zh-CN"/>
                              </w:rPr>
                              <w:t>Timing estimation error: 2.08us</w:t>
                            </w:r>
                          </w:p>
                          <w:p w14:paraId="703A24DF" w14:textId="77777777" w:rsidR="001D0D39" w:rsidRPr="001D0D39" w:rsidRDefault="001D0D39" w:rsidP="005260BA">
                            <w:pPr>
                              <w:widowControl w:val="0"/>
                              <w:numPr>
                                <w:ilvl w:val="1"/>
                                <w:numId w:val="14"/>
                              </w:numPr>
                              <w:overflowPunct/>
                              <w:autoSpaceDE/>
                              <w:autoSpaceDN/>
                              <w:adjustRightInd/>
                              <w:spacing w:afterLines="50" w:after="120"/>
                              <w:textAlignment w:val="auto"/>
                              <w:rPr>
                                <w:rFonts w:eastAsia="SimSun"/>
                                <w:kern w:val="2"/>
                                <w:lang w:val="en-US" w:eastAsia="zh-CN"/>
                              </w:rPr>
                            </w:pPr>
                            <w:r w:rsidRPr="001D0D39">
                              <w:rPr>
                                <w:rFonts w:eastAsia="SimSun"/>
                                <w:kern w:val="2"/>
                                <w:lang w:val="en-US" w:eastAsia="zh-CN"/>
                              </w:rPr>
                              <w:t xml:space="preserve">RAN4 will set the same propagation channel for PUCCH format 1a and PRACH fading scenario. </w:t>
                            </w:r>
                          </w:p>
                          <w:tbl>
                            <w:tblPr>
                              <w:tblStyle w:val="TableGrid4"/>
                              <w:tblW w:w="0" w:type="auto"/>
                              <w:tblLook w:val="04A0" w:firstRow="1" w:lastRow="0" w:firstColumn="1" w:lastColumn="0" w:noHBand="0" w:noVBand="1"/>
                            </w:tblPr>
                            <w:tblGrid>
                              <w:gridCol w:w="1035"/>
                              <w:gridCol w:w="1034"/>
                              <w:gridCol w:w="2090"/>
                              <w:gridCol w:w="1140"/>
                              <w:gridCol w:w="1240"/>
                              <w:gridCol w:w="811"/>
                              <w:gridCol w:w="811"/>
                              <w:gridCol w:w="811"/>
                              <w:gridCol w:w="811"/>
                            </w:tblGrid>
                            <w:tr w:rsidR="001D0D39" w:rsidRPr="001D0D39" w14:paraId="36C7CBFA" w14:textId="77777777" w:rsidTr="008957BA">
                              <w:trPr>
                                <w:trHeight w:val="532"/>
                              </w:trPr>
                              <w:tc>
                                <w:tcPr>
                                  <w:tcW w:w="1066" w:type="dxa"/>
                                </w:tcPr>
                                <w:p w14:paraId="01A56704"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Number of Tx antennas</w:t>
                                  </w:r>
                                </w:p>
                              </w:tc>
                              <w:tc>
                                <w:tcPr>
                                  <w:tcW w:w="1065" w:type="dxa"/>
                                </w:tcPr>
                                <w:p w14:paraId="416DBC6D"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Number of Rx antennas</w:t>
                                  </w:r>
                                </w:p>
                              </w:tc>
                              <w:tc>
                                <w:tcPr>
                                  <w:tcW w:w="2454" w:type="dxa"/>
                                </w:tcPr>
                                <w:p w14:paraId="29E26F60"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Propagation channel</w:t>
                                  </w:r>
                                </w:p>
                              </w:tc>
                              <w:tc>
                                <w:tcPr>
                                  <w:tcW w:w="1170" w:type="dxa"/>
                                </w:tcPr>
                                <w:p w14:paraId="6ED789A4"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Frequency offset</w:t>
                                  </w:r>
                                </w:p>
                              </w:tc>
                              <w:tc>
                                <w:tcPr>
                                  <w:tcW w:w="1318" w:type="dxa"/>
                                </w:tcPr>
                                <w:p w14:paraId="5DC85BA0"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Number of repetitions</w:t>
                                  </w:r>
                                </w:p>
                              </w:tc>
                              <w:tc>
                                <w:tcPr>
                                  <w:tcW w:w="845" w:type="dxa"/>
                                </w:tcPr>
                                <w:p w14:paraId="6A6FFD7D"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Burst format 0</w:t>
                                  </w:r>
                                </w:p>
                              </w:tc>
                              <w:tc>
                                <w:tcPr>
                                  <w:tcW w:w="845" w:type="dxa"/>
                                  <w:shd w:val="clear" w:color="auto" w:fill="auto"/>
                                </w:tcPr>
                                <w:p w14:paraId="655C819E"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Burst format 1</w:t>
                                  </w:r>
                                </w:p>
                              </w:tc>
                              <w:tc>
                                <w:tcPr>
                                  <w:tcW w:w="845" w:type="dxa"/>
                                  <w:shd w:val="clear" w:color="auto" w:fill="auto"/>
                                </w:tcPr>
                                <w:p w14:paraId="28E5891B"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Burst format 2</w:t>
                                  </w:r>
                                </w:p>
                              </w:tc>
                              <w:tc>
                                <w:tcPr>
                                  <w:tcW w:w="845" w:type="dxa"/>
                                  <w:shd w:val="clear" w:color="auto" w:fill="auto"/>
                                </w:tcPr>
                                <w:p w14:paraId="08C98A35"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Burst format 3</w:t>
                                  </w:r>
                                </w:p>
                              </w:tc>
                            </w:tr>
                            <w:tr w:rsidR="001D0D39" w:rsidRPr="001D0D39" w14:paraId="22AFE7E0" w14:textId="77777777" w:rsidTr="008957BA">
                              <w:trPr>
                                <w:trHeight w:val="184"/>
                              </w:trPr>
                              <w:tc>
                                <w:tcPr>
                                  <w:tcW w:w="1066" w:type="dxa"/>
                                  <w:vMerge w:val="restart"/>
                                </w:tcPr>
                                <w:p w14:paraId="29E8FC8E"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1</w:t>
                                  </w:r>
                                </w:p>
                              </w:tc>
                              <w:tc>
                                <w:tcPr>
                                  <w:tcW w:w="1065" w:type="dxa"/>
                                  <w:vMerge w:val="restart"/>
                                </w:tcPr>
                                <w:p w14:paraId="6A2D990B"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1 and 2</w:t>
                                  </w:r>
                                </w:p>
                              </w:tc>
                              <w:tc>
                                <w:tcPr>
                                  <w:tcW w:w="2454" w:type="dxa"/>
                                  <w:vMerge w:val="restart"/>
                                </w:tcPr>
                                <w:p w14:paraId="72552372" w14:textId="77777777" w:rsidR="001D0D39" w:rsidRPr="001D0D39" w:rsidRDefault="001D0D39" w:rsidP="001D0D39">
                                  <w:pPr>
                                    <w:keepNext/>
                                    <w:keepLines/>
                                    <w:widowControl w:val="0"/>
                                    <w:spacing w:after="0"/>
                                    <w:textAlignment w:val="auto"/>
                                    <w:rPr>
                                      <w:rFonts w:ascii="Arial" w:eastAsia="SimSun" w:hAnsi="Arial" w:cs="Arial"/>
                                      <w:kern w:val="2"/>
                                      <w:sz w:val="18"/>
                                      <w:szCs w:val="18"/>
                                      <w:lang w:val="en-US" w:eastAsia="zh-TW"/>
                                    </w:rPr>
                                  </w:pPr>
                                  <w:r w:rsidRPr="001D0D39">
                                    <w:rPr>
                                      <w:rFonts w:ascii="Arial" w:eastAsia="SimSun" w:hAnsi="Arial" w:cs="Arial"/>
                                      <w:kern w:val="2"/>
                                      <w:sz w:val="18"/>
                                      <w:szCs w:val="18"/>
                                      <w:lang w:val="en-US" w:eastAsia="zh-TW"/>
                                    </w:rPr>
                                    <w:t>NTN-TDLA100-5</w:t>
                                  </w:r>
                                </w:p>
                              </w:tc>
                              <w:tc>
                                <w:tcPr>
                                  <w:tcW w:w="1170" w:type="dxa"/>
                                  <w:vMerge w:val="restart"/>
                                </w:tcPr>
                                <w:p w14:paraId="473DAE32"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270Hz</w:t>
                                  </w:r>
                                </w:p>
                              </w:tc>
                              <w:tc>
                                <w:tcPr>
                                  <w:tcW w:w="1318" w:type="dxa"/>
                                </w:tcPr>
                                <w:p w14:paraId="24508FA7" w14:textId="77777777" w:rsidR="001D0D39" w:rsidRPr="001D0D39" w:rsidRDefault="001D0D39" w:rsidP="001D0D39">
                                  <w:pPr>
                                    <w:keepNext/>
                                    <w:keepLines/>
                                    <w:widowControl w:val="0"/>
                                    <w:snapToGrid w:val="0"/>
                                    <w:spacing w:after="0"/>
                                    <w:jc w:val="center"/>
                                    <w:rPr>
                                      <w:rFonts w:ascii="Arial" w:hAnsi="Arial"/>
                                      <w:strike/>
                                      <w:kern w:val="2"/>
                                      <w:sz w:val="18"/>
                                      <w:lang w:val="en-US"/>
                                    </w:rPr>
                                  </w:pPr>
                                  <w:r w:rsidRPr="001D0D39">
                                    <w:rPr>
                                      <w:rFonts w:ascii="Arial" w:hAnsi="Arial"/>
                                      <w:kern w:val="2"/>
                                      <w:sz w:val="18"/>
                                      <w:lang w:val="en-US"/>
                                    </w:rPr>
                                    <w:t>8</w:t>
                                  </w:r>
                                </w:p>
                              </w:tc>
                              <w:tc>
                                <w:tcPr>
                                  <w:tcW w:w="845" w:type="dxa"/>
                                </w:tcPr>
                                <w:p w14:paraId="41A3CB31" w14:textId="77777777" w:rsidR="001D0D39" w:rsidRPr="001D0D39" w:rsidRDefault="001D0D39" w:rsidP="001D0D39">
                                  <w:pPr>
                                    <w:keepNext/>
                                    <w:keepLines/>
                                    <w:widowControl w:val="0"/>
                                    <w:snapToGrid w:val="0"/>
                                    <w:spacing w:after="0"/>
                                    <w:jc w:val="center"/>
                                    <w:rPr>
                                      <w:rFonts w:ascii="Arial" w:hAnsi="Arial"/>
                                      <w:strike/>
                                      <w:kern w:val="2"/>
                                      <w:sz w:val="18"/>
                                      <w:lang w:val="en-US"/>
                                    </w:rPr>
                                  </w:pPr>
                                  <w:r w:rsidRPr="001D0D39">
                                    <w:rPr>
                                      <w:rFonts w:ascii="Arial" w:hAnsi="Arial"/>
                                      <w:kern w:val="2"/>
                                      <w:sz w:val="18"/>
                                      <w:lang w:val="en-US"/>
                                    </w:rPr>
                                    <w:t>YES</w:t>
                                  </w:r>
                                </w:p>
                              </w:tc>
                              <w:tc>
                                <w:tcPr>
                                  <w:tcW w:w="845" w:type="dxa"/>
                                  <w:shd w:val="clear" w:color="auto" w:fill="auto"/>
                                </w:tcPr>
                                <w:p w14:paraId="43B6E241" w14:textId="77777777" w:rsidR="001D0D39" w:rsidRPr="001D0D39" w:rsidRDefault="001D0D39" w:rsidP="001D0D39">
                                  <w:pPr>
                                    <w:keepNext/>
                                    <w:keepLines/>
                                    <w:widowControl w:val="0"/>
                                    <w:snapToGrid w:val="0"/>
                                    <w:spacing w:after="0"/>
                                    <w:jc w:val="center"/>
                                    <w:rPr>
                                      <w:rFonts w:ascii="Arial" w:hAnsi="Arial"/>
                                      <w:strike/>
                                      <w:kern w:val="2"/>
                                      <w:sz w:val="18"/>
                                      <w:lang w:val="en-US"/>
                                    </w:rPr>
                                  </w:pPr>
                                  <w:r w:rsidRPr="001D0D39">
                                    <w:rPr>
                                      <w:rFonts w:ascii="Arial" w:hAnsi="Arial"/>
                                      <w:kern w:val="2"/>
                                      <w:sz w:val="18"/>
                                      <w:lang w:val="en-US"/>
                                    </w:rPr>
                                    <w:t>YES</w:t>
                                  </w:r>
                                </w:p>
                              </w:tc>
                              <w:tc>
                                <w:tcPr>
                                  <w:tcW w:w="845" w:type="dxa"/>
                                  <w:shd w:val="clear" w:color="auto" w:fill="auto"/>
                                </w:tcPr>
                                <w:p w14:paraId="5A12AE14" w14:textId="77777777" w:rsidR="001D0D39" w:rsidRPr="001D0D39" w:rsidRDefault="001D0D39" w:rsidP="001D0D39">
                                  <w:pPr>
                                    <w:keepNext/>
                                    <w:keepLines/>
                                    <w:widowControl w:val="0"/>
                                    <w:snapToGrid w:val="0"/>
                                    <w:spacing w:after="0"/>
                                    <w:jc w:val="center"/>
                                    <w:rPr>
                                      <w:rFonts w:ascii="Arial" w:hAnsi="Arial"/>
                                      <w:strike/>
                                      <w:kern w:val="2"/>
                                      <w:sz w:val="18"/>
                                      <w:lang w:val="en-US"/>
                                    </w:rPr>
                                  </w:pPr>
                                </w:p>
                              </w:tc>
                              <w:tc>
                                <w:tcPr>
                                  <w:tcW w:w="845" w:type="dxa"/>
                                  <w:shd w:val="clear" w:color="auto" w:fill="auto"/>
                                </w:tcPr>
                                <w:p w14:paraId="19AD26A3" w14:textId="77777777" w:rsidR="001D0D39" w:rsidRPr="001D0D39" w:rsidRDefault="001D0D39" w:rsidP="001D0D39">
                                  <w:pPr>
                                    <w:keepNext/>
                                    <w:keepLines/>
                                    <w:widowControl w:val="0"/>
                                    <w:snapToGrid w:val="0"/>
                                    <w:spacing w:after="0"/>
                                    <w:jc w:val="center"/>
                                    <w:rPr>
                                      <w:rFonts w:ascii="Arial" w:hAnsi="Arial"/>
                                      <w:strike/>
                                      <w:kern w:val="2"/>
                                      <w:sz w:val="18"/>
                                      <w:lang w:val="en-US"/>
                                    </w:rPr>
                                  </w:pPr>
                                </w:p>
                              </w:tc>
                            </w:tr>
                            <w:tr w:rsidR="001D0D39" w:rsidRPr="001D0D39" w14:paraId="673590F3" w14:textId="77777777" w:rsidTr="008957BA">
                              <w:trPr>
                                <w:trHeight w:val="184"/>
                              </w:trPr>
                              <w:tc>
                                <w:tcPr>
                                  <w:tcW w:w="1066" w:type="dxa"/>
                                  <w:vMerge/>
                                </w:tcPr>
                                <w:p w14:paraId="515F39BE" w14:textId="77777777" w:rsidR="001D0D39" w:rsidRPr="001D0D39" w:rsidRDefault="001D0D39" w:rsidP="001D0D39">
                                  <w:pPr>
                                    <w:keepNext/>
                                    <w:keepLines/>
                                    <w:widowControl w:val="0"/>
                                    <w:snapToGrid w:val="0"/>
                                    <w:spacing w:after="0"/>
                                    <w:jc w:val="center"/>
                                    <w:rPr>
                                      <w:rFonts w:ascii="Arial" w:hAnsi="Arial"/>
                                      <w:kern w:val="2"/>
                                      <w:sz w:val="18"/>
                                      <w:lang w:val="en-US"/>
                                    </w:rPr>
                                  </w:pPr>
                                </w:p>
                              </w:tc>
                              <w:tc>
                                <w:tcPr>
                                  <w:tcW w:w="1065" w:type="dxa"/>
                                  <w:vMerge/>
                                </w:tcPr>
                                <w:p w14:paraId="4D36FECC" w14:textId="77777777" w:rsidR="001D0D39" w:rsidRPr="001D0D39" w:rsidRDefault="001D0D39" w:rsidP="001D0D39">
                                  <w:pPr>
                                    <w:keepNext/>
                                    <w:keepLines/>
                                    <w:widowControl w:val="0"/>
                                    <w:snapToGrid w:val="0"/>
                                    <w:spacing w:after="0"/>
                                    <w:jc w:val="center"/>
                                    <w:rPr>
                                      <w:rFonts w:ascii="Arial" w:hAnsi="Arial"/>
                                      <w:kern w:val="2"/>
                                      <w:sz w:val="18"/>
                                      <w:lang w:val="en-US"/>
                                    </w:rPr>
                                  </w:pPr>
                                </w:p>
                              </w:tc>
                              <w:tc>
                                <w:tcPr>
                                  <w:tcW w:w="2454" w:type="dxa"/>
                                  <w:vMerge/>
                                </w:tcPr>
                                <w:p w14:paraId="51D9AA9B" w14:textId="77777777" w:rsidR="001D0D39" w:rsidRPr="001D0D39" w:rsidRDefault="001D0D39" w:rsidP="001D0D39">
                                  <w:pPr>
                                    <w:keepNext/>
                                    <w:keepLines/>
                                    <w:widowControl w:val="0"/>
                                    <w:snapToGrid w:val="0"/>
                                    <w:spacing w:after="0"/>
                                    <w:jc w:val="center"/>
                                    <w:rPr>
                                      <w:rFonts w:ascii="Arial" w:hAnsi="Arial"/>
                                      <w:kern w:val="2"/>
                                      <w:sz w:val="18"/>
                                      <w:lang w:val="en-US"/>
                                    </w:rPr>
                                  </w:pPr>
                                </w:p>
                              </w:tc>
                              <w:tc>
                                <w:tcPr>
                                  <w:tcW w:w="1170" w:type="dxa"/>
                                  <w:vMerge/>
                                </w:tcPr>
                                <w:p w14:paraId="2672D5A0" w14:textId="77777777" w:rsidR="001D0D39" w:rsidRPr="001D0D39" w:rsidRDefault="001D0D39" w:rsidP="001D0D39">
                                  <w:pPr>
                                    <w:keepNext/>
                                    <w:keepLines/>
                                    <w:widowControl w:val="0"/>
                                    <w:snapToGrid w:val="0"/>
                                    <w:spacing w:after="0"/>
                                    <w:jc w:val="center"/>
                                    <w:rPr>
                                      <w:rFonts w:ascii="Arial" w:hAnsi="Arial"/>
                                      <w:kern w:val="2"/>
                                      <w:sz w:val="18"/>
                                      <w:lang w:val="en-US"/>
                                    </w:rPr>
                                  </w:pPr>
                                </w:p>
                              </w:tc>
                              <w:tc>
                                <w:tcPr>
                                  <w:tcW w:w="1318" w:type="dxa"/>
                                </w:tcPr>
                                <w:p w14:paraId="1E7A2262" w14:textId="77777777" w:rsidR="001D0D39" w:rsidRPr="001D0D39" w:rsidRDefault="001D0D39" w:rsidP="001D0D39">
                                  <w:pPr>
                                    <w:keepNext/>
                                    <w:keepLines/>
                                    <w:widowControl w:val="0"/>
                                    <w:snapToGrid w:val="0"/>
                                    <w:spacing w:after="0"/>
                                    <w:jc w:val="center"/>
                                    <w:rPr>
                                      <w:rFonts w:ascii="Arial" w:hAnsi="Arial"/>
                                      <w:strike/>
                                      <w:kern w:val="2"/>
                                      <w:sz w:val="18"/>
                                      <w:lang w:val="en-US"/>
                                    </w:rPr>
                                  </w:pPr>
                                  <w:r w:rsidRPr="001D0D39">
                                    <w:rPr>
                                      <w:rFonts w:ascii="Arial" w:hAnsi="Arial"/>
                                      <w:kern w:val="2"/>
                                      <w:sz w:val="18"/>
                                      <w:lang w:val="en-US"/>
                                    </w:rPr>
                                    <w:t>16</w:t>
                                  </w:r>
                                </w:p>
                              </w:tc>
                              <w:tc>
                                <w:tcPr>
                                  <w:tcW w:w="845" w:type="dxa"/>
                                </w:tcPr>
                                <w:p w14:paraId="4E85D979" w14:textId="77777777" w:rsidR="001D0D39" w:rsidRPr="001D0D39" w:rsidRDefault="001D0D39" w:rsidP="001D0D39">
                                  <w:pPr>
                                    <w:keepNext/>
                                    <w:keepLines/>
                                    <w:widowControl w:val="0"/>
                                    <w:snapToGrid w:val="0"/>
                                    <w:spacing w:after="0"/>
                                    <w:jc w:val="center"/>
                                    <w:rPr>
                                      <w:rFonts w:ascii="Arial" w:hAnsi="Arial"/>
                                      <w:strike/>
                                      <w:kern w:val="2"/>
                                      <w:sz w:val="18"/>
                                      <w:lang w:val="en-US"/>
                                    </w:rPr>
                                  </w:pPr>
                                </w:p>
                              </w:tc>
                              <w:tc>
                                <w:tcPr>
                                  <w:tcW w:w="845" w:type="dxa"/>
                                  <w:shd w:val="clear" w:color="auto" w:fill="auto"/>
                                </w:tcPr>
                                <w:p w14:paraId="7FF4E8EB" w14:textId="77777777" w:rsidR="001D0D39" w:rsidRPr="001D0D39" w:rsidRDefault="001D0D39" w:rsidP="001D0D39">
                                  <w:pPr>
                                    <w:keepNext/>
                                    <w:keepLines/>
                                    <w:widowControl w:val="0"/>
                                    <w:snapToGrid w:val="0"/>
                                    <w:spacing w:after="0"/>
                                    <w:jc w:val="center"/>
                                    <w:rPr>
                                      <w:rFonts w:ascii="Arial" w:hAnsi="Arial"/>
                                      <w:strike/>
                                      <w:kern w:val="2"/>
                                      <w:sz w:val="18"/>
                                      <w:lang w:val="en-US"/>
                                    </w:rPr>
                                  </w:pPr>
                                </w:p>
                              </w:tc>
                              <w:tc>
                                <w:tcPr>
                                  <w:tcW w:w="845" w:type="dxa"/>
                                  <w:shd w:val="clear" w:color="auto" w:fill="auto"/>
                                </w:tcPr>
                                <w:p w14:paraId="71988A23" w14:textId="77777777" w:rsidR="001D0D39" w:rsidRPr="001D0D39" w:rsidRDefault="001D0D39" w:rsidP="001D0D39">
                                  <w:pPr>
                                    <w:keepNext/>
                                    <w:keepLines/>
                                    <w:widowControl w:val="0"/>
                                    <w:snapToGrid w:val="0"/>
                                    <w:spacing w:after="0"/>
                                    <w:jc w:val="center"/>
                                    <w:rPr>
                                      <w:rFonts w:ascii="Arial" w:hAnsi="Arial"/>
                                      <w:strike/>
                                      <w:kern w:val="2"/>
                                      <w:sz w:val="18"/>
                                      <w:lang w:val="en-US"/>
                                    </w:rPr>
                                  </w:pPr>
                                  <w:r w:rsidRPr="001D0D39">
                                    <w:rPr>
                                      <w:rFonts w:ascii="Arial" w:hAnsi="Arial"/>
                                      <w:kern w:val="2"/>
                                      <w:sz w:val="18"/>
                                      <w:lang w:val="en-US"/>
                                    </w:rPr>
                                    <w:t>YES</w:t>
                                  </w:r>
                                </w:p>
                              </w:tc>
                              <w:tc>
                                <w:tcPr>
                                  <w:tcW w:w="845" w:type="dxa"/>
                                  <w:shd w:val="clear" w:color="auto" w:fill="auto"/>
                                </w:tcPr>
                                <w:p w14:paraId="03F849D8" w14:textId="77777777" w:rsidR="001D0D39" w:rsidRPr="001D0D39" w:rsidRDefault="001D0D39" w:rsidP="001D0D39">
                                  <w:pPr>
                                    <w:keepNext/>
                                    <w:keepLines/>
                                    <w:widowControl w:val="0"/>
                                    <w:snapToGrid w:val="0"/>
                                    <w:spacing w:after="0"/>
                                    <w:jc w:val="center"/>
                                    <w:rPr>
                                      <w:rFonts w:ascii="Arial" w:hAnsi="Arial"/>
                                      <w:strike/>
                                      <w:kern w:val="2"/>
                                      <w:sz w:val="18"/>
                                      <w:lang w:val="en-US"/>
                                    </w:rPr>
                                  </w:pPr>
                                  <w:r w:rsidRPr="001D0D39">
                                    <w:rPr>
                                      <w:rFonts w:ascii="Arial" w:hAnsi="Arial"/>
                                      <w:kern w:val="2"/>
                                      <w:sz w:val="18"/>
                                      <w:lang w:val="en-US"/>
                                    </w:rPr>
                                    <w:t>YES</w:t>
                                  </w:r>
                                </w:p>
                              </w:tc>
                            </w:tr>
                          </w:tbl>
                          <w:p w14:paraId="0D069DEF" w14:textId="77777777" w:rsidR="001D0D39" w:rsidRPr="001D0D39" w:rsidRDefault="001D0D39" w:rsidP="001D0D39">
                            <w:pPr>
                              <w:widowControl w:val="0"/>
                              <w:overflowPunct/>
                              <w:autoSpaceDE/>
                              <w:autoSpaceDN/>
                              <w:adjustRightInd/>
                              <w:spacing w:afterLines="50" w:after="120"/>
                              <w:textAlignment w:val="auto"/>
                              <w:rPr>
                                <w:rFonts w:eastAsia="SimSun"/>
                                <w:kern w:val="2"/>
                                <w:lang w:val="en-US" w:eastAsia="zh-CN"/>
                              </w:rPr>
                            </w:pPr>
                          </w:p>
                          <w:p w14:paraId="1C25E0FC" w14:textId="77777777" w:rsidR="001D0D39" w:rsidRPr="001D0D39" w:rsidRDefault="001D0D39" w:rsidP="001D0D39">
                            <w:pPr>
                              <w:keepNext/>
                              <w:keepLines/>
                              <w:widowControl w:val="0"/>
                              <w:pBdr>
                                <w:top w:val="single" w:sz="12" w:space="3" w:color="auto"/>
                              </w:pBdr>
                              <w:tabs>
                                <w:tab w:val="num" w:pos="432"/>
                              </w:tabs>
                              <w:overflowPunct/>
                              <w:autoSpaceDE/>
                              <w:autoSpaceDN/>
                              <w:adjustRightInd/>
                              <w:spacing w:before="240"/>
                              <w:ind w:left="432" w:hanging="432"/>
                              <w:textAlignment w:val="auto"/>
                              <w:outlineLvl w:val="0"/>
                              <w:rPr>
                                <w:rFonts w:ascii="Arial" w:eastAsia="SimSun" w:hAnsi="Arial"/>
                                <w:kern w:val="2"/>
                                <w:sz w:val="28"/>
                                <w:szCs w:val="28"/>
                                <w:lang w:val="en-US" w:eastAsia="en-US"/>
                              </w:rPr>
                            </w:pPr>
                            <w:r w:rsidRPr="001D0D39">
                              <w:rPr>
                                <w:rFonts w:ascii="Arial" w:eastAsia="SimSun" w:hAnsi="Arial"/>
                                <w:kern w:val="2"/>
                                <w:sz w:val="28"/>
                                <w:szCs w:val="28"/>
                                <w:lang w:val="en-US" w:eastAsia="en-US"/>
                              </w:rPr>
                              <w:t>Topic #3: SAN demodulation requirement for NB-IoT</w:t>
                            </w:r>
                          </w:p>
                          <w:p w14:paraId="7434EB7A" w14:textId="77777777" w:rsidR="001D0D39" w:rsidRPr="001D0D39" w:rsidRDefault="001D0D39" w:rsidP="001D0D39">
                            <w:pPr>
                              <w:keepNext/>
                              <w:keepLines/>
                              <w:widowControl w:val="0"/>
                              <w:numPr>
                                <w:ilvl w:val="1"/>
                                <w:numId w:val="0"/>
                              </w:numPr>
                              <w:tabs>
                                <w:tab w:val="num" w:pos="576"/>
                              </w:tabs>
                              <w:overflowPunct/>
                              <w:autoSpaceDE/>
                              <w:autoSpaceDN/>
                              <w:adjustRightInd/>
                              <w:spacing w:before="180"/>
                              <w:ind w:left="576" w:hanging="576"/>
                              <w:textAlignment w:val="auto"/>
                              <w:outlineLvl w:val="1"/>
                              <w:rPr>
                                <w:rFonts w:ascii="Arial" w:eastAsia="SimSun" w:hAnsi="Arial"/>
                                <w:kern w:val="2"/>
                                <w:sz w:val="24"/>
                                <w:szCs w:val="24"/>
                                <w:lang w:val="en-US" w:eastAsia="en-US"/>
                              </w:rPr>
                            </w:pPr>
                            <w:r w:rsidRPr="001D0D39">
                              <w:rPr>
                                <w:rFonts w:ascii="Arial" w:eastAsia="SimSun" w:hAnsi="Arial"/>
                                <w:kern w:val="2"/>
                                <w:sz w:val="24"/>
                                <w:szCs w:val="24"/>
                                <w:lang w:val="en-US" w:eastAsia="en-US"/>
                              </w:rPr>
                              <w:t>Sub-topic 4-1: NPUSCH format 1 requirements</w:t>
                            </w:r>
                          </w:p>
                          <w:p w14:paraId="2D3A8F8C" w14:textId="77777777" w:rsidR="001D0D39" w:rsidRPr="001D0D39" w:rsidRDefault="001D0D39" w:rsidP="001D0D39">
                            <w:pPr>
                              <w:widowControl w:val="0"/>
                              <w:overflowPunct/>
                              <w:autoSpaceDE/>
                              <w:autoSpaceDN/>
                              <w:adjustRightInd/>
                              <w:spacing w:afterLines="50" w:after="120"/>
                              <w:textAlignment w:val="auto"/>
                              <w:rPr>
                                <w:rFonts w:eastAsia="SimSun"/>
                                <w:b/>
                                <w:bCs/>
                                <w:kern w:val="2"/>
                                <w:lang w:val="en-US" w:eastAsia="zh-CN"/>
                              </w:rPr>
                            </w:pPr>
                            <w:r w:rsidRPr="001D0D39">
                              <w:rPr>
                                <w:rFonts w:eastAsia="SimSun"/>
                                <w:b/>
                                <w:bCs/>
                                <w:kern w:val="2"/>
                                <w:lang w:val="en-US" w:eastAsia="en-US"/>
                              </w:rPr>
                              <w:t>Way forward: Simulation assumptions for NPUSCH format 1 requirements (for alignment purpose)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957"/>
                              <w:gridCol w:w="1049"/>
                              <w:gridCol w:w="1107"/>
                              <w:gridCol w:w="2611"/>
                              <w:gridCol w:w="997"/>
                              <w:gridCol w:w="1027"/>
                              <w:gridCol w:w="1077"/>
                            </w:tblGrid>
                            <w:tr w:rsidR="001D0D39" w:rsidRPr="001D0D39" w14:paraId="0A1BDEA5" w14:textId="77777777" w:rsidTr="008957BA">
                              <w:trPr>
                                <w:jc w:val="center"/>
                              </w:trPr>
                              <w:tc>
                                <w:tcPr>
                                  <w:tcW w:w="958" w:type="dxa"/>
                                  <w:vAlign w:val="center"/>
                                </w:tcPr>
                                <w:p w14:paraId="3AA1BAD0"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Number of TX antennas</w:t>
                                  </w:r>
                                </w:p>
                              </w:tc>
                              <w:tc>
                                <w:tcPr>
                                  <w:tcW w:w="957" w:type="dxa"/>
                                  <w:vAlign w:val="center"/>
                                </w:tcPr>
                                <w:p w14:paraId="698885F1"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Number of RX antennas</w:t>
                                  </w:r>
                                </w:p>
                              </w:tc>
                              <w:tc>
                                <w:tcPr>
                                  <w:tcW w:w="1050" w:type="dxa"/>
                                  <w:vAlign w:val="center"/>
                                </w:tcPr>
                                <w:p w14:paraId="35875A39"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Subcarrier spacing</w:t>
                                  </w:r>
                                </w:p>
                              </w:tc>
                              <w:tc>
                                <w:tcPr>
                                  <w:tcW w:w="990" w:type="dxa"/>
                                  <w:vAlign w:val="center"/>
                                </w:tcPr>
                                <w:p w14:paraId="249D1739"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Number of allocated subcarriers</w:t>
                                  </w:r>
                                </w:p>
                              </w:tc>
                              <w:tc>
                                <w:tcPr>
                                  <w:tcW w:w="3401" w:type="dxa"/>
                                  <w:vAlign w:val="center"/>
                                </w:tcPr>
                                <w:p w14:paraId="3990A95E"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 xml:space="preserve">Propagation conditions </w:t>
                                  </w:r>
                                </w:p>
                              </w:tc>
                              <w:tc>
                                <w:tcPr>
                                  <w:tcW w:w="997" w:type="dxa"/>
                                  <w:vAlign w:val="center"/>
                                </w:tcPr>
                                <w:p w14:paraId="7DBE55CF"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FRC</w:t>
                                  </w:r>
                                </w:p>
                              </w:tc>
                              <w:tc>
                                <w:tcPr>
                                  <w:tcW w:w="1027" w:type="dxa"/>
                                  <w:vAlign w:val="center"/>
                                </w:tcPr>
                                <w:p w14:paraId="09EEDE2A"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Repetition number</w:t>
                                  </w:r>
                                </w:p>
                              </w:tc>
                              <w:tc>
                                <w:tcPr>
                                  <w:tcW w:w="0" w:type="auto"/>
                                  <w:vAlign w:val="center"/>
                                </w:tcPr>
                                <w:p w14:paraId="2BCD9D64"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Fraction of maximum throughput</w:t>
                                  </w:r>
                                </w:p>
                              </w:tc>
                            </w:tr>
                            <w:tr w:rsidR="001D0D39" w:rsidRPr="001D0D39" w14:paraId="29A90CCD" w14:textId="77777777" w:rsidTr="008957BA">
                              <w:trPr>
                                <w:jc w:val="center"/>
                              </w:trPr>
                              <w:tc>
                                <w:tcPr>
                                  <w:tcW w:w="958" w:type="dxa"/>
                                  <w:vAlign w:val="center"/>
                                </w:tcPr>
                                <w:p w14:paraId="6A392732"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1</w:t>
                                  </w:r>
                                </w:p>
                              </w:tc>
                              <w:tc>
                                <w:tcPr>
                                  <w:tcW w:w="957" w:type="dxa"/>
                                  <w:vAlign w:val="center"/>
                                </w:tcPr>
                                <w:p w14:paraId="2DA19F67"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1 and 2</w:t>
                                  </w:r>
                                </w:p>
                              </w:tc>
                              <w:tc>
                                <w:tcPr>
                                  <w:tcW w:w="1050" w:type="dxa"/>
                                  <w:vAlign w:val="center"/>
                                </w:tcPr>
                                <w:p w14:paraId="2C6CFE06"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3.75KHz</w:t>
                                  </w:r>
                                </w:p>
                              </w:tc>
                              <w:tc>
                                <w:tcPr>
                                  <w:tcW w:w="990" w:type="dxa"/>
                                  <w:vAlign w:val="center"/>
                                </w:tcPr>
                                <w:p w14:paraId="6C59EA38"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1</w:t>
                                  </w:r>
                                </w:p>
                              </w:tc>
                              <w:tc>
                                <w:tcPr>
                                  <w:tcW w:w="3401" w:type="dxa"/>
                                  <w:vAlign w:val="center"/>
                                </w:tcPr>
                                <w:p w14:paraId="507B4F78" w14:textId="77777777" w:rsidR="001D0D39" w:rsidRPr="001D0D39" w:rsidRDefault="001D0D39" w:rsidP="001D0D39">
                                  <w:pPr>
                                    <w:keepNext/>
                                    <w:keepLines/>
                                    <w:widowControl w:val="0"/>
                                    <w:spacing w:after="0"/>
                                    <w:textAlignment w:val="auto"/>
                                    <w:rPr>
                                      <w:rFonts w:ascii="Arial" w:eastAsia="SimSun" w:hAnsi="Arial" w:cs="Arial"/>
                                      <w:kern w:val="2"/>
                                      <w:sz w:val="18"/>
                                      <w:szCs w:val="18"/>
                                      <w:lang w:val="en-US" w:eastAsia="zh-TW"/>
                                    </w:rPr>
                                  </w:pPr>
                                  <w:r w:rsidRPr="001D0D39">
                                    <w:rPr>
                                      <w:rFonts w:ascii="Arial" w:eastAsia="SimSun" w:hAnsi="Arial" w:cs="Arial"/>
                                      <w:kern w:val="2"/>
                                      <w:sz w:val="18"/>
                                      <w:szCs w:val="18"/>
                                      <w:lang w:val="en-US" w:eastAsia="zh-TW"/>
                                    </w:rPr>
                                    <w:t>Option 1: NTN-TDLA100-1</w:t>
                                  </w:r>
                                </w:p>
                                <w:p w14:paraId="25A48271" w14:textId="77777777" w:rsidR="001D0D39" w:rsidRPr="001D0D39" w:rsidRDefault="001D0D39" w:rsidP="001D0D39">
                                  <w:pPr>
                                    <w:keepNext/>
                                    <w:keepLines/>
                                    <w:widowControl w:val="0"/>
                                    <w:spacing w:after="0"/>
                                    <w:textAlignment w:val="auto"/>
                                    <w:rPr>
                                      <w:rFonts w:ascii="Arial" w:eastAsia="SimSun" w:hAnsi="Arial" w:cs="Arial"/>
                                      <w:kern w:val="2"/>
                                      <w:sz w:val="18"/>
                                      <w:szCs w:val="18"/>
                                      <w:lang w:val="en-US" w:eastAsia="zh-TW"/>
                                    </w:rPr>
                                  </w:pPr>
                                  <w:r w:rsidRPr="001D0D39">
                                    <w:rPr>
                                      <w:rFonts w:ascii="Arial" w:eastAsia="SimSun" w:hAnsi="Arial" w:cs="Arial"/>
                                      <w:kern w:val="2"/>
                                      <w:sz w:val="18"/>
                                      <w:szCs w:val="18"/>
                                      <w:lang w:val="en-US" w:eastAsia="zh-TW"/>
                                    </w:rPr>
                                    <w:t>Option 2: NTN-TDLC5-1</w:t>
                                  </w:r>
                                </w:p>
                              </w:tc>
                              <w:tc>
                                <w:tcPr>
                                  <w:tcW w:w="997" w:type="dxa"/>
                                  <w:vAlign w:val="center"/>
                                </w:tcPr>
                                <w:p w14:paraId="332CE658"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eastAsia="DengXian" w:hAnsi="Arial"/>
                                      <w:kern w:val="2"/>
                                      <w:sz w:val="18"/>
                                      <w:lang w:val="en-US"/>
                                    </w:rPr>
                                    <w:t xml:space="preserve">TS36.104 </w:t>
                                  </w:r>
                                  <w:r w:rsidRPr="001D0D39">
                                    <w:rPr>
                                      <w:rFonts w:ascii="Arial" w:hAnsi="Arial"/>
                                      <w:kern w:val="2"/>
                                      <w:sz w:val="18"/>
                                      <w:lang w:val="en-US"/>
                                    </w:rPr>
                                    <w:t>A16-1</w:t>
                                  </w:r>
                                </w:p>
                              </w:tc>
                              <w:tc>
                                <w:tcPr>
                                  <w:tcW w:w="1027" w:type="dxa"/>
                                  <w:vAlign w:val="center"/>
                                </w:tcPr>
                                <w:p w14:paraId="5C8D87C6" w14:textId="77777777" w:rsidR="001D0D39" w:rsidRPr="001D0D39" w:rsidRDefault="001D0D39" w:rsidP="001D0D39">
                                  <w:pPr>
                                    <w:keepNext/>
                                    <w:keepLines/>
                                    <w:widowControl w:val="0"/>
                                    <w:snapToGrid w:val="0"/>
                                    <w:spacing w:after="0"/>
                                    <w:jc w:val="center"/>
                                    <w:rPr>
                                      <w:rFonts w:ascii="Arial" w:hAnsi="Arial"/>
                                      <w:strike/>
                                      <w:kern w:val="2"/>
                                      <w:sz w:val="18"/>
                                      <w:lang w:val="en-US"/>
                                    </w:rPr>
                                  </w:pPr>
                                  <w:r w:rsidRPr="001D0D39">
                                    <w:rPr>
                                      <w:rFonts w:ascii="Arial" w:hAnsi="Arial"/>
                                      <w:strike/>
                                      <w:kern w:val="2"/>
                                      <w:sz w:val="18"/>
                                      <w:lang w:val="en-US"/>
                                    </w:rPr>
                                    <w:t>4</w:t>
                                  </w:r>
                                </w:p>
                              </w:tc>
                              <w:tc>
                                <w:tcPr>
                                  <w:tcW w:w="0" w:type="auto"/>
                                  <w:vAlign w:val="center"/>
                                </w:tcPr>
                                <w:p w14:paraId="3C9E8D8C" w14:textId="77777777" w:rsidR="001D0D39" w:rsidRPr="001D0D39" w:rsidRDefault="001D0D39" w:rsidP="001D0D39">
                                  <w:pPr>
                                    <w:keepNext/>
                                    <w:keepLines/>
                                    <w:widowControl w:val="0"/>
                                    <w:snapToGrid w:val="0"/>
                                    <w:spacing w:after="0"/>
                                    <w:jc w:val="center"/>
                                    <w:rPr>
                                      <w:rFonts w:ascii="Arial" w:hAnsi="Arial"/>
                                      <w:strike/>
                                      <w:kern w:val="2"/>
                                      <w:sz w:val="18"/>
                                      <w:lang w:val="en-US"/>
                                    </w:rPr>
                                  </w:pPr>
                                  <w:r w:rsidRPr="001D0D39">
                                    <w:rPr>
                                      <w:rFonts w:ascii="Arial" w:hAnsi="Arial"/>
                                      <w:kern w:val="2"/>
                                      <w:sz w:val="18"/>
                                      <w:lang w:val="en-US"/>
                                    </w:rPr>
                                    <w:t>70%</w:t>
                                  </w:r>
                                </w:p>
                              </w:tc>
                            </w:tr>
                            <w:tr w:rsidR="001D0D39" w:rsidRPr="001D0D39" w14:paraId="2F26F663" w14:textId="77777777" w:rsidTr="008957BA">
                              <w:trPr>
                                <w:jc w:val="center"/>
                              </w:trPr>
                              <w:tc>
                                <w:tcPr>
                                  <w:tcW w:w="958" w:type="dxa"/>
                                  <w:vAlign w:val="center"/>
                                </w:tcPr>
                                <w:p w14:paraId="555CDF40"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1</w:t>
                                  </w:r>
                                </w:p>
                              </w:tc>
                              <w:tc>
                                <w:tcPr>
                                  <w:tcW w:w="957" w:type="dxa"/>
                                  <w:vAlign w:val="center"/>
                                </w:tcPr>
                                <w:p w14:paraId="66ED7EBA"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1 and 2</w:t>
                                  </w:r>
                                </w:p>
                              </w:tc>
                              <w:tc>
                                <w:tcPr>
                                  <w:tcW w:w="1050" w:type="dxa"/>
                                  <w:vAlign w:val="center"/>
                                </w:tcPr>
                                <w:p w14:paraId="402395AA"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15KHz</w:t>
                                  </w:r>
                                </w:p>
                              </w:tc>
                              <w:tc>
                                <w:tcPr>
                                  <w:tcW w:w="990" w:type="dxa"/>
                                  <w:vAlign w:val="center"/>
                                </w:tcPr>
                                <w:p w14:paraId="30316A68"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12</w:t>
                                  </w:r>
                                </w:p>
                              </w:tc>
                              <w:tc>
                                <w:tcPr>
                                  <w:tcW w:w="3401" w:type="dxa"/>
                                  <w:vAlign w:val="center"/>
                                </w:tcPr>
                                <w:p w14:paraId="72CBF4D7" w14:textId="77777777" w:rsidR="001D0D39" w:rsidRPr="001D0D39" w:rsidRDefault="001D0D39" w:rsidP="001D0D39">
                                  <w:pPr>
                                    <w:keepNext/>
                                    <w:keepLines/>
                                    <w:widowControl w:val="0"/>
                                    <w:spacing w:after="0"/>
                                    <w:textAlignment w:val="auto"/>
                                    <w:rPr>
                                      <w:rFonts w:ascii="Arial" w:eastAsia="SimSun" w:hAnsi="Arial" w:cs="Arial"/>
                                      <w:kern w:val="2"/>
                                      <w:sz w:val="18"/>
                                      <w:szCs w:val="18"/>
                                      <w:lang w:val="en-US" w:eastAsia="zh-TW"/>
                                    </w:rPr>
                                  </w:pPr>
                                  <w:r w:rsidRPr="001D0D39">
                                    <w:rPr>
                                      <w:rFonts w:ascii="Arial" w:eastAsia="SimSun" w:hAnsi="Arial" w:cs="Arial"/>
                                      <w:kern w:val="2"/>
                                      <w:sz w:val="18"/>
                                      <w:szCs w:val="18"/>
                                      <w:lang w:val="en-US" w:eastAsia="zh-TW"/>
                                    </w:rPr>
                                    <w:t>Option 1: NTN-TDLC5-1</w:t>
                                  </w:r>
                                </w:p>
                                <w:p w14:paraId="157CCCE0" w14:textId="77777777" w:rsidR="001D0D39" w:rsidRPr="001D0D39" w:rsidRDefault="001D0D39" w:rsidP="001D0D39">
                                  <w:pPr>
                                    <w:keepNext/>
                                    <w:keepLines/>
                                    <w:widowControl w:val="0"/>
                                    <w:spacing w:after="0"/>
                                    <w:textAlignment w:val="auto"/>
                                    <w:rPr>
                                      <w:rFonts w:ascii="Arial" w:eastAsia="SimSun" w:hAnsi="Arial" w:cs="Arial"/>
                                      <w:kern w:val="2"/>
                                      <w:sz w:val="18"/>
                                      <w:szCs w:val="18"/>
                                      <w:lang w:val="en-US" w:eastAsia="zh-TW"/>
                                    </w:rPr>
                                  </w:pPr>
                                  <w:r w:rsidRPr="001D0D39">
                                    <w:rPr>
                                      <w:rFonts w:ascii="Arial" w:eastAsia="SimSun" w:hAnsi="Arial" w:cs="Arial"/>
                                      <w:kern w:val="2"/>
                                      <w:sz w:val="18"/>
                                      <w:szCs w:val="18"/>
                                      <w:lang w:val="en-US" w:eastAsia="zh-TW"/>
                                    </w:rPr>
                                    <w:t>Option 2: NTN-TDLA100-1</w:t>
                                  </w:r>
                                </w:p>
                              </w:tc>
                              <w:tc>
                                <w:tcPr>
                                  <w:tcW w:w="997" w:type="dxa"/>
                                  <w:vAlign w:val="center"/>
                                </w:tcPr>
                                <w:p w14:paraId="6FCC6F16" w14:textId="77777777" w:rsidR="001D0D39" w:rsidRPr="001D0D39" w:rsidRDefault="001D0D39" w:rsidP="001D0D39">
                                  <w:pPr>
                                    <w:keepNext/>
                                    <w:keepLines/>
                                    <w:widowControl w:val="0"/>
                                    <w:snapToGrid w:val="0"/>
                                    <w:spacing w:after="0"/>
                                    <w:jc w:val="center"/>
                                    <w:rPr>
                                      <w:rFonts w:ascii="Arial" w:eastAsia="DengXian" w:hAnsi="Arial"/>
                                      <w:kern w:val="2"/>
                                      <w:sz w:val="18"/>
                                      <w:lang w:val="en-US"/>
                                    </w:rPr>
                                  </w:pPr>
                                  <w:r w:rsidRPr="001D0D39">
                                    <w:rPr>
                                      <w:rFonts w:ascii="Arial" w:eastAsia="DengXian" w:hAnsi="Arial"/>
                                      <w:kern w:val="2"/>
                                      <w:sz w:val="18"/>
                                      <w:lang w:val="en-US"/>
                                    </w:rPr>
                                    <w:t xml:space="preserve">TS36.104 </w:t>
                                  </w:r>
                                  <w:r w:rsidRPr="001D0D39">
                                    <w:rPr>
                                      <w:rFonts w:ascii="Arial" w:hAnsi="Arial"/>
                                      <w:kern w:val="2"/>
                                      <w:sz w:val="18"/>
                                      <w:lang w:val="en-US"/>
                                    </w:rPr>
                                    <w:t>A16-5</w:t>
                                  </w:r>
                                </w:p>
                              </w:tc>
                              <w:tc>
                                <w:tcPr>
                                  <w:tcW w:w="1027" w:type="dxa"/>
                                  <w:vAlign w:val="center"/>
                                </w:tcPr>
                                <w:p w14:paraId="10CE844C"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16</w:t>
                                  </w:r>
                                </w:p>
                              </w:tc>
                              <w:tc>
                                <w:tcPr>
                                  <w:tcW w:w="0" w:type="auto"/>
                                  <w:vAlign w:val="center"/>
                                </w:tcPr>
                                <w:p w14:paraId="5DB62143"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70%</w:t>
                                  </w:r>
                                </w:p>
                              </w:tc>
                            </w:tr>
                          </w:tbl>
                          <w:p w14:paraId="04C6EECA" w14:textId="77777777" w:rsidR="001D0D39" w:rsidRPr="001D0D39" w:rsidRDefault="001D0D39" w:rsidP="001D0D39">
                            <w:pPr>
                              <w:widowControl w:val="0"/>
                              <w:overflowPunct/>
                              <w:autoSpaceDE/>
                              <w:autoSpaceDN/>
                              <w:adjustRightInd/>
                              <w:spacing w:afterLines="50" w:after="120"/>
                              <w:textAlignment w:val="auto"/>
                              <w:rPr>
                                <w:rFonts w:eastAsia="SimSun"/>
                                <w:kern w:val="2"/>
                                <w:lang w:val="en-US" w:eastAsia="zh-CN"/>
                              </w:rPr>
                            </w:pPr>
                          </w:p>
                          <w:p w14:paraId="40A3CE21" w14:textId="77777777" w:rsidR="00123611" w:rsidRPr="00123611" w:rsidRDefault="00123611" w:rsidP="00123611">
                            <w:pPr>
                              <w:overflowPunct/>
                              <w:autoSpaceDE/>
                              <w:autoSpaceDN/>
                              <w:adjustRightInd/>
                              <w:spacing w:afterLines="50" w:after="120"/>
                              <w:textAlignment w:val="auto"/>
                              <w:rPr>
                                <w:rFonts w:eastAsia="SimSun"/>
                                <w:sz w:val="16"/>
                                <w:szCs w:val="16"/>
                                <w:lang w:val="en-US"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A1E4DC6" id="_x0000_s1032" type="#_x0000_t202" style="position:absolute;margin-left:1.6pt;margin-top:-584.35pt;width:7in;height:587.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">
                <v:textbox>
                  <w:txbxContent>
                    <w:p w14:paraId="391B55C0" w14:textId="77777777" w:rsidR="001D0D39" w:rsidRPr="001D0D39" w:rsidRDefault="001D0D39" w:rsidP="001D0D39">
                      <w:pPr>
                        <w:keepNext/>
                        <w:keepLines/>
                        <w:widowControl w:val="0"/>
                        <w:numPr>
                          <w:ilvl w:val="1"/>
                          <w:numId w:val="0"/>
                        </w:numPr>
                        <w:tabs>
                          <w:tab w:val="num" w:pos="576"/>
                        </w:tabs>
                        <w:overflowPunct/>
                        <w:autoSpaceDE/>
                        <w:autoSpaceDN/>
                        <w:adjustRightInd/>
                        <w:spacing w:before="180"/>
                        <w:ind w:left="576" w:hanging="576"/>
                        <w:textAlignment w:val="auto"/>
                        <w:outlineLvl w:val="1"/>
                        <w:rPr>
                          <w:rFonts w:ascii="Arial" w:eastAsia="SimSun" w:hAnsi="Arial"/>
                          <w:kern w:val="2"/>
                          <w:sz w:val="24"/>
                          <w:szCs w:val="24"/>
                          <w:lang w:val="en-US" w:eastAsia="en-US"/>
                        </w:rPr>
                      </w:pPr>
                      <w:r w:rsidRPr="001D0D39">
                        <w:rPr>
                          <w:rFonts w:ascii="Arial" w:eastAsia="SimSun" w:hAnsi="Arial"/>
                          <w:kern w:val="2"/>
                          <w:sz w:val="24"/>
                          <w:szCs w:val="24"/>
                          <w:lang w:val="en-US" w:eastAsia="en-US"/>
                        </w:rPr>
                        <w:t>Sub-topic 3-2: PUCCH requirements</w:t>
                      </w:r>
                    </w:p>
                    <w:p w14:paraId="68B56B9B" w14:textId="77777777" w:rsidR="001D0D39" w:rsidRPr="001D0D39" w:rsidRDefault="001D0D39" w:rsidP="001D0D39">
                      <w:pPr>
                        <w:widowControl w:val="0"/>
                        <w:overflowPunct/>
                        <w:autoSpaceDE/>
                        <w:autoSpaceDN/>
                        <w:adjustRightInd/>
                        <w:spacing w:afterLines="50" w:after="120"/>
                        <w:textAlignment w:val="auto"/>
                        <w:rPr>
                          <w:rFonts w:eastAsia="SimSun"/>
                          <w:b/>
                          <w:bCs/>
                          <w:kern w:val="2"/>
                          <w:lang w:val="en-US" w:eastAsia="zh-CN"/>
                        </w:rPr>
                      </w:pPr>
                      <w:r w:rsidRPr="001D0D39">
                        <w:rPr>
                          <w:rFonts w:eastAsia="SimSun"/>
                          <w:b/>
                          <w:bCs/>
                          <w:kern w:val="2"/>
                          <w:lang w:val="en-US" w:eastAsia="zh-CN"/>
                        </w:rPr>
                        <w:t>Way forward: Simulation assumption for PUCCH format 1a</w:t>
                      </w:r>
                      <w:r w:rsidRPr="001D0D39">
                        <w:rPr>
                          <w:rFonts w:eastAsia="SimSun"/>
                          <w:b/>
                          <w:bCs/>
                          <w:kern w:val="2"/>
                          <w:lang w:val="en-US" w:eastAsia="en-US"/>
                        </w:rPr>
                        <w:t xml:space="preserve"> (for alignment purpose)</w:t>
                      </w:r>
                    </w:p>
                    <w:p w14:paraId="12EE16BE" w14:textId="77777777" w:rsidR="001D0D39" w:rsidRPr="001D0D39" w:rsidRDefault="001D0D39" w:rsidP="005260BA">
                      <w:pPr>
                        <w:widowControl w:val="0"/>
                        <w:numPr>
                          <w:ilvl w:val="1"/>
                          <w:numId w:val="14"/>
                        </w:numPr>
                        <w:overflowPunct/>
                        <w:autoSpaceDE/>
                        <w:autoSpaceDN/>
                        <w:adjustRightInd/>
                        <w:spacing w:afterLines="50" w:after="120"/>
                        <w:textAlignment w:val="auto"/>
                        <w:rPr>
                          <w:rFonts w:eastAsia="SimSun"/>
                          <w:kern w:val="2"/>
                          <w:lang w:val="en-US" w:eastAsia="zh-CN"/>
                        </w:rPr>
                      </w:pPr>
                      <w:r w:rsidRPr="001D0D39">
                        <w:rPr>
                          <w:rFonts w:eastAsia="SimSun"/>
                          <w:kern w:val="2"/>
                          <w:lang w:val="en-US" w:eastAsia="zh-CN"/>
                        </w:rPr>
                        <w:t>The ACK missed detection probability shall not exceed 1%</w:t>
                      </w:r>
                    </w:p>
                    <w:p w14:paraId="52EB2D0C" w14:textId="77777777" w:rsidR="001D0D39" w:rsidRPr="001D0D39" w:rsidRDefault="001D0D39" w:rsidP="005260BA">
                      <w:pPr>
                        <w:widowControl w:val="0"/>
                        <w:numPr>
                          <w:ilvl w:val="1"/>
                          <w:numId w:val="14"/>
                        </w:numPr>
                        <w:overflowPunct/>
                        <w:autoSpaceDE/>
                        <w:autoSpaceDN/>
                        <w:adjustRightInd/>
                        <w:spacing w:afterLines="50" w:after="120"/>
                        <w:textAlignment w:val="auto"/>
                        <w:rPr>
                          <w:rFonts w:eastAsia="SimSun"/>
                          <w:kern w:val="2"/>
                          <w:lang w:val="en-US" w:eastAsia="zh-CN"/>
                        </w:rPr>
                      </w:pPr>
                      <w:r w:rsidRPr="001D0D39">
                        <w:rPr>
                          <w:rFonts w:eastAsia="SimSun"/>
                          <w:kern w:val="2"/>
                          <w:lang w:val="en-US" w:eastAsia="zh-CN"/>
                        </w:rPr>
                        <w:t>Assume TxDuration is same as the number of repetitions</w:t>
                      </w:r>
                    </w:p>
                    <w:tbl>
                      <w:tblPr>
                        <w:tblStyle w:val="TableGrid4"/>
                        <w:tblW w:w="0" w:type="auto"/>
                        <w:tblLook w:val="04A0" w:firstRow="1" w:lastRow="0" w:firstColumn="1" w:lastColumn="0" w:noHBand="0" w:noVBand="1"/>
                      </w:tblPr>
                      <w:tblGrid>
                        <w:gridCol w:w="4225"/>
                        <w:gridCol w:w="5404"/>
                      </w:tblGrid>
                      <w:tr w:rsidR="001D0D39" w:rsidRPr="001D0D39" w14:paraId="259BB6FF" w14:textId="77777777" w:rsidTr="008957BA">
                        <w:tc>
                          <w:tcPr>
                            <w:tcW w:w="4225" w:type="dxa"/>
                          </w:tcPr>
                          <w:p w14:paraId="232BFDC7"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Parameters</w:t>
                            </w:r>
                          </w:p>
                        </w:tc>
                        <w:tc>
                          <w:tcPr>
                            <w:tcW w:w="5404" w:type="dxa"/>
                          </w:tcPr>
                          <w:p w14:paraId="69B37BA7"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Values</w:t>
                            </w:r>
                          </w:p>
                        </w:tc>
                      </w:tr>
                      <w:tr w:rsidR="001D0D39" w:rsidRPr="001D0D39" w14:paraId="4493B3FF" w14:textId="77777777" w:rsidTr="008957BA">
                        <w:tc>
                          <w:tcPr>
                            <w:tcW w:w="4225" w:type="dxa"/>
                          </w:tcPr>
                          <w:p w14:paraId="61C81BBE"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Number of PUCCH repetitions</w:t>
                            </w:r>
                          </w:p>
                        </w:tc>
                        <w:tc>
                          <w:tcPr>
                            <w:tcW w:w="5404" w:type="dxa"/>
                          </w:tcPr>
                          <w:p w14:paraId="54DD3053" w14:textId="77777777" w:rsidR="001D0D39" w:rsidRPr="001D0D39" w:rsidRDefault="001D0D39" w:rsidP="001D0D39">
                            <w:pPr>
                              <w:keepNext/>
                              <w:keepLines/>
                              <w:widowControl w:val="0"/>
                              <w:snapToGrid w:val="0"/>
                              <w:spacing w:after="0"/>
                              <w:jc w:val="center"/>
                              <w:rPr>
                                <w:rFonts w:ascii="Arial" w:hAnsi="Arial"/>
                                <w:strike/>
                                <w:kern w:val="2"/>
                                <w:sz w:val="18"/>
                                <w:lang w:val="en-US"/>
                              </w:rPr>
                            </w:pPr>
                            <w:r w:rsidRPr="001D0D39">
                              <w:rPr>
                                <w:rFonts w:ascii="Arial" w:hAnsi="Arial"/>
                                <w:kern w:val="2"/>
                                <w:sz w:val="18"/>
                                <w:lang w:val="en-US"/>
                              </w:rPr>
                              <w:t>8</w:t>
                            </w:r>
                          </w:p>
                        </w:tc>
                      </w:tr>
                      <w:tr w:rsidR="001D0D39" w:rsidRPr="001D0D39" w14:paraId="42DF3D6A" w14:textId="77777777" w:rsidTr="008957BA">
                        <w:tc>
                          <w:tcPr>
                            <w:tcW w:w="4225" w:type="dxa"/>
                          </w:tcPr>
                          <w:p w14:paraId="716D214A"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Frequency hopping</w:t>
                            </w:r>
                          </w:p>
                        </w:tc>
                        <w:tc>
                          <w:tcPr>
                            <w:tcW w:w="5404" w:type="dxa"/>
                          </w:tcPr>
                          <w:p w14:paraId="02A3040E"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OFF</w:t>
                            </w:r>
                          </w:p>
                        </w:tc>
                      </w:tr>
                      <w:tr w:rsidR="001D0D39" w:rsidRPr="001D0D39" w14:paraId="7E974E31" w14:textId="77777777" w:rsidTr="008957BA">
                        <w:tc>
                          <w:tcPr>
                            <w:tcW w:w="4225" w:type="dxa"/>
                          </w:tcPr>
                          <w:p w14:paraId="0943EB6C"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Duplex mode</w:t>
                            </w:r>
                          </w:p>
                        </w:tc>
                        <w:tc>
                          <w:tcPr>
                            <w:tcW w:w="5404" w:type="dxa"/>
                          </w:tcPr>
                          <w:p w14:paraId="0DAB4589"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FDD only</w:t>
                            </w:r>
                          </w:p>
                        </w:tc>
                      </w:tr>
                      <w:tr w:rsidR="001D0D39" w:rsidRPr="001D0D39" w14:paraId="2460161B" w14:textId="77777777" w:rsidTr="008957BA">
                        <w:tc>
                          <w:tcPr>
                            <w:tcW w:w="4225" w:type="dxa"/>
                          </w:tcPr>
                          <w:p w14:paraId="0D9F9B33"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Number of Tx antennas</w:t>
                            </w:r>
                          </w:p>
                        </w:tc>
                        <w:tc>
                          <w:tcPr>
                            <w:tcW w:w="5404" w:type="dxa"/>
                          </w:tcPr>
                          <w:p w14:paraId="3F11AE7F"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1</w:t>
                            </w:r>
                          </w:p>
                        </w:tc>
                      </w:tr>
                      <w:tr w:rsidR="001D0D39" w:rsidRPr="001D0D39" w14:paraId="47632E6A" w14:textId="77777777" w:rsidTr="008957BA">
                        <w:tc>
                          <w:tcPr>
                            <w:tcW w:w="4225" w:type="dxa"/>
                          </w:tcPr>
                          <w:p w14:paraId="153CC6BA"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Number of Rx antennas</w:t>
                            </w:r>
                          </w:p>
                        </w:tc>
                        <w:tc>
                          <w:tcPr>
                            <w:tcW w:w="5404" w:type="dxa"/>
                          </w:tcPr>
                          <w:p w14:paraId="57A09AE5"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1 and 2</w:t>
                            </w:r>
                          </w:p>
                        </w:tc>
                      </w:tr>
                      <w:tr w:rsidR="001D0D39" w:rsidRPr="001D0D39" w14:paraId="748BBBCC" w14:textId="77777777" w:rsidTr="008957BA">
                        <w:tc>
                          <w:tcPr>
                            <w:tcW w:w="4225" w:type="dxa"/>
                          </w:tcPr>
                          <w:p w14:paraId="42F86F93"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 xml:space="preserve">Propagation channel </w:t>
                            </w:r>
                          </w:p>
                        </w:tc>
                        <w:tc>
                          <w:tcPr>
                            <w:tcW w:w="5404" w:type="dxa"/>
                          </w:tcPr>
                          <w:p w14:paraId="4FDD36CA" w14:textId="77777777" w:rsidR="001D0D39" w:rsidRPr="001D0D39" w:rsidRDefault="001D0D39" w:rsidP="001D0D39">
                            <w:pPr>
                              <w:keepNext/>
                              <w:keepLines/>
                              <w:widowControl w:val="0"/>
                              <w:snapToGrid w:val="0"/>
                              <w:spacing w:after="0"/>
                              <w:jc w:val="center"/>
                              <w:rPr>
                                <w:rFonts w:ascii="Arial" w:hAnsi="Arial"/>
                                <w:kern w:val="2"/>
                                <w:sz w:val="18"/>
                                <w:lang w:val="sv-SE"/>
                              </w:rPr>
                            </w:pPr>
                            <w:r w:rsidRPr="001D0D39">
                              <w:rPr>
                                <w:rFonts w:ascii="Arial" w:hAnsi="Arial"/>
                                <w:kern w:val="2"/>
                                <w:sz w:val="18"/>
                                <w:lang w:val="sv-SE"/>
                              </w:rPr>
                              <w:t>NTN-TDLA100-5</w:t>
                            </w:r>
                          </w:p>
                        </w:tc>
                      </w:tr>
                      <w:tr w:rsidR="001D0D39" w:rsidRPr="001D0D39" w14:paraId="2C1061BC" w14:textId="77777777" w:rsidTr="008957BA">
                        <w:tc>
                          <w:tcPr>
                            <w:tcW w:w="4225" w:type="dxa"/>
                          </w:tcPr>
                          <w:p w14:paraId="2FB067D6"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System BW</w:t>
                            </w:r>
                          </w:p>
                        </w:tc>
                        <w:tc>
                          <w:tcPr>
                            <w:tcW w:w="5404" w:type="dxa"/>
                          </w:tcPr>
                          <w:p w14:paraId="1D8C57C8"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1.4MHz</w:t>
                            </w:r>
                          </w:p>
                        </w:tc>
                      </w:tr>
                    </w:tbl>
                    <w:p w14:paraId="0B82271E" w14:textId="77777777" w:rsidR="001D0D39" w:rsidRPr="001D0D39" w:rsidRDefault="001D0D39" w:rsidP="001D0D39">
                      <w:pPr>
                        <w:keepNext/>
                        <w:keepLines/>
                        <w:widowControl w:val="0"/>
                        <w:numPr>
                          <w:ilvl w:val="1"/>
                          <w:numId w:val="0"/>
                        </w:numPr>
                        <w:tabs>
                          <w:tab w:val="num" w:pos="576"/>
                        </w:tabs>
                        <w:overflowPunct/>
                        <w:autoSpaceDE/>
                        <w:autoSpaceDN/>
                        <w:adjustRightInd/>
                        <w:spacing w:before="180"/>
                        <w:ind w:left="576" w:hanging="576"/>
                        <w:textAlignment w:val="auto"/>
                        <w:outlineLvl w:val="1"/>
                        <w:rPr>
                          <w:rFonts w:ascii="Arial" w:eastAsia="SimSun" w:hAnsi="Arial"/>
                          <w:kern w:val="2"/>
                          <w:sz w:val="24"/>
                          <w:szCs w:val="24"/>
                          <w:lang w:val="en-US" w:eastAsia="en-US"/>
                        </w:rPr>
                      </w:pPr>
                      <w:r w:rsidRPr="001D0D39">
                        <w:rPr>
                          <w:rFonts w:ascii="Arial" w:eastAsia="SimSun" w:hAnsi="Arial"/>
                          <w:kern w:val="2"/>
                          <w:sz w:val="24"/>
                          <w:szCs w:val="24"/>
                          <w:lang w:val="en-US" w:eastAsia="en-US"/>
                        </w:rPr>
                        <w:t>Sub-topic 3-3: PRACH requirements</w:t>
                      </w:r>
                    </w:p>
                    <w:p w14:paraId="1B2357C2" w14:textId="77777777" w:rsidR="001D0D39" w:rsidRPr="001D0D39" w:rsidRDefault="001D0D39" w:rsidP="001D0D39">
                      <w:pPr>
                        <w:widowControl w:val="0"/>
                        <w:overflowPunct/>
                        <w:autoSpaceDE/>
                        <w:autoSpaceDN/>
                        <w:adjustRightInd/>
                        <w:spacing w:afterLines="50" w:after="120"/>
                        <w:textAlignment w:val="auto"/>
                        <w:rPr>
                          <w:rFonts w:eastAsia="SimSun"/>
                          <w:b/>
                          <w:bCs/>
                          <w:kern w:val="2"/>
                          <w:lang w:val="en-US" w:eastAsia="zh-CN"/>
                        </w:rPr>
                      </w:pPr>
                      <w:r w:rsidRPr="001D0D39">
                        <w:rPr>
                          <w:rFonts w:eastAsia="SimSun"/>
                          <w:b/>
                          <w:bCs/>
                          <w:kern w:val="2"/>
                          <w:lang w:val="en-US" w:eastAsia="zh-CN"/>
                        </w:rPr>
                        <w:t>Way forward: Simulation assumptions for PRACH requirements</w:t>
                      </w:r>
                      <w:r w:rsidRPr="001D0D39">
                        <w:rPr>
                          <w:rFonts w:eastAsia="SimSun"/>
                          <w:b/>
                          <w:bCs/>
                          <w:kern w:val="2"/>
                          <w:lang w:val="en-US" w:eastAsia="en-US"/>
                        </w:rPr>
                        <w:t xml:space="preserve"> (for alignment purpose)</w:t>
                      </w:r>
                    </w:p>
                    <w:p w14:paraId="35EA673F" w14:textId="77777777" w:rsidR="001D0D39" w:rsidRPr="001D0D39" w:rsidRDefault="001D0D39" w:rsidP="005260BA">
                      <w:pPr>
                        <w:widowControl w:val="0"/>
                        <w:numPr>
                          <w:ilvl w:val="1"/>
                          <w:numId w:val="14"/>
                        </w:numPr>
                        <w:overflowPunct/>
                        <w:autoSpaceDE/>
                        <w:autoSpaceDN/>
                        <w:adjustRightInd/>
                        <w:spacing w:afterLines="50" w:after="120"/>
                        <w:textAlignment w:val="auto"/>
                        <w:rPr>
                          <w:rFonts w:eastAsia="SimSun"/>
                          <w:kern w:val="2"/>
                          <w:lang w:val="en-US" w:eastAsia="zh-CN"/>
                        </w:rPr>
                      </w:pPr>
                      <w:r w:rsidRPr="001D0D39">
                        <w:rPr>
                          <w:rFonts w:eastAsia="SimSun"/>
                          <w:kern w:val="2"/>
                          <w:lang w:val="en-US" w:eastAsia="zh-CN"/>
                        </w:rPr>
                        <w:t>The false alarm probability shall be less than or equal to 0.1%.</w:t>
                      </w:r>
                    </w:p>
                    <w:p w14:paraId="7C87B772" w14:textId="77777777" w:rsidR="001D0D39" w:rsidRPr="001D0D39" w:rsidRDefault="001D0D39" w:rsidP="005260BA">
                      <w:pPr>
                        <w:widowControl w:val="0"/>
                        <w:numPr>
                          <w:ilvl w:val="1"/>
                          <w:numId w:val="14"/>
                        </w:numPr>
                        <w:overflowPunct/>
                        <w:autoSpaceDE/>
                        <w:autoSpaceDN/>
                        <w:adjustRightInd/>
                        <w:spacing w:afterLines="50" w:after="120"/>
                        <w:textAlignment w:val="auto"/>
                        <w:rPr>
                          <w:rFonts w:eastAsia="SimSun"/>
                          <w:kern w:val="2"/>
                          <w:lang w:val="en-US" w:eastAsia="zh-CN"/>
                        </w:rPr>
                      </w:pPr>
                      <w:r w:rsidRPr="001D0D39">
                        <w:rPr>
                          <w:rFonts w:eastAsia="SimSun"/>
                          <w:kern w:val="2"/>
                          <w:lang w:val="en-US" w:eastAsia="zh-CN"/>
                        </w:rPr>
                        <w:t>The probability of detection shall be equal to or exceed 99%.</w:t>
                      </w:r>
                    </w:p>
                    <w:p w14:paraId="7D958F44" w14:textId="77777777" w:rsidR="001D0D39" w:rsidRPr="001D0D39" w:rsidRDefault="001D0D39" w:rsidP="005260BA">
                      <w:pPr>
                        <w:widowControl w:val="0"/>
                        <w:numPr>
                          <w:ilvl w:val="1"/>
                          <w:numId w:val="14"/>
                        </w:numPr>
                        <w:overflowPunct/>
                        <w:autoSpaceDE/>
                        <w:autoSpaceDN/>
                        <w:adjustRightInd/>
                        <w:spacing w:afterLines="50" w:after="120"/>
                        <w:textAlignment w:val="auto"/>
                        <w:rPr>
                          <w:rFonts w:eastAsia="SimSun"/>
                          <w:kern w:val="2"/>
                          <w:lang w:val="en-US" w:eastAsia="zh-CN"/>
                        </w:rPr>
                      </w:pPr>
                      <w:r w:rsidRPr="001D0D39">
                        <w:rPr>
                          <w:rFonts w:eastAsia="SimSun"/>
                          <w:kern w:val="2"/>
                          <w:lang w:val="en-US" w:eastAsia="zh-CN"/>
                        </w:rPr>
                        <w:t>Frequency hopping: OFF</w:t>
                      </w:r>
                    </w:p>
                    <w:p w14:paraId="6DA61178" w14:textId="77777777" w:rsidR="001D0D39" w:rsidRPr="001D0D39" w:rsidRDefault="001D0D39" w:rsidP="005260BA">
                      <w:pPr>
                        <w:widowControl w:val="0"/>
                        <w:numPr>
                          <w:ilvl w:val="1"/>
                          <w:numId w:val="14"/>
                        </w:numPr>
                        <w:overflowPunct/>
                        <w:autoSpaceDE/>
                        <w:autoSpaceDN/>
                        <w:adjustRightInd/>
                        <w:spacing w:afterLines="50" w:after="120"/>
                        <w:textAlignment w:val="auto"/>
                        <w:rPr>
                          <w:rFonts w:eastAsia="SimSun"/>
                          <w:kern w:val="2"/>
                          <w:lang w:val="en-US" w:eastAsia="zh-CN"/>
                        </w:rPr>
                      </w:pPr>
                      <w:r w:rsidRPr="001D0D39">
                        <w:rPr>
                          <w:rFonts w:eastAsia="SimSun"/>
                          <w:kern w:val="2"/>
                          <w:lang w:val="en-US" w:eastAsia="zh-CN"/>
                        </w:rPr>
                        <w:t>Assume TxDuration is same as the number of repetitions</w:t>
                      </w:r>
                    </w:p>
                    <w:p w14:paraId="16F92CD8" w14:textId="77777777" w:rsidR="001D0D39" w:rsidRPr="001D0D39" w:rsidRDefault="001D0D39" w:rsidP="005260BA">
                      <w:pPr>
                        <w:widowControl w:val="0"/>
                        <w:numPr>
                          <w:ilvl w:val="1"/>
                          <w:numId w:val="14"/>
                        </w:numPr>
                        <w:overflowPunct/>
                        <w:autoSpaceDE/>
                        <w:autoSpaceDN/>
                        <w:adjustRightInd/>
                        <w:spacing w:afterLines="50" w:after="120"/>
                        <w:textAlignment w:val="auto"/>
                        <w:rPr>
                          <w:rFonts w:eastAsia="SimSun"/>
                          <w:kern w:val="2"/>
                          <w:lang w:val="en-US" w:eastAsia="zh-CN"/>
                        </w:rPr>
                      </w:pPr>
                      <w:r w:rsidRPr="001D0D39">
                        <w:rPr>
                          <w:rFonts w:eastAsia="SimSun"/>
                          <w:kern w:val="2"/>
                          <w:lang w:val="en-US" w:eastAsia="zh-CN"/>
                        </w:rPr>
                        <w:t>Timing estimation error: 2.08us</w:t>
                      </w:r>
                    </w:p>
                    <w:p w14:paraId="703A24DF" w14:textId="77777777" w:rsidR="001D0D39" w:rsidRPr="001D0D39" w:rsidRDefault="001D0D39" w:rsidP="005260BA">
                      <w:pPr>
                        <w:widowControl w:val="0"/>
                        <w:numPr>
                          <w:ilvl w:val="1"/>
                          <w:numId w:val="14"/>
                        </w:numPr>
                        <w:overflowPunct/>
                        <w:autoSpaceDE/>
                        <w:autoSpaceDN/>
                        <w:adjustRightInd/>
                        <w:spacing w:afterLines="50" w:after="120"/>
                        <w:textAlignment w:val="auto"/>
                        <w:rPr>
                          <w:rFonts w:eastAsia="SimSun"/>
                          <w:kern w:val="2"/>
                          <w:lang w:val="en-US" w:eastAsia="zh-CN"/>
                        </w:rPr>
                      </w:pPr>
                      <w:r w:rsidRPr="001D0D39">
                        <w:rPr>
                          <w:rFonts w:eastAsia="SimSun"/>
                          <w:kern w:val="2"/>
                          <w:lang w:val="en-US" w:eastAsia="zh-CN"/>
                        </w:rPr>
                        <w:t xml:space="preserve">RAN4 will set the same propagation channel for PUCCH format 1a and PRACH fading scenario. </w:t>
                      </w:r>
                    </w:p>
                    <w:tbl>
                      <w:tblPr>
                        <w:tblStyle w:val="TableGrid4"/>
                        <w:tblW w:w="0" w:type="auto"/>
                        <w:tblLook w:val="04A0" w:firstRow="1" w:lastRow="0" w:firstColumn="1" w:lastColumn="0" w:noHBand="0" w:noVBand="1"/>
                      </w:tblPr>
                      <w:tblGrid>
                        <w:gridCol w:w="1035"/>
                        <w:gridCol w:w="1034"/>
                        <w:gridCol w:w="2090"/>
                        <w:gridCol w:w="1140"/>
                        <w:gridCol w:w="1240"/>
                        <w:gridCol w:w="811"/>
                        <w:gridCol w:w="811"/>
                        <w:gridCol w:w="811"/>
                        <w:gridCol w:w="811"/>
                      </w:tblGrid>
                      <w:tr w:rsidR="001D0D39" w:rsidRPr="001D0D39" w14:paraId="36C7CBFA" w14:textId="77777777" w:rsidTr="008957BA">
                        <w:trPr>
                          <w:trHeight w:val="532"/>
                        </w:trPr>
                        <w:tc>
                          <w:tcPr>
                            <w:tcW w:w="1066" w:type="dxa"/>
                          </w:tcPr>
                          <w:p w14:paraId="01A56704"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Number of Tx antennas</w:t>
                            </w:r>
                          </w:p>
                        </w:tc>
                        <w:tc>
                          <w:tcPr>
                            <w:tcW w:w="1065" w:type="dxa"/>
                          </w:tcPr>
                          <w:p w14:paraId="416DBC6D"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Number of Rx antennas</w:t>
                            </w:r>
                          </w:p>
                        </w:tc>
                        <w:tc>
                          <w:tcPr>
                            <w:tcW w:w="2454" w:type="dxa"/>
                          </w:tcPr>
                          <w:p w14:paraId="29E26F60"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Propagation channel</w:t>
                            </w:r>
                          </w:p>
                        </w:tc>
                        <w:tc>
                          <w:tcPr>
                            <w:tcW w:w="1170" w:type="dxa"/>
                          </w:tcPr>
                          <w:p w14:paraId="6ED789A4"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Frequency offset</w:t>
                            </w:r>
                          </w:p>
                        </w:tc>
                        <w:tc>
                          <w:tcPr>
                            <w:tcW w:w="1318" w:type="dxa"/>
                          </w:tcPr>
                          <w:p w14:paraId="5DC85BA0"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Number of repetitions</w:t>
                            </w:r>
                          </w:p>
                        </w:tc>
                        <w:tc>
                          <w:tcPr>
                            <w:tcW w:w="845" w:type="dxa"/>
                          </w:tcPr>
                          <w:p w14:paraId="6A6FFD7D"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Burst format 0</w:t>
                            </w:r>
                          </w:p>
                        </w:tc>
                        <w:tc>
                          <w:tcPr>
                            <w:tcW w:w="845" w:type="dxa"/>
                            <w:shd w:val="clear" w:color="auto" w:fill="auto"/>
                          </w:tcPr>
                          <w:p w14:paraId="655C819E"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Burst format 1</w:t>
                            </w:r>
                          </w:p>
                        </w:tc>
                        <w:tc>
                          <w:tcPr>
                            <w:tcW w:w="845" w:type="dxa"/>
                            <w:shd w:val="clear" w:color="auto" w:fill="auto"/>
                          </w:tcPr>
                          <w:p w14:paraId="28E5891B"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Burst format 2</w:t>
                            </w:r>
                          </w:p>
                        </w:tc>
                        <w:tc>
                          <w:tcPr>
                            <w:tcW w:w="845" w:type="dxa"/>
                            <w:shd w:val="clear" w:color="auto" w:fill="auto"/>
                          </w:tcPr>
                          <w:p w14:paraId="08C98A35"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Burst format 3</w:t>
                            </w:r>
                          </w:p>
                        </w:tc>
                      </w:tr>
                      <w:tr w:rsidR="001D0D39" w:rsidRPr="001D0D39" w14:paraId="22AFE7E0" w14:textId="77777777" w:rsidTr="008957BA">
                        <w:trPr>
                          <w:trHeight w:val="184"/>
                        </w:trPr>
                        <w:tc>
                          <w:tcPr>
                            <w:tcW w:w="1066" w:type="dxa"/>
                            <w:vMerge w:val="restart"/>
                          </w:tcPr>
                          <w:p w14:paraId="29E8FC8E"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1</w:t>
                            </w:r>
                          </w:p>
                        </w:tc>
                        <w:tc>
                          <w:tcPr>
                            <w:tcW w:w="1065" w:type="dxa"/>
                            <w:vMerge w:val="restart"/>
                          </w:tcPr>
                          <w:p w14:paraId="6A2D990B"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1 and 2</w:t>
                            </w:r>
                          </w:p>
                        </w:tc>
                        <w:tc>
                          <w:tcPr>
                            <w:tcW w:w="2454" w:type="dxa"/>
                            <w:vMerge w:val="restart"/>
                          </w:tcPr>
                          <w:p w14:paraId="72552372" w14:textId="77777777" w:rsidR="001D0D39" w:rsidRPr="001D0D39" w:rsidRDefault="001D0D39" w:rsidP="001D0D39">
                            <w:pPr>
                              <w:keepNext/>
                              <w:keepLines/>
                              <w:widowControl w:val="0"/>
                              <w:spacing w:after="0"/>
                              <w:textAlignment w:val="auto"/>
                              <w:rPr>
                                <w:rFonts w:ascii="Arial" w:eastAsia="SimSun" w:hAnsi="Arial" w:cs="Arial"/>
                                <w:kern w:val="2"/>
                                <w:sz w:val="18"/>
                                <w:szCs w:val="18"/>
                                <w:lang w:val="en-US" w:eastAsia="zh-TW"/>
                              </w:rPr>
                            </w:pPr>
                            <w:r w:rsidRPr="001D0D39">
                              <w:rPr>
                                <w:rFonts w:ascii="Arial" w:eastAsia="SimSun" w:hAnsi="Arial" w:cs="Arial"/>
                                <w:kern w:val="2"/>
                                <w:sz w:val="18"/>
                                <w:szCs w:val="18"/>
                                <w:lang w:val="en-US" w:eastAsia="zh-TW"/>
                              </w:rPr>
                              <w:t>NTN-TDLA100-5</w:t>
                            </w:r>
                          </w:p>
                        </w:tc>
                        <w:tc>
                          <w:tcPr>
                            <w:tcW w:w="1170" w:type="dxa"/>
                            <w:vMerge w:val="restart"/>
                          </w:tcPr>
                          <w:p w14:paraId="473DAE32"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270Hz</w:t>
                            </w:r>
                          </w:p>
                        </w:tc>
                        <w:tc>
                          <w:tcPr>
                            <w:tcW w:w="1318" w:type="dxa"/>
                          </w:tcPr>
                          <w:p w14:paraId="24508FA7" w14:textId="77777777" w:rsidR="001D0D39" w:rsidRPr="001D0D39" w:rsidRDefault="001D0D39" w:rsidP="001D0D39">
                            <w:pPr>
                              <w:keepNext/>
                              <w:keepLines/>
                              <w:widowControl w:val="0"/>
                              <w:snapToGrid w:val="0"/>
                              <w:spacing w:after="0"/>
                              <w:jc w:val="center"/>
                              <w:rPr>
                                <w:rFonts w:ascii="Arial" w:hAnsi="Arial"/>
                                <w:strike/>
                                <w:kern w:val="2"/>
                                <w:sz w:val="18"/>
                                <w:lang w:val="en-US"/>
                              </w:rPr>
                            </w:pPr>
                            <w:r w:rsidRPr="001D0D39">
                              <w:rPr>
                                <w:rFonts w:ascii="Arial" w:hAnsi="Arial"/>
                                <w:kern w:val="2"/>
                                <w:sz w:val="18"/>
                                <w:lang w:val="en-US"/>
                              </w:rPr>
                              <w:t>8</w:t>
                            </w:r>
                          </w:p>
                        </w:tc>
                        <w:tc>
                          <w:tcPr>
                            <w:tcW w:w="845" w:type="dxa"/>
                          </w:tcPr>
                          <w:p w14:paraId="41A3CB31" w14:textId="77777777" w:rsidR="001D0D39" w:rsidRPr="001D0D39" w:rsidRDefault="001D0D39" w:rsidP="001D0D39">
                            <w:pPr>
                              <w:keepNext/>
                              <w:keepLines/>
                              <w:widowControl w:val="0"/>
                              <w:snapToGrid w:val="0"/>
                              <w:spacing w:after="0"/>
                              <w:jc w:val="center"/>
                              <w:rPr>
                                <w:rFonts w:ascii="Arial" w:hAnsi="Arial"/>
                                <w:strike/>
                                <w:kern w:val="2"/>
                                <w:sz w:val="18"/>
                                <w:lang w:val="en-US"/>
                              </w:rPr>
                            </w:pPr>
                            <w:r w:rsidRPr="001D0D39">
                              <w:rPr>
                                <w:rFonts w:ascii="Arial" w:hAnsi="Arial"/>
                                <w:kern w:val="2"/>
                                <w:sz w:val="18"/>
                                <w:lang w:val="en-US"/>
                              </w:rPr>
                              <w:t>YES</w:t>
                            </w:r>
                          </w:p>
                        </w:tc>
                        <w:tc>
                          <w:tcPr>
                            <w:tcW w:w="845" w:type="dxa"/>
                            <w:shd w:val="clear" w:color="auto" w:fill="auto"/>
                          </w:tcPr>
                          <w:p w14:paraId="43B6E241" w14:textId="77777777" w:rsidR="001D0D39" w:rsidRPr="001D0D39" w:rsidRDefault="001D0D39" w:rsidP="001D0D39">
                            <w:pPr>
                              <w:keepNext/>
                              <w:keepLines/>
                              <w:widowControl w:val="0"/>
                              <w:snapToGrid w:val="0"/>
                              <w:spacing w:after="0"/>
                              <w:jc w:val="center"/>
                              <w:rPr>
                                <w:rFonts w:ascii="Arial" w:hAnsi="Arial"/>
                                <w:strike/>
                                <w:kern w:val="2"/>
                                <w:sz w:val="18"/>
                                <w:lang w:val="en-US"/>
                              </w:rPr>
                            </w:pPr>
                            <w:r w:rsidRPr="001D0D39">
                              <w:rPr>
                                <w:rFonts w:ascii="Arial" w:hAnsi="Arial"/>
                                <w:kern w:val="2"/>
                                <w:sz w:val="18"/>
                                <w:lang w:val="en-US"/>
                              </w:rPr>
                              <w:t>YES</w:t>
                            </w:r>
                          </w:p>
                        </w:tc>
                        <w:tc>
                          <w:tcPr>
                            <w:tcW w:w="845" w:type="dxa"/>
                            <w:shd w:val="clear" w:color="auto" w:fill="auto"/>
                          </w:tcPr>
                          <w:p w14:paraId="5A12AE14" w14:textId="77777777" w:rsidR="001D0D39" w:rsidRPr="001D0D39" w:rsidRDefault="001D0D39" w:rsidP="001D0D39">
                            <w:pPr>
                              <w:keepNext/>
                              <w:keepLines/>
                              <w:widowControl w:val="0"/>
                              <w:snapToGrid w:val="0"/>
                              <w:spacing w:after="0"/>
                              <w:jc w:val="center"/>
                              <w:rPr>
                                <w:rFonts w:ascii="Arial" w:hAnsi="Arial"/>
                                <w:strike/>
                                <w:kern w:val="2"/>
                                <w:sz w:val="18"/>
                                <w:lang w:val="en-US"/>
                              </w:rPr>
                            </w:pPr>
                          </w:p>
                        </w:tc>
                        <w:tc>
                          <w:tcPr>
                            <w:tcW w:w="845" w:type="dxa"/>
                            <w:shd w:val="clear" w:color="auto" w:fill="auto"/>
                          </w:tcPr>
                          <w:p w14:paraId="19AD26A3" w14:textId="77777777" w:rsidR="001D0D39" w:rsidRPr="001D0D39" w:rsidRDefault="001D0D39" w:rsidP="001D0D39">
                            <w:pPr>
                              <w:keepNext/>
                              <w:keepLines/>
                              <w:widowControl w:val="0"/>
                              <w:snapToGrid w:val="0"/>
                              <w:spacing w:after="0"/>
                              <w:jc w:val="center"/>
                              <w:rPr>
                                <w:rFonts w:ascii="Arial" w:hAnsi="Arial"/>
                                <w:strike/>
                                <w:kern w:val="2"/>
                                <w:sz w:val="18"/>
                                <w:lang w:val="en-US"/>
                              </w:rPr>
                            </w:pPr>
                          </w:p>
                        </w:tc>
                      </w:tr>
                      <w:tr w:rsidR="001D0D39" w:rsidRPr="001D0D39" w14:paraId="673590F3" w14:textId="77777777" w:rsidTr="008957BA">
                        <w:trPr>
                          <w:trHeight w:val="184"/>
                        </w:trPr>
                        <w:tc>
                          <w:tcPr>
                            <w:tcW w:w="1066" w:type="dxa"/>
                            <w:vMerge/>
                          </w:tcPr>
                          <w:p w14:paraId="515F39BE" w14:textId="77777777" w:rsidR="001D0D39" w:rsidRPr="001D0D39" w:rsidRDefault="001D0D39" w:rsidP="001D0D39">
                            <w:pPr>
                              <w:keepNext/>
                              <w:keepLines/>
                              <w:widowControl w:val="0"/>
                              <w:snapToGrid w:val="0"/>
                              <w:spacing w:after="0"/>
                              <w:jc w:val="center"/>
                              <w:rPr>
                                <w:rFonts w:ascii="Arial" w:hAnsi="Arial"/>
                                <w:kern w:val="2"/>
                                <w:sz w:val="18"/>
                                <w:lang w:val="en-US"/>
                              </w:rPr>
                            </w:pPr>
                          </w:p>
                        </w:tc>
                        <w:tc>
                          <w:tcPr>
                            <w:tcW w:w="1065" w:type="dxa"/>
                            <w:vMerge/>
                          </w:tcPr>
                          <w:p w14:paraId="4D36FECC" w14:textId="77777777" w:rsidR="001D0D39" w:rsidRPr="001D0D39" w:rsidRDefault="001D0D39" w:rsidP="001D0D39">
                            <w:pPr>
                              <w:keepNext/>
                              <w:keepLines/>
                              <w:widowControl w:val="0"/>
                              <w:snapToGrid w:val="0"/>
                              <w:spacing w:after="0"/>
                              <w:jc w:val="center"/>
                              <w:rPr>
                                <w:rFonts w:ascii="Arial" w:hAnsi="Arial"/>
                                <w:kern w:val="2"/>
                                <w:sz w:val="18"/>
                                <w:lang w:val="en-US"/>
                              </w:rPr>
                            </w:pPr>
                          </w:p>
                        </w:tc>
                        <w:tc>
                          <w:tcPr>
                            <w:tcW w:w="2454" w:type="dxa"/>
                            <w:vMerge/>
                          </w:tcPr>
                          <w:p w14:paraId="51D9AA9B" w14:textId="77777777" w:rsidR="001D0D39" w:rsidRPr="001D0D39" w:rsidRDefault="001D0D39" w:rsidP="001D0D39">
                            <w:pPr>
                              <w:keepNext/>
                              <w:keepLines/>
                              <w:widowControl w:val="0"/>
                              <w:snapToGrid w:val="0"/>
                              <w:spacing w:after="0"/>
                              <w:jc w:val="center"/>
                              <w:rPr>
                                <w:rFonts w:ascii="Arial" w:hAnsi="Arial"/>
                                <w:kern w:val="2"/>
                                <w:sz w:val="18"/>
                                <w:lang w:val="en-US"/>
                              </w:rPr>
                            </w:pPr>
                          </w:p>
                        </w:tc>
                        <w:tc>
                          <w:tcPr>
                            <w:tcW w:w="1170" w:type="dxa"/>
                            <w:vMerge/>
                          </w:tcPr>
                          <w:p w14:paraId="2672D5A0" w14:textId="77777777" w:rsidR="001D0D39" w:rsidRPr="001D0D39" w:rsidRDefault="001D0D39" w:rsidP="001D0D39">
                            <w:pPr>
                              <w:keepNext/>
                              <w:keepLines/>
                              <w:widowControl w:val="0"/>
                              <w:snapToGrid w:val="0"/>
                              <w:spacing w:after="0"/>
                              <w:jc w:val="center"/>
                              <w:rPr>
                                <w:rFonts w:ascii="Arial" w:hAnsi="Arial"/>
                                <w:kern w:val="2"/>
                                <w:sz w:val="18"/>
                                <w:lang w:val="en-US"/>
                              </w:rPr>
                            </w:pPr>
                          </w:p>
                        </w:tc>
                        <w:tc>
                          <w:tcPr>
                            <w:tcW w:w="1318" w:type="dxa"/>
                          </w:tcPr>
                          <w:p w14:paraId="1E7A2262" w14:textId="77777777" w:rsidR="001D0D39" w:rsidRPr="001D0D39" w:rsidRDefault="001D0D39" w:rsidP="001D0D39">
                            <w:pPr>
                              <w:keepNext/>
                              <w:keepLines/>
                              <w:widowControl w:val="0"/>
                              <w:snapToGrid w:val="0"/>
                              <w:spacing w:after="0"/>
                              <w:jc w:val="center"/>
                              <w:rPr>
                                <w:rFonts w:ascii="Arial" w:hAnsi="Arial"/>
                                <w:strike/>
                                <w:kern w:val="2"/>
                                <w:sz w:val="18"/>
                                <w:lang w:val="en-US"/>
                              </w:rPr>
                            </w:pPr>
                            <w:r w:rsidRPr="001D0D39">
                              <w:rPr>
                                <w:rFonts w:ascii="Arial" w:hAnsi="Arial"/>
                                <w:kern w:val="2"/>
                                <w:sz w:val="18"/>
                                <w:lang w:val="en-US"/>
                              </w:rPr>
                              <w:t>16</w:t>
                            </w:r>
                          </w:p>
                        </w:tc>
                        <w:tc>
                          <w:tcPr>
                            <w:tcW w:w="845" w:type="dxa"/>
                          </w:tcPr>
                          <w:p w14:paraId="4E85D979" w14:textId="77777777" w:rsidR="001D0D39" w:rsidRPr="001D0D39" w:rsidRDefault="001D0D39" w:rsidP="001D0D39">
                            <w:pPr>
                              <w:keepNext/>
                              <w:keepLines/>
                              <w:widowControl w:val="0"/>
                              <w:snapToGrid w:val="0"/>
                              <w:spacing w:after="0"/>
                              <w:jc w:val="center"/>
                              <w:rPr>
                                <w:rFonts w:ascii="Arial" w:hAnsi="Arial"/>
                                <w:strike/>
                                <w:kern w:val="2"/>
                                <w:sz w:val="18"/>
                                <w:lang w:val="en-US"/>
                              </w:rPr>
                            </w:pPr>
                          </w:p>
                        </w:tc>
                        <w:tc>
                          <w:tcPr>
                            <w:tcW w:w="845" w:type="dxa"/>
                            <w:shd w:val="clear" w:color="auto" w:fill="auto"/>
                          </w:tcPr>
                          <w:p w14:paraId="7FF4E8EB" w14:textId="77777777" w:rsidR="001D0D39" w:rsidRPr="001D0D39" w:rsidRDefault="001D0D39" w:rsidP="001D0D39">
                            <w:pPr>
                              <w:keepNext/>
                              <w:keepLines/>
                              <w:widowControl w:val="0"/>
                              <w:snapToGrid w:val="0"/>
                              <w:spacing w:after="0"/>
                              <w:jc w:val="center"/>
                              <w:rPr>
                                <w:rFonts w:ascii="Arial" w:hAnsi="Arial"/>
                                <w:strike/>
                                <w:kern w:val="2"/>
                                <w:sz w:val="18"/>
                                <w:lang w:val="en-US"/>
                              </w:rPr>
                            </w:pPr>
                          </w:p>
                        </w:tc>
                        <w:tc>
                          <w:tcPr>
                            <w:tcW w:w="845" w:type="dxa"/>
                            <w:shd w:val="clear" w:color="auto" w:fill="auto"/>
                          </w:tcPr>
                          <w:p w14:paraId="71988A23" w14:textId="77777777" w:rsidR="001D0D39" w:rsidRPr="001D0D39" w:rsidRDefault="001D0D39" w:rsidP="001D0D39">
                            <w:pPr>
                              <w:keepNext/>
                              <w:keepLines/>
                              <w:widowControl w:val="0"/>
                              <w:snapToGrid w:val="0"/>
                              <w:spacing w:after="0"/>
                              <w:jc w:val="center"/>
                              <w:rPr>
                                <w:rFonts w:ascii="Arial" w:hAnsi="Arial"/>
                                <w:strike/>
                                <w:kern w:val="2"/>
                                <w:sz w:val="18"/>
                                <w:lang w:val="en-US"/>
                              </w:rPr>
                            </w:pPr>
                            <w:r w:rsidRPr="001D0D39">
                              <w:rPr>
                                <w:rFonts w:ascii="Arial" w:hAnsi="Arial"/>
                                <w:kern w:val="2"/>
                                <w:sz w:val="18"/>
                                <w:lang w:val="en-US"/>
                              </w:rPr>
                              <w:t>YES</w:t>
                            </w:r>
                          </w:p>
                        </w:tc>
                        <w:tc>
                          <w:tcPr>
                            <w:tcW w:w="845" w:type="dxa"/>
                            <w:shd w:val="clear" w:color="auto" w:fill="auto"/>
                          </w:tcPr>
                          <w:p w14:paraId="03F849D8" w14:textId="77777777" w:rsidR="001D0D39" w:rsidRPr="001D0D39" w:rsidRDefault="001D0D39" w:rsidP="001D0D39">
                            <w:pPr>
                              <w:keepNext/>
                              <w:keepLines/>
                              <w:widowControl w:val="0"/>
                              <w:snapToGrid w:val="0"/>
                              <w:spacing w:after="0"/>
                              <w:jc w:val="center"/>
                              <w:rPr>
                                <w:rFonts w:ascii="Arial" w:hAnsi="Arial"/>
                                <w:strike/>
                                <w:kern w:val="2"/>
                                <w:sz w:val="18"/>
                                <w:lang w:val="en-US"/>
                              </w:rPr>
                            </w:pPr>
                            <w:r w:rsidRPr="001D0D39">
                              <w:rPr>
                                <w:rFonts w:ascii="Arial" w:hAnsi="Arial"/>
                                <w:kern w:val="2"/>
                                <w:sz w:val="18"/>
                                <w:lang w:val="en-US"/>
                              </w:rPr>
                              <w:t>YES</w:t>
                            </w:r>
                          </w:p>
                        </w:tc>
                      </w:tr>
                    </w:tbl>
                    <w:p w14:paraId="0D069DEF" w14:textId="77777777" w:rsidR="001D0D39" w:rsidRPr="001D0D39" w:rsidRDefault="001D0D39" w:rsidP="001D0D39">
                      <w:pPr>
                        <w:widowControl w:val="0"/>
                        <w:overflowPunct/>
                        <w:autoSpaceDE/>
                        <w:autoSpaceDN/>
                        <w:adjustRightInd/>
                        <w:spacing w:afterLines="50" w:after="120"/>
                        <w:textAlignment w:val="auto"/>
                        <w:rPr>
                          <w:rFonts w:eastAsia="SimSun"/>
                          <w:kern w:val="2"/>
                          <w:lang w:val="en-US" w:eastAsia="zh-CN"/>
                        </w:rPr>
                      </w:pPr>
                    </w:p>
                    <w:p w14:paraId="1C25E0FC" w14:textId="77777777" w:rsidR="001D0D39" w:rsidRPr="001D0D39" w:rsidRDefault="001D0D39" w:rsidP="001D0D39">
                      <w:pPr>
                        <w:keepNext/>
                        <w:keepLines/>
                        <w:widowControl w:val="0"/>
                        <w:pBdr>
                          <w:top w:val="single" w:sz="12" w:space="3" w:color="auto"/>
                        </w:pBdr>
                        <w:tabs>
                          <w:tab w:val="num" w:pos="432"/>
                        </w:tabs>
                        <w:overflowPunct/>
                        <w:autoSpaceDE/>
                        <w:autoSpaceDN/>
                        <w:adjustRightInd/>
                        <w:spacing w:before="240"/>
                        <w:ind w:left="432" w:hanging="432"/>
                        <w:textAlignment w:val="auto"/>
                        <w:outlineLvl w:val="0"/>
                        <w:rPr>
                          <w:rFonts w:ascii="Arial" w:eastAsia="SimSun" w:hAnsi="Arial"/>
                          <w:kern w:val="2"/>
                          <w:sz w:val="28"/>
                          <w:szCs w:val="28"/>
                          <w:lang w:val="en-US" w:eastAsia="en-US"/>
                        </w:rPr>
                      </w:pPr>
                      <w:r w:rsidRPr="001D0D39">
                        <w:rPr>
                          <w:rFonts w:ascii="Arial" w:eastAsia="SimSun" w:hAnsi="Arial"/>
                          <w:kern w:val="2"/>
                          <w:sz w:val="28"/>
                          <w:szCs w:val="28"/>
                          <w:lang w:val="en-US" w:eastAsia="en-US"/>
                        </w:rPr>
                        <w:t>Topic #3: SAN demodulation requirement for NB-IoT</w:t>
                      </w:r>
                    </w:p>
                    <w:p w14:paraId="7434EB7A" w14:textId="77777777" w:rsidR="001D0D39" w:rsidRPr="001D0D39" w:rsidRDefault="001D0D39" w:rsidP="001D0D39">
                      <w:pPr>
                        <w:keepNext/>
                        <w:keepLines/>
                        <w:widowControl w:val="0"/>
                        <w:numPr>
                          <w:ilvl w:val="1"/>
                          <w:numId w:val="0"/>
                        </w:numPr>
                        <w:tabs>
                          <w:tab w:val="num" w:pos="576"/>
                        </w:tabs>
                        <w:overflowPunct/>
                        <w:autoSpaceDE/>
                        <w:autoSpaceDN/>
                        <w:adjustRightInd/>
                        <w:spacing w:before="180"/>
                        <w:ind w:left="576" w:hanging="576"/>
                        <w:textAlignment w:val="auto"/>
                        <w:outlineLvl w:val="1"/>
                        <w:rPr>
                          <w:rFonts w:ascii="Arial" w:eastAsia="SimSun" w:hAnsi="Arial"/>
                          <w:kern w:val="2"/>
                          <w:sz w:val="24"/>
                          <w:szCs w:val="24"/>
                          <w:lang w:val="en-US" w:eastAsia="en-US"/>
                        </w:rPr>
                      </w:pPr>
                      <w:r w:rsidRPr="001D0D39">
                        <w:rPr>
                          <w:rFonts w:ascii="Arial" w:eastAsia="SimSun" w:hAnsi="Arial"/>
                          <w:kern w:val="2"/>
                          <w:sz w:val="24"/>
                          <w:szCs w:val="24"/>
                          <w:lang w:val="en-US" w:eastAsia="en-US"/>
                        </w:rPr>
                        <w:t>Sub-topic 4-1: NPUSCH format 1 requirements</w:t>
                      </w:r>
                    </w:p>
                    <w:p w14:paraId="2D3A8F8C" w14:textId="77777777" w:rsidR="001D0D39" w:rsidRPr="001D0D39" w:rsidRDefault="001D0D39" w:rsidP="001D0D39">
                      <w:pPr>
                        <w:widowControl w:val="0"/>
                        <w:overflowPunct/>
                        <w:autoSpaceDE/>
                        <w:autoSpaceDN/>
                        <w:adjustRightInd/>
                        <w:spacing w:afterLines="50" w:after="120"/>
                        <w:textAlignment w:val="auto"/>
                        <w:rPr>
                          <w:rFonts w:eastAsia="SimSun"/>
                          <w:b/>
                          <w:bCs/>
                          <w:kern w:val="2"/>
                          <w:lang w:val="en-US" w:eastAsia="zh-CN"/>
                        </w:rPr>
                      </w:pPr>
                      <w:r w:rsidRPr="001D0D39">
                        <w:rPr>
                          <w:rFonts w:eastAsia="SimSun"/>
                          <w:b/>
                          <w:bCs/>
                          <w:kern w:val="2"/>
                          <w:lang w:val="en-US" w:eastAsia="en-US"/>
                        </w:rPr>
                        <w:t>Way forward: Simulation assumptions for NPUSCH format 1 requirements (for alignment purpose)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957"/>
                        <w:gridCol w:w="1049"/>
                        <w:gridCol w:w="1107"/>
                        <w:gridCol w:w="2611"/>
                        <w:gridCol w:w="997"/>
                        <w:gridCol w:w="1027"/>
                        <w:gridCol w:w="1077"/>
                      </w:tblGrid>
                      <w:tr w:rsidR="001D0D39" w:rsidRPr="001D0D39" w14:paraId="0A1BDEA5" w14:textId="77777777" w:rsidTr="008957BA">
                        <w:trPr>
                          <w:jc w:val="center"/>
                        </w:trPr>
                        <w:tc>
                          <w:tcPr>
                            <w:tcW w:w="958" w:type="dxa"/>
                            <w:vAlign w:val="center"/>
                          </w:tcPr>
                          <w:p w14:paraId="3AA1BAD0"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Number of TX antennas</w:t>
                            </w:r>
                          </w:p>
                        </w:tc>
                        <w:tc>
                          <w:tcPr>
                            <w:tcW w:w="957" w:type="dxa"/>
                            <w:vAlign w:val="center"/>
                          </w:tcPr>
                          <w:p w14:paraId="698885F1"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Number of RX antennas</w:t>
                            </w:r>
                          </w:p>
                        </w:tc>
                        <w:tc>
                          <w:tcPr>
                            <w:tcW w:w="1050" w:type="dxa"/>
                            <w:vAlign w:val="center"/>
                          </w:tcPr>
                          <w:p w14:paraId="35875A39"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Subcarrier spacing</w:t>
                            </w:r>
                          </w:p>
                        </w:tc>
                        <w:tc>
                          <w:tcPr>
                            <w:tcW w:w="990" w:type="dxa"/>
                            <w:vAlign w:val="center"/>
                          </w:tcPr>
                          <w:p w14:paraId="249D1739"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Number of allocated subcarriers</w:t>
                            </w:r>
                          </w:p>
                        </w:tc>
                        <w:tc>
                          <w:tcPr>
                            <w:tcW w:w="3401" w:type="dxa"/>
                            <w:vAlign w:val="center"/>
                          </w:tcPr>
                          <w:p w14:paraId="3990A95E"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 xml:space="preserve">Propagation conditions </w:t>
                            </w:r>
                          </w:p>
                        </w:tc>
                        <w:tc>
                          <w:tcPr>
                            <w:tcW w:w="997" w:type="dxa"/>
                            <w:vAlign w:val="center"/>
                          </w:tcPr>
                          <w:p w14:paraId="7DBE55CF"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FRC</w:t>
                            </w:r>
                          </w:p>
                        </w:tc>
                        <w:tc>
                          <w:tcPr>
                            <w:tcW w:w="1027" w:type="dxa"/>
                            <w:vAlign w:val="center"/>
                          </w:tcPr>
                          <w:p w14:paraId="09EEDE2A"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Repetition number</w:t>
                            </w:r>
                          </w:p>
                        </w:tc>
                        <w:tc>
                          <w:tcPr>
                            <w:tcW w:w="0" w:type="auto"/>
                            <w:vAlign w:val="center"/>
                          </w:tcPr>
                          <w:p w14:paraId="2BCD9D64"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Fraction of maximum throughput</w:t>
                            </w:r>
                          </w:p>
                        </w:tc>
                      </w:tr>
                      <w:tr w:rsidR="001D0D39" w:rsidRPr="001D0D39" w14:paraId="29A90CCD" w14:textId="77777777" w:rsidTr="008957BA">
                        <w:trPr>
                          <w:jc w:val="center"/>
                        </w:trPr>
                        <w:tc>
                          <w:tcPr>
                            <w:tcW w:w="958" w:type="dxa"/>
                            <w:vAlign w:val="center"/>
                          </w:tcPr>
                          <w:p w14:paraId="6A392732"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1</w:t>
                            </w:r>
                          </w:p>
                        </w:tc>
                        <w:tc>
                          <w:tcPr>
                            <w:tcW w:w="957" w:type="dxa"/>
                            <w:vAlign w:val="center"/>
                          </w:tcPr>
                          <w:p w14:paraId="2DA19F67"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1 and 2</w:t>
                            </w:r>
                          </w:p>
                        </w:tc>
                        <w:tc>
                          <w:tcPr>
                            <w:tcW w:w="1050" w:type="dxa"/>
                            <w:vAlign w:val="center"/>
                          </w:tcPr>
                          <w:p w14:paraId="2C6CFE06"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3.75KHz</w:t>
                            </w:r>
                          </w:p>
                        </w:tc>
                        <w:tc>
                          <w:tcPr>
                            <w:tcW w:w="990" w:type="dxa"/>
                            <w:vAlign w:val="center"/>
                          </w:tcPr>
                          <w:p w14:paraId="6C59EA38"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1</w:t>
                            </w:r>
                          </w:p>
                        </w:tc>
                        <w:tc>
                          <w:tcPr>
                            <w:tcW w:w="3401" w:type="dxa"/>
                            <w:vAlign w:val="center"/>
                          </w:tcPr>
                          <w:p w14:paraId="507B4F78" w14:textId="77777777" w:rsidR="001D0D39" w:rsidRPr="001D0D39" w:rsidRDefault="001D0D39" w:rsidP="001D0D39">
                            <w:pPr>
                              <w:keepNext/>
                              <w:keepLines/>
                              <w:widowControl w:val="0"/>
                              <w:spacing w:after="0"/>
                              <w:textAlignment w:val="auto"/>
                              <w:rPr>
                                <w:rFonts w:ascii="Arial" w:eastAsia="SimSun" w:hAnsi="Arial" w:cs="Arial"/>
                                <w:kern w:val="2"/>
                                <w:sz w:val="18"/>
                                <w:szCs w:val="18"/>
                                <w:lang w:val="en-US" w:eastAsia="zh-TW"/>
                              </w:rPr>
                            </w:pPr>
                            <w:r w:rsidRPr="001D0D39">
                              <w:rPr>
                                <w:rFonts w:ascii="Arial" w:eastAsia="SimSun" w:hAnsi="Arial" w:cs="Arial"/>
                                <w:kern w:val="2"/>
                                <w:sz w:val="18"/>
                                <w:szCs w:val="18"/>
                                <w:lang w:val="en-US" w:eastAsia="zh-TW"/>
                              </w:rPr>
                              <w:t>Option 1: NTN-TDLA100-1</w:t>
                            </w:r>
                          </w:p>
                          <w:p w14:paraId="25A48271" w14:textId="77777777" w:rsidR="001D0D39" w:rsidRPr="001D0D39" w:rsidRDefault="001D0D39" w:rsidP="001D0D39">
                            <w:pPr>
                              <w:keepNext/>
                              <w:keepLines/>
                              <w:widowControl w:val="0"/>
                              <w:spacing w:after="0"/>
                              <w:textAlignment w:val="auto"/>
                              <w:rPr>
                                <w:rFonts w:ascii="Arial" w:eastAsia="SimSun" w:hAnsi="Arial" w:cs="Arial"/>
                                <w:kern w:val="2"/>
                                <w:sz w:val="18"/>
                                <w:szCs w:val="18"/>
                                <w:lang w:val="en-US" w:eastAsia="zh-TW"/>
                              </w:rPr>
                            </w:pPr>
                            <w:r w:rsidRPr="001D0D39">
                              <w:rPr>
                                <w:rFonts w:ascii="Arial" w:eastAsia="SimSun" w:hAnsi="Arial" w:cs="Arial"/>
                                <w:kern w:val="2"/>
                                <w:sz w:val="18"/>
                                <w:szCs w:val="18"/>
                                <w:lang w:val="en-US" w:eastAsia="zh-TW"/>
                              </w:rPr>
                              <w:t>Option 2: NTN-TDLC5-1</w:t>
                            </w:r>
                          </w:p>
                        </w:tc>
                        <w:tc>
                          <w:tcPr>
                            <w:tcW w:w="997" w:type="dxa"/>
                            <w:vAlign w:val="center"/>
                          </w:tcPr>
                          <w:p w14:paraId="332CE658"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eastAsia="DengXian" w:hAnsi="Arial"/>
                                <w:kern w:val="2"/>
                                <w:sz w:val="18"/>
                                <w:lang w:val="en-US"/>
                              </w:rPr>
                              <w:t xml:space="preserve">TS36.104 </w:t>
                            </w:r>
                            <w:r w:rsidRPr="001D0D39">
                              <w:rPr>
                                <w:rFonts w:ascii="Arial" w:hAnsi="Arial"/>
                                <w:kern w:val="2"/>
                                <w:sz w:val="18"/>
                                <w:lang w:val="en-US"/>
                              </w:rPr>
                              <w:t>A16-1</w:t>
                            </w:r>
                          </w:p>
                        </w:tc>
                        <w:tc>
                          <w:tcPr>
                            <w:tcW w:w="1027" w:type="dxa"/>
                            <w:vAlign w:val="center"/>
                          </w:tcPr>
                          <w:p w14:paraId="5C8D87C6" w14:textId="77777777" w:rsidR="001D0D39" w:rsidRPr="001D0D39" w:rsidRDefault="001D0D39" w:rsidP="001D0D39">
                            <w:pPr>
                              <w:keepNext/>
                              <w:keepLines/>
                              <w:widowControl w:val="0"/>
                              <w:snapToGrid w:val="0"/>
                              <w:spacing w:after="0"/>
                              <w:jc w:val="center"/>
                              <w:rPr>
                                <w:rFonts w:ascii="Arial" w:hAnsi="Arial"/>
                                <w:strike/>
                                <w:kern w:val="2"/>
                                <w:sz w:val="18"/>
                                <w:lang w:val="en-US"/>
                              </w:rPr>
                            </w:pPr>
                            <w:r w:rsidRPr="001D0D39">
                              <w:rPr>
                                <w:rFonts w:ascii="Arial" w:hAnsi="Arial"/>
                                <w:strike/>
                                <w:kern w:val="2"/>
                                <w:sz w:val="18"/>
                                <w:lang w:val="en-US"/>
                              </w:rPr>
                              <w:t>4</w:t>
                            </w:r>
                          </w:p>
                        </w:tc>
                        <w:tc>
                          <w:tcPr>
                            <w:tcW w:w="0" w:type="auto"/>
                            <w:vAlign w:val="center"/>
                          </w:tcPr>
                          <w:p w14:paraId="3C9E8D8C" w14:textId="77777777" w:rsidR="001D0D39" w:rsidRPr="001D0D39" w:rsidRDefault="001D0D39" w:rsidP="001D0D39">
                            <w:pPr>
                              <w:keepNext/>
                              <w:keepLines/>
                              <w:widowControl w:val="0"/>
                              <w:snapToGrid w:val="0"/>
                              <w:spacing w:after="0"/>
                              <w:jc w:val="center"/>
                              <w:rPr>
                                <w:rFonts w:ascii="Arial" w:hAnsi="Arial"/>
                                <w:strike/>
                                <w:kern w:val="2"/>
                                <w:sz w:val="18"/>
                                <w:lang w:val="en-US"/>
                              </w:rPr>
                            </w:pPr>
                            <w:r w:rsidRPr="001D0D39">
                              <w:rPr>
                                <w:rFonts w:ascii="Arial" w:hAnsi="Arial"/>
                                <w:kern w:val="2"/>
                                <w:sz w:val="18"/>
                                <w:lang w:val="en-US"/>
                              </w:rPr>
                              <w:t>70%</w:t>
                            </w:r>
                          </w:p>
                        </w:tc>
                      </w:tr>
                      <w:tr w:rsidR="001D0D39" w:rsidRPr="001D0D39" w14:paraId="2F26F663" w14:textId="77777777" w:rsidTr="008957BA">
                        <w:trPr>
                          <w:jc w:val="center"/>
                        </w:trPr>
                        <w:tc>
                          <w:tcPr>
                            <w:tcW w:w="958" w:type="dxa"/>
                            <w:vAlign w:val="center"/>
                          </w:tcPr>
                          <w:p w14:paraId="555CDF40"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1</w:t>
                            </w:r>
                          </w:p>
                        </w:tc>
                        <w:tc>
                          <w:tcPr>
                            <w:tcW w:w="957" w:type="dxa"/>
                            <w:vAlign w:val="center"/>
                          </w:tcPr>
                          <w:p w14:paraId="66ED7EBA"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1 and 2</w:t>
                            </w:r>
                          </w:p>
                        </w:tc>
                        <w:tc>
                          <w:tcPr>
                            <w:tcW w:w="1050" w:type="dxa"/>
                            <w:vAlign w:val="center"/>
                          </w:tcPr>
                          <w:p w14:paraId="402395AA"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15KHz</w:t>
                            </w:r>
                          </w:p>
                        </w:tc>
                        <w:tc>
                          <w:tcPr>
                            <w:tcW w:w="990" w:type="dxa"/>
                            <w:vAlign w:val="center"/>
                          </w:tcPr>
                          <w:p w14:paraId="30316A68"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12</w:t>
                            </w:r>
                          </w:p>
                        </w:tc>
                        <w:tc>
                          <w:tcPr>
                            <w:tcW w:w="3401" w:type="dxa"/>
                            <w:vAlign w:val="center"/>
                          </w:tcPr>
                          <w:p w14:paraId="72CBF4D7" w14:textId="77777777" w:rsidR="001D0D39" w:rsidRPr="001D0D39" w:rsidRDefault="001D0D39" w:rsidP="001D0D39">
                            <w:pPr>
                              <w:keepNext/>
                              <w:keepLines/>
                              <w:widowControl w:val="0"/>
                              <w:spacing w:after="0"/>
                              <w:textAlignment w:val="auto"/>
                              <w:rPr>
                                <w:rFonts w:ascii="Arial" w:eastAsia="SimSun" w:hAnsi="Arial" w:cs="Arial"/>
                                <w:kern w:val="2"/>
                                <w:sz w:val="18"/>
                                <w:szCs w:val="18"/>
                                <w:lang w:val="en-US" w:eastAsia="zh-TW"/>
                              </w:rPr>
                            </w:pPr>
                            <w:r w:rsidRPr="001D0D39">
                              <w:rPr>
                                <w:rFonts w:ascii="Arial" w:eastAsia="SimSun" w:hAnsi="Arial" w:cs="Arial"/>
                                <w:kern w:val="2"/>
                                <w:sz w:val="18"/>
                                <w:szCs w:val="18"/>
                                <w:lang w:val="en-US" w:eastAsia="zh-TW"/>
                              </w:rPr>
                              <w:t>Option 1: NTN-TDLC5-1</w:t>
                            </w:r>
                          </w:p>
                          <w:p w14:paraId="157CCCE0" w14:textId="77777777" w:rsidR="001D0D39" w:rsidRPr="001D0D39" w:rsidRDefault="001D0D39" w:rsidP="001D0D39">
                            <w:pPr>
                              <w:keepNext/>
                              <w:keepLines/>
                              <w:widowControl w:val="0"/>
                              <w:spacing w:after="0"/>
                              <w:textAlignment w:val="auto"/>
                              <w:rPr>
                                <w:rFonts w:ascii="Arial" w:eastAsia="SimSun" w:hAnsi="Arial" w:cs="Arial"/>
                                <w:kern w:val="2"/>
                                <w:sz w:val="18"/>
                                <w:szCs w:val="18"/>
                                <w:lang w:val="en-US" w:eastAsia="zh-TW"/>
                              </w:rPr>
                            </w:pPr>
                            <w:r w:rsidRPr="001D0D39">
                              <w:rPr>
                                <w:rFonts w:ascii="Arial" w:eastAsia="SimSun" w:hAnsi="Arial" w:cs="Arial"/>
                                <w:kern w:val="2"/>
                                <w:sz w:val="18"/>
                                <w:szCs w:val="18"/>
                                <w:lang w:val="en-US" w:eastAsia="zh-TW"/>
                              </w:rPr>
                              <w:t>Option 2: NTN-TDLA100-1</w:t>
                            </w:r>
                          </w:p>
                        </w:tc>
                        <w:tc>
                          <w:tcPr>
                            <w:tcW w:w="997" w:type="dxa"/>
                            <w:vAlign w:val="center"/>
                          </w:tcPr>
                          <w:p w14:paraId="6FCC6F16" w14:textId="77777777" w:rsidR="001D0D39" w:rsidRPr="001D0D39" w:rsidRDefault="001D0D39" w:rsidP="001D0D39">
                            <w:pPr>
                              <w:keepNext/>
                              <w:keepLines/>
                              <w:widowControl w:val="0"/>
                              <w:snapToGrid w:val="0"/>
                              <w:spacing w:after="0"/>
                              <w:jc w:val="center"/>
                              <w:rPr>
                                <w:rFonts w:ascii="Arial" w:eastAsia="DengXian" w:hAnsi="Arial"/>
                                <w:kern w:val="2"/>
                                <w:sz w:val="18"/>
                                <w:lang w:val="en-US"/>
                              </w:rPr>
                            </w:pPr>
                            <w:r w:rsidRPr="001D0D39">
                              <w:rPr>
                                <w:rFonts w:ascii="Arial" w:eastAsia="DengXian" w:hAnsi="Arial"/>
                                <w:kern w:val="2"/>
                                <w:sz w:val="18"/>
                                <w:lang w:val="en-US"/>
                              </w:rPr>
                              <w:t xml:space="preserve">TS36.104 </w:t>
                            </w:r>
                            <w:r w:rsidRPr="001D0D39">
                              <w:rPr>
                                <w:rFonts w:ascii="Arial" w:hAnsi="Arial"/>
                                <w:kern w:val="2"/>
                                <w:sz w:val="18"/>
                                <w:lang w:val="en-US"/>
                              </w:rPr>
                              <w:t>A16-5</w:t>
                            </w:r>
                          </w:p>
                        </w:tc>
                        <w:tc>
                          <w:tcPr>
                            <w:tcW w:w="1027" w:type="dxa"/>
                            <w:vAlign w:val="center"/>
                          </w:tcPr>
                          <w:p w14:paraId="10CE844C"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16</w:t>
                            </w:r>
                          </w:p>
                        </w:tc>
                        <w:tc>
                          <w:tcPr>
                            <w:tcW w:w="0" w:type="auto"/>
                            <w:vAlign w:val="center"/>
                          </w:tcPr>
                          <w:p w14:paraId="5DB62143"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70%</w:t>
                            </w:r>
                          </w:p>
                        </w:tc>
                      </w:tr>
                    </w:tbl>
                    <w:p w14:paraId="04C6EECA" w14:textId="77777777" w:rsidR="001D0D39" w:rsidRPr="001D0D39" w:rsidRDefault="001D0D39" w:rsidP="001D0D39">
                      <w:pPr>
                        <w:widowControl w:val="0"/>
                        <w:overflowPunct/>
                        <w:autoSpaceDE/>
                        <w:autoSpaceDN/>
                        <w:adjustRightInd/>
                        <w:spacing w:afterLines="50" w:after="120"/>
                        <w:textAlignment w:val="auto"/>
                        <w:rPr>
                          <w:rFonts w:eastAsia="SimSun"/>
                          <w:kern w:val="2"/>
                          <w:lang w:val="en-US" w:eastAsia="zh-CN"/>
                        </w:rPr>
                      </w:pPr>
                    </w:p>
                    <w:p w14:paraId="40A3CE21" w14:textId="77777777" w:rsidR="00123611" w:rsidRPr="00123611" w:rsidRDefault="00123611" w:rsidP="00123611">
                      <w:pPr>
                        <w:overflowPunct/>
                        <w:autoSpaceDE/>
                        <w:autoSpaceDN/>
                        <w:adjustRightInd/>
                        <w:spacing w:afterLines="50" w:after="120"/>
                        <w:textAlignment w:val="auto"/>
                        <w:rPr>
                          <w:rFonts w:eastAsia="SimSun"/>
                          <w:sz w:val="16"/>
                          <w:szCs w:val="16"/>
                          <w:lang w:val="en-US" w:eastAsia="zh-CN"/>
                        </w:rPr>
                      </w:pPr>
                    </w:p>
                  </w:txbxContent>
                </v:textbox>
                <w10:wrap type="square"/>
              </v:shape>
            </w:pict>
          </mc:Fallback>
        </mc:AlternateContent>
      </w:r>
    </w:p>
    <w:p w14:paraId="2A833A12" w14:textId="77777777" w:rsidR="001D0D39" w:rsidRDefault="001D0D39" w:rsidP="00961DF4">
      <w:pPr>
        <w:overflowPunct/>
        <w:autoSpaceDE/>
        <w:autoSpaceDN/>
        <w:adjustRightInd/>
        <w:spacing w:afterLines="50" w:after="120"/>
        <w:textAlignment w:val="auto"/>
        <w:rPr>
          <w:rFonts w:eastAsia="SimSun"/>
          <w:sz w:val="16"/>
          <w:szCs w:val="16"/>
          <w:lang w:val="en-US" w:eastAsia="en-US"/>
        </w:rPr>
      </w:pPr>
    </w:p>
    <w:p w14:paraId="45BA540D" w14:textId="77777777" w:rsidR="001D0D39" w:rsidRDefault="001D0D39" w:rsidP="00961DF4">
      <w:pPr>
        <w:overflowPunct/>
        <w:autoSpaceDE/>
        <w:autoSpaceDN/>
        <w:adjustRightInd/>
        <w:spacing w:afterLines="50" w:after="120"/>
        <w:textAlignment w:val="auto"/>
        <w:rPr>
          <w:rFonts w:eastAsia="SimSun"/>
          <w:sz w:val="16"/>
          <w:szCs w:val="16"/>
          <w:lang w:val="en-US" w:eastAsia="en-US"/>
        </w:rPr>
      </w:pPr>
    </w:p>
    <w:p w14:paraId="1C73BD7D" w14:textId="77777777" w:rsidR="001D0D39" w:rsidRDefault="001D0D39" w:rsidP="00961DF4">
      <w:pPr>
        <w:overflowPunct/>
        <w:autoSpaceDE/>
        <w:autoSpaceDN/>
        <w:adjustRightInd/>
        <w:spacing w:afterLines="50" w:after="120"/>
        <w:textAlignment w:val="auto"/>
        <w:rPr>
          <w:rFonts w:eastAsia="SimSun"/>
          <w:sz w:val="16"/>
          <w:szCs w:val="16"/>
          <w:lang w:val="en-US" w:eastAsia="en-US"/>
        </w:rPr>
      </w:pPr>
    </w:p>
    <w:p w14:paraId="6D9822A6" w14:textId="77777777" w:rsidR="001D0D39" w:rsidRDefault="001D0D39" w:rsidP="00961DF4">
      <w:pPr>
        <w:overflowPunct/>
        <w:autoSpaceDE/>
        <w:autoSpaceDN/>
        <w:adjustRightInd/>
        <w:spacing w:afterLines="50" w:after="120"/>
        <w:textAlignment w:val="auto"/>
        <w:rPr>
          <w:rFonts w:eastAsia="SimSun"/>
          <w:sz w:val="16"/>
          <w:szCs w:val="16"/>
          <w:lang w:val="en-US" w:eastAsia="en-US"/>
        </w:rPr>
      </w:pPr>
    </w:p>
    <w:p w14:paraId="527021D1" w14:textId="77777777" w:rsidR="001D0D39" w:rsidRDefault="001D0D39" w:rsidP="00961DF4">
      <w:pPr>
        <w:overflowPunct/>
        <w:autoSpaceDE/>
        <w:autoSpaceDN/>
        <w:adjustRightInd/>
        <w:spacing w:afterLines="50" w:after="120"/>
        <w:textAlignment w:val="auto"/>
        <w:rPr>
          <w:rFonts w:eastAsia="SimSun"/>
          <w:sz w:val="16"/>
          <w:szCs w:val="16"/>
          <w:lang w:val="en-US" w:eastAsia="en-US"/>
        </w:rPr>
      </w:pPr>
    </w:p>
    <w:p w14:paraId="2D0F8109" w14:textId="77777777" w:rsidR="001D0D39" w:rsidRDefault="001D0D39" w:rsidP="00961DF4">
      <w:pPr>
        <w:overflowPunct/>
        <w:autoSpaceDE/>
        <w:autoSpaceDN/>
        <w:adjustRightInd/>
        <w:spacing w:afterLines="50" w:after="120"/>
        <w:textAlignment w:val="auto"/>
        <w:rPr>
          <w:rFonts w:eastAsia="SimSun"/>
          <w:sz w:val="16"/>
          <w:szCs w:val="16"/>
          <w:lang w:val="en-US" w:eastAsia="en-US"/>
        </w:rPr>
      </w:pPr>
    </w:p>
    <w:p w14:paraId="1A0FF80F" w14:textId="77777777" w:rsidR="001D0D39" w:rsidRDefault="001D0D39" w:rsidP="00961DF4">
      <w:pPr>
        <w:overflowPunct/>
        <w:autoSpaceDE/>
        <w:autoSpaceDN/>
        <w:adjustRightInd/>
        <w:spacing w:afterLines="50" w:after="120"/>
        <w:textAlignment w:val="auto"/>
        <w:rPr>
          <w:rFonts w:eastAsia="SimSun"/>
          <w:sz w:val="16"/>
          <w:szCs w:val="16"/>
          <w:lang w:val="en-US" w:eastAsia="en-US"/>
        </w:rPr>
      </w:pPr>
    </w:p>
    <w:p w14:paraId="7D8A1EA3" w14:textId="46D5FB21" w:rsidR="00085743" w:rsidRPr="00085743" w:rsidRDefault="00961DF4" w:rsidP="00961DF4">
      <w:pPr>
        <w:overflowPunct/>
        <w:autoSpaceDE/>
        <w:autoSpaceDN/>
        <w:adjustRightInd/>
        <w:spacing w:afterLines="50" w:after="120"/>
        <w:textAlignment w:val="auto"/>
        <w:rPr>
          <w:rFonts w:eastAsia="SimSun"/>
          <w:sz w:val="16"/>
          <w:szCs w:val="16"/>
          <w:lang w:val="en-US" w:eastAsia="en-US"/>
        </w:rPr>
      </w:pPr>
      <w:r w:rsidRPr="00961DF4">
        <w:rPr>
          <w:rFonts w:eastAsia="SimSun"/>
          <w:noProof/>
          <w:sz w:val="16"/>
          <w:szCs w:val="16"/>
          <w:lang w:val="en-US" w:eastAsia="en-US"/>
        </w:rPr>
        <w:lastRenderedPageBreak/>
        <mc:AlternateContent>
          <mc:Choice Requires="wps">
            <w:drawing>
              <wp:anchor distT="45720" distB="45720" distL="114300" distR="114300" simplePos="0" relativeHeight="251681792" behindDoc="0" locked="0" layoutInCell="1" allowOverlap="1" wp14:anchorId="14D22D4F" wp14:editId="174C25E1">
                <wp:simplePos x="0" y="0"/>
                <wp:positionH relativeFrom="column">
                  <wp:posOffset>31115</wp:posOffset>
                </wp:positionH>
                <wp:positionV relativeFrom="paragraph">
                  <wp:posOffset>183515</wp:posOffset>
                </wp:positionV>
                <wp:extent cx="6446520" cy="1404620"/>
                <wp:effectExtent l="0" t="0" r="11430" b="26670"/>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6520" cy="1404620"/>
                        </a:xfrm>
                        <a:prstGeom prst="rect">
                          <a:avLst/>
                        </a:prstGeom>
                        <a:solidFill>
                          <a:srgbClr val="FFFFFF"/>
                        </a:solidFill>
                        <a:ln w="9525">
                          <a:solidFill>
                            <a:srgbClr val="000000"/>
                          </a:solidFill>
                          <a:miter lim="800000"/>
                          <a:headEnd/>
                          <a:tailEnd/>
                        </a:ln>
                      </wps:spPr>
                      <wps:txbx>
                        <w:txbxContent>
                          <w:p w14:paraId="63EC7F7D" w14:textId="77777777" w:rsidR="001D0D39" w:rsidRPr="001D0D39" w:rsidRDefault="001D0D39" w:rsidP="001D0D39">
                            <w:pPr>
                              <w:keepNext/>
                              <w:keepLines/>
                              <w:widowControl w:val="0"/>
                              <w:numPr>
                                <w:ilvl w:val="1"/>
                                <w:numId w:val="0"/>
                              </w:numPr>
                              <w:tabs>
                                <w:tab w:val="num" w:pos="576"/>
                              </w:tabs>
                              <w:overflowPunct/>
                              <w:autoSpaceDE/>
                              <w:autoSpaceDN/>
                              <w:adjustRightInd/>
                              <w:spacing w:before="180"/>
                              <w:ind w:left="576" w:hanging="576"/>
                              <w:textAlignment w:val="auto"/>
                              <w:outlineLvl w:val="1"/>
                              <w:rPr>
                                <w:rFonts w:ascii="Arial" w:eastAsia="SimSun" w:hAnsi="Arial"/>
                                <w:kern w:val="2"/>
                                <w:sz w:val="24"/>
                                <w:szCs w:val="24"/>
                                <w:lang w:val="en-US" w:eastAsia="en-US"/>
                              </w:rPr>
                            </w:pPr>
                            <w:r w:rsidRPr="001D0D39">
                              <w:rPr>
                                <w:rFonts w:ascii="Arial" w:eastAsia="SimSun" w:hAnsi="Arial"/>
                                <w:kern w:val="2"/>
                                <w:sz w:val="24"/>
                                <w:szCs w:val="24"/>
                                <w:lang w:val="en-US" w:eastAsia="en-US"/>
                              </w:rPr>
                              <w:t>Sub-topic 4-2: NPUSCH format 2 requirements</w:t>
                            </w:r>
                          </w:p>
                          <w:p w14:paraId="02E3CCB5" w14:textId="77777777" w:rsidR="001D0D39" w:rsidRPr="001D0D39" w:rsidRDefault="001D0D39" w:rsidP="001D0D39">
                            <w:pPr>
                              <w:widowControl w:val="0"/>
                              <w:overflowPunct/>
                              <w:autoSpaceDE/>
                              <w:autoSpaceDN/>
                              <w:adjustRightInd/>
                              <w:textAlignment w:val="auto"/>
                              <w:rPr>
                                <w:rFonts w:eastAsia="SimSun"/>
                                <w:b/>
                                <w:bCs/>
                                <w:kern w:val="2"/>
                                <w:lang w:val="en-US" w:eastAsia="en-US"/>
                              </w:rPr>
                            </w:pPr>
                            <w:r w:rsidRPr="001D0D39">
                              <w:rPr>
                                <w:rFonts w:eastAsia="SimSun"/>
                                <w:b/>
                                <w:bCs/>
                                <w:kern w:val="2"/>
                                <w:lang w:val="en-US" w:eastAsia="en-US"/>
                              </w:rPr>
                              <w:t>Way forward:</w:t>
                            </w:r>
                            <w:r w:rsidRPr="001D0D39">
                              <w:rPr>
                                <w:rFonts w:eastAsia="SimSun"/>
                                <w:kern w:val="2"/>
                                <w:lang w:val="en-US" w:eastAsia="en-US"/>
                              </w:rPr>
                              <w:t xml:space="preserve"> </w:t>
                            </w:r>
                            <w:r w:rsidRPr="001D0D39">
                              <w:rPr>
                                <w:rFonts w:eastAsia="SimSun"/>
                                <w:b/>
                                <w:bCs/>
                                <w:kern w:val="2"/>
                                <w:lang w:val="en-US" w:eastAsia="en-US"/>
                              </w:rPr>
                              <w:t>Simulation assumptions for NPUSCH format 2 requirements (for alignment purpose)</w:t>
                            </w:r>
                          </w:p>
                          <w:p w14:paraId="7830FD9D" w14:textId="77777777" w:rsidR="001D0D39" w:rsidRPr="001D0D39" w:rsidRDefault="001D0D39" w:rsidP="005260BA">
                            <w:pPr>
                              <w:widowControl w:val="0"/>
                              <w:numPr>
                                <w:ilvl w:val="1"/>
                                <w:numId w:val="14"/>
                              </w:numPr>
                              <w:overflowPunct/>
                              <w:autoSpaceDE/>
                              <w:autoSpaceDN/>
                              <w:adjustRightInd/>
                              <w:spacing w:afterLines="50" w:after="120"/>
                              <w:textAlignment w:val="auto"/>
                              <w:rPr>
                                <w:rFonts w:eastAsia="SimSun"/>
                                <w:kern w:val="2"/>
                                <w:lang w:val="en-US" w:eastAsia="zh-CN"/>
                              </w:rPr>
                            </w:pPr>
                            <w:r w:rsidRPr="001D0D39">
                              <w:rPr>
                                <w:rFonts w:eastAsia="SimSun"/>
                                <w:kern w:val="2"/>
                                <w:lang w:val="en-US" w:eastAsia="en-US"/>
                              </w:rPr>
                              <w:t>The DTX to ACK probability, i.e., the probability that ACK is detected when nothing is sent per NPUSCH format 2 transmission, shall not exceed 1% per NPUSCH format 2 transmission.</w:t>
                            </w:r>
                          </w:p>
                          <w:p w14:paraId="0A7E6348" w14:textId="77777777" w:rsidR="001D0D39" w:rsidRPr="001D0D39" w:rsidRDefault="001D0D39" w:rsidP="005260BA">
                            <w:pPr>
                              <w:widowControl w:val="0"/>
                              <w:numPr>
                                <w:ilvl w:val="1"/>
                                <w:numId w:val="14"/>
                              </w:numPr>
                              <w:overflowPunct/>
                              <w:autoSpaceDE/>
                              <w:autoSpaceDN/>
                              <w:adjustRightInd/>
                              <w:spacing w:afterLines="50" w:after="120"/>
                              <w:textAlignment w:val="auto"/>
                              <w:rPr>
                                <w:rFonts w:eastAsia="SimSun"/>
                                <w:kern w:val="2"/>
                                <w:lang w:val="en-US" w:eastAsia="zh-CN"/>
                              </w:rPr>
                            </w:pPr>
                            <w:r w:rsidRPr="001D0D39">
                              <w:rPr>
                                <w:rFonts w:eastAsia="SimSun"/>
                                <w:kern w:val="2"/>
                                <w:lang w:val="en-US" w:eastAsia="zh-CN"/>
                              </w:rPr>
                              <w:t>The ACK missed detection probability shall not exceed 1%.</w:t>
                            </w:r>
                          </w:p>
                          <w:p w14:paraId="2DB37349" w14:textId="77777777" w:rsidR="001D0D39" w:rsidRPr="001D0D39" w:rsidRDefault="001D0D39" w:rsidP="005260BA">
                            <w:pPr>
                              <w:widowControl w:val="0"/>
                              <w:numPr>
                                <w:ilvl w:val="1"/>
                                <w:numId w:val="14"/>
                              </w:numPr>
                              <w:overflowPunct/>
                              <w:autoSpaceDE/>
                              <w:autoSpaceDN/>
                              <w:adjustRightInd/>
                              <w:spacing w:afterLines="50" w:after="120"/>
                              <w:textAlignment w:val="auto"/>
                              <w:rPr>
                                <w:rFonts w:eastAsia="SimSun"/>
                                <w:kern w:val="2"/>
                                <w:lang w:val="en-US" w:eastAsia="zh-CN"/>
                              </w:rPr>
                            </w:pPr>
                            <w:r w:rsidRPr="001D0D39">
                              <w:rPr>
                                <w:rFonts w:eastAsia="SimSun"/>
                                <w:kern w:val="2"/>
                                <w:lang w:val="en-US" w:eastAsia="zh-CN"/>
                              </w:rPr>
                              <w:t>Assume TxDuration is same as the number of repetitions.</w:t>
                            </w:r>
                          </w:p>
                          <w:p w14:paraId="585A7EDA" w14:textId="77777777" w:rsidR="001D0D39" w:rsidRPr="001D0D39" w:rsidRDefault="001D0D39" w:rsidP="005260BA">
                            <w:pPr>
                              <w:widowControl w:val="0"/>
                              <w:numPr>
                                <w:ilvl w:val="1"/>
                                <w:numId w:val="14"/>
                              </w:numPr>
                              <w:overflowPunct/>
                              <w:autoSpaceDE/>
                              <w:autoSpaceDN/>
                              <w:adjustRightInd/>
                              <w:spacing w:afterLines="50" w:after="120"/>
                              <w:textAlignment w:val="auto"/>
                              <w:rPr>
                                <w:rFonts w:eastAsia="SimSun"/>
                                <w:kern w:val="2"/>
                                <w:lang w:val="en-US" w:eastAsia="zh-CN"/>
                              </w:rPr>
                            </w:pPr>
                            <w:r w:rsidRPr="001D0D39">
                              <w:rPr>
                                <w:rFonts w:eastAsia="SimSun"/>
                                <w:kern w:val="2"/>
                                <w:lang w:val="en-US" w:eastAsia="zh-CN"/>
                              </w:rPr>
                              <w:t xml:space="preserve">RAN4 will set the same propagation channel for NPUCCH format 2 and NPRACH fading scenario.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5"/>
                              <w:gridCol w:w="1350"/>
                              <w:gridCol w:w="3330"/>
                              <w:gridCol w:w="1596"/>
                              <w:gridCol w:w="1173"/>
                              <w:gridCol w:w="1151"/>
                            </w:tblGrid>
                            <w:tr w:rsidR="001D0D39" w:rsidRPr="001D0D39" w14:paraId="0D65F63A" w14:textId="77777777" w:rsidTr="008957BA">
                              <w:trPr>
                                <w:trHeight w:val="548"/>
                                <w:jc w:val="center"/>
                              </w:trPr>
                              <w:tc>
                                <w:tcPr>
                                  <w:tcW w:w="1255" w:type="dxa"/>
                                  <w:vAlign w:val="center"/>
                                </w:tcPr>
                                <w:p w14:paraId="22C1480A"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Number of TX antennas</w:t>
                                  </w:r>
                                </w:p>
                              </w:tc>
                              <w:tc>
                                <w:tcPr>
                                  <w:tcW w:w="1350" w:type="dxa"/>
                                  <w:vAlign w:val="center"/>
                                </w:tcPr>
                                <w:p w14:paraId="6BF56F1D"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Number of RX antennas</w:t>
                                  </w:r>
                                </w:p>
                              </w:tc>
                              <w:tc>
                                <w:tcPr>
                                  <w:tcW w:w="3330" w:type="dxa"/>
                                  <w:vAlign w:val="center"/>
                                </w:tcPr>
                                <w:p w14:paraId="41B49050"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Propagation conditions</w:t>
                                  </w:r>
                                </w:p>
                              </w:tc>
                              <w:tc>
                                <w:tcPr>
                                  <w:tcW w:w="1596" w:type="dxa"/>
                                  <w:vAlign w:val="center"/>
                                </w:tcPr>
                                <w:p w14:paraId="471132BD"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Number of allocated subcarriers</w:t>
                                  </w:r>
                                </w:p>
                              </w:tc>
                              <w:tc>
                                <w:tcPr>
                                  <w:tcW w:w="0" w:type="auto"/>
                                  <w:vAlign w:val="center"/>
                                </w:tcPr>
                                <w:p w14:paraId="79D46927"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Subcarrier spacing</w:t>
                                  </w:r>
                                </w:p>
                              </w:tc>
                              <w:tc>
                                <w:tcPr>
                                  <w:tcW w:w="0" w:type="auto"/>
                                  <w:vAlign w:val="center"/>
                                </w:tcPr>
                                <w:p w14:paraId="64D2FDF8"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Repetition number</w:t>
                                  </w:r>
                                </w:p>
                              </w:tc>
                            </w:tr>
                            <w:tr w:rsidR="001D0D39" w:rsidRPr="001D0D39" w14:paraId="0182207B" w14:textId="77777777" w:rsidTr="008957BA">
                              <w:trPr>
                                <w:jc w:val="center"/>
                              </w:trPr>
                              <w:tc>
                                <w:tcPr>
                                  <w:tcW w:w="1255" w:type="dxa"/>
                                  <w:vAlign w:val="center"/>
                                </w:tcPr>
                                <w:p w14:paraId="1BA3CE76"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1</w:t>
                                  </w:r>
                                </w:p>
                              </w:tc>
                              <w:tc>
                                <w:tcPr>
                                  <w:tcW w:w="1350" w:type="dxa"/>
                                  <w:vAlign w:val="center"/>
                                </w:tcPr>
                                <w:p w14:paraId="763451F7"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1 and 2</w:t>
                                  </w:r>
                                </w:p>
                              </w:tc>
                              <w:tc>
                                <w:tcPr>
                                  <w:tcW w:w="3330" w:type="dxa"/>
                                  <w:vAlign w:val="center"/>
                                </w:tcPr>
                                <w:p w14:paraId="50396D69" w14:textId="77777777" w:rsidR="001D0D39" w:rsidRPr="001D0D39" w:rsidRDefault="001D0D39" w:rsidP="001D0D39">
                                  <w:pPr>
                                    <w:keepNext/>
                                    <w:keepLines/>
                                    <w:widowControl w:val="0"/>
                                    <w:spacing w:after="0"/>
                                    <w:textAlignment w:val="auto"/>
                                    <w:rPr>
                                      <w:rFonts w:ascii="Arial" w:eastAsia="SimSun" w:hAnsi="Arial" w:cs="Arial"/>
                                      <w:kern w:val="2"/>
                                      <w:sz w:val="18"/>
                                      <w:szCs w:val="18"/>
                                      <w:lang w:val="en-US" w:eastAsia="zh-TW"/>
                                    </w:rPr>
                                  </w:pPr>
                                  <w:r w:rsidRPr="001D0D39">
                                    <w:rPr>
                                      <w:rFonts w:ascii="Arial" w:eastAsia="SimSun" w:hAnsi="Arial" w:cs="Arial"/>
                                      <w:kern w:val="2"/>
                                      <w:sz w:val="18"/>
                                      <w:szCs w:val="18"/>
                                      <w:lang w:val="en-US" w:eastAsia="zh-TW"/>
                                    </w:rPr>
                                    <w:t>NTN-TDLA100-1</w:t>
                                  </w:r>
                                </w:p>
                              </w:tc>
                              <w:tc>
                                <w:tcPr>
                                  <w:tcW w:w="1596" w:type="dxa"/>
                                  <w:vAlign w:val="center"/>
                                </w:tcPr>
                                <w:p w14:paraId="46273893"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1</w:t>
                                  </w:r>
                                </w:p>
                              </w:tc>
                              <w:tc>
                                <w:tcPr>
                                  <w:tcW w:w="0" w:type="auto"/>
                                  <w:vAlign w:val="center"/>
                                </w:tcPr>
                                <w:p w14:paraId="69B23AAA"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3.75KHz</w:t>
                                  </w:r>
                                </w:p>
                              </w:tc>
                              <w:tc>
                                <w:tcPr>
                                  <w:tcW w:w="0" w:type="auto"/>
                                  <w:vAlign w:val="center"/>
                                </w:tcPr>
                                <w:p w14:paraId="75816EBC" w14:textId="77777777" w:rsidR="001D0D39" w:rsidRPr="001D0D39" w:rsidRDefault="001D0D39" w:rsidP="001D0D39">
                                  <w:pPr>
                                    <w:keepNext/>
                                    <w:keepLines/>
                                    <w:widowControl w:val="0"/>
                                    <w:snapToGrid w:val="0"/>
                                    <w:spacing w:after="0"/>
                                    <w:jc w:val="center"/>
                                    <w:rPr>
                                      <w:rFonts w:ascii="Arial" w:hAnsi="Arial"/>
                                      <w:strike/>
                                      <w:kern w:val="2"/>
                                      <w:sz w:val="18"/>
                                      <w:lang w:val="en-US"/>
                                    </w:rPr>
                                  </w:pPr>
                                  <w:r w:rsidRPr="001D0D39">
                                    <w:rPr>
                                      <w:rFonts w:ascii="Arial" w:hAnsi="Arial"/>
                                      <w:kern w:val="2"/>
                                      <w:sz w:val="18"/>
                                      <w:lang w:val="en-US"/>
                                    </w:rPr>
                                    <w:t>16</w:t>
                                  </w:r>
                                </w:p>
                              </w:tc>
                            </w:tr>
                            <w:tr w:rsidR="001D0D39" w:rsidRPr="001D0D39" w14:paraId="745CD3CE" w14:textId="77777777" w:rsidTr="008957BA">
                              <w:trPr>
                                <w:jc w:val="center"/>
                              </w:trPr>
                              <w:tc>
                                <w:tcPr>
                                  <w:tcW w:w="1255" w:type="dxa"/>
                                  <w:vAlign w:val="center"/>
                                </w:tcPr>
                                <w:p w14:paraId="7824BDA9"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1</w:t>
                                  </w:r>
                                </w:p>
                              </w:tc>
                              <w:tc>
                                <w:tcPr>
                                  <w:tcW w:w="1350" w:type="dxa"/>
                                  <w:vAlign w:val="center"/>
                                </w:tcPr>
                                <w:p w14:paraId="348CF854"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1 and 2</w:t>
                                  </w:r>
                                </w:p>
                              </w:tc>
                              <w:tc>
                                <w:tcPr>
                                  <w:tcW w:w="3330" w:type="dxa"/>
                                  <w:vAlign w:val="center"/>
                                </w:tcPr>
                                <w:p w14:paraId="1F1F7E2B" w14:textId="77777777" w:rsidR="001D0D39" w:rsidRPr="001D0D39" w:rsidRDefault="001D0D39" w:rsidP="001D0D39">
                                  <w:pPr>
                                    <w:keepNext/>
                                    <w:keepLines/>
                                    <w:widowControl w:val="0"/>
                                    <w:spacing w:after="0"/>
                                    <w:textAlignment w:val="auto"/>
                                    <w:rPr>
                                      <w:rFonts w:ascii="Arial" w:eastAsia="SimSun" w:hAnsi="Arial" w:cs="Arial"/>
                                      <w:kern w:val="2"/>
                                      <w:sz w:val="18"/>
                                      <w:szCs w:val="18"/>
                                      <w:lang w:val="en-US" w:eastAsia="zh-TW"/>
                                    </w:rPr>
                                  </w:pPr>
                                  <w:r w:rsidRPr="001D0D39">
                                    <w:rPr>
                                      <w:rFonts w:ascii="Arial" w:eastAsia="SimSun" w:hAnsi="Arial" w:cs="Arial"/>
                                      <w:kern w:val="2"/>
                                      <w:sz w:val="18"/>
                                      <w:szCs w:val="18"/>
                                      <w:lang w:val="en-US" w:eastAsia="zh-TW"/>
                                    </w:rPr>
                                    <w:t>NTN-TDLA100-1</w:t>
                                  </w:r>
                                </w:p>
                              </w:tc>
                              <w:tc>
                                <w:tcPr>
                                  <w:tcW w:w="1596" w:type="dxa"/>
                                  <w:vAlign w:val="center"/>
                                </w:tcPr>
                                <w:p w14:paraId="1637EE52"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1</w:t>
                                  </w:r>
                                </w:p>
                              </w:tc>
                              <w:tc>
                                <w:tcPr>
                                  <w:tcW w:w="0" w:type="auto"/>
                                  <w:vAlign w:val="center"/>
                                </w:tcPr>
                                <w:p w14:paraId="7ABE8A31"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15KHz</w:t>
                                  </w:r>
                                </w:p>
                              </w:tc>
                              <w:tc>
                                <w:tcPr>
                                  <w:tcW w:w="0" w:type="auto"/>
                                  <w:vAlign w:val="center"/>
                                </w:tcPr>
                                <w:p w14:paraId="7AC861CC" w14:textId="77777777" w:rsidR="001D0D39" w:rsidRPr="001D0D39" w:rsidRDefault="001D0D39" w:rsidP="001D0D39">
                                  <w:pPr>
                                    <w:keepNext/>
                                    <w:keepLines/>
                                    <w:widowControl w:val="0"/>
                                    <w:snapToGrid w:val="0"/>
                                    <w:spacing w:after="0"/>
                                    <w:jc w:val="center"/>
                                    <w:rPr>
                                      <w:rFonts w:ascii="Arial" w:hAnsi="Arial"/>
                                      <w:strike/>
                                      <w:kern w:val="2"/>
                                      <w:sz w:val="18"/>
                                      <w:lang w:val="en-US"/>
                                    </w:rPr>
                                  </w:pPr>
                                  <w:r w:rsidRPr="001D0D39">
                                    <w:rPr>
                                      <w:rFonts w:ascii="Arial" w:hAnsi="Arial"/>
                                      <w:kern w:val="2"/>
                                      <w:sz w:val="18"/>
                                      <w:lang w:val="en-US"/>
                                    </w:rPr>
                                    <w:t>16</w:t>
                                  </w:r>
                                </w:p>
                              </w:tc>
                            </w:tr>
                          </w:tbl>
                          <w:p w14:paraId="28367A0D" w14:textId="77777777" w:rsidR="001D0D39" w:rsidRPr="001D0D39" w:rsidRDefault="001D0D39" w:rsidP="001D0D39">
                            <w:pPr>
                              <w:widowControl w:val="0"/>
                              <w:overflowPunct/>
                              <w:autoSpaceDE/>
                              <w:autoSpaceDN/>
                              <w:adjustRightInd/>
                              <w:spacing w:afterLines="50" w:after="120"/>
                              <w:textAlignment w:val="auto"/>
                              <w:rPr>
                                <w:rFonts w:eastAsia="SimSun"/>
                                <w:kern w:val="2"/>
                                <w:lang w:val="en-US" w:eastAsia="zh-CN"/>
                              </w:rPr>
                            </w:pPr>
                          </w:p>
                          <w:p w14:paraId="4CF51412" w14:textId="77777777" w:rsidR="001D0D39" w:rsidRPr="001D0D39" w:rsidRDefault="001D0D39" w:rsidP="001D0D39">
                            <w:pPr>
                              <w:keepNext/>
                              <w:keepLines/>
                              <w:widowControl w:val="0"/>
                              <w:numPr>
                                <w:ilvl w:val="1"/>
                                <w:numId w:val="0"/>
                              </w:numPr>
                              <w:tabs>
                                <w:tab w:val="num" w:pos="576"/>
                              </w:tabs>
                              <w:overflowPunct/>
                              <w:autoSpaceDE/>
                              <w:autoSpaceDN/>
                              <w:adjustRightInd/>
                              <w:spacing w:before="180"/>
                              <w:ind w:left="576" w:hanging="576"/>
                              <w:textAlignment w:val="auto"/>
                              <w:outlineLvl w:val="1"/>
                              <w:rPr>
                                <w:rFonts w:ascii="Arial" w:eastAsia="SimSun" w:hAnsi="Arial"/>
                                <w:kern w:val="2"/>
                                <w:sz w:val="24"/>
                                <w:szCs w:val="24"/>
                                <w:lang w:val="en-US" w:eastAsia="en-US"/>
                              </w:rPr>
                            </w:pPr>
                            <w:r w:rsidRPr="001D0D39">
                              <w:rPr>
                                <w:rFonts w:ascii="Arial" w:eastAsia="SimSun" w:hAnsi="Arial"/>
                                <w:kern w:val="2"/>
                                <w:sz w:val="24"/>
                                <w:szCs w:val="24"/>
                                <w:lang w:val="en-US" w:eastAsia="en-US"/>
                              </w:rPr>
                              <w:t>Sub-topic 4-3: NPRACH requirements</w:t>
                            </w:r>
                          </w:p>
                          <w:p w14:paraId="710FDE16" w14:textId="77777777" w:rsidR="001D0D39" w:rsidRPr="001D0D39" w:rsidRDefault="001D0D39" w:rsidP="001D0D39">
                            <w:pPr>
                              <w:widowControl w:val="0"/>
                              <w:overflowPunct/>
                              <w:autoSpaceDE/>
                              <w:autoSpaceDN/>
                              <w:adjustRightInd/>
                              <w:textAlignment w:val="auto"/>
                              <w:rPr>
                                <w:rFonts w:eastAsia="SimSun"/>
                                <w:b/>
                                <w:bCs/>
                                <w:kern w:val="2"/>
                                <w:lang w:val="en-US" w:eastAsia="en-US"/>
                              </w:rPr>
                            </w:pPr>
                            <w:r w:rsidRPr="001D0D39">
                              <w:rPr>
                                <w:rFonts w:eastAsia="SimSun"/>
                                <w:b/>
                                <w:bCs/>
                                <w:kern w:val="2"/>
                                <w:lang w:val="en-US" w:eastAsia="en-US"/>
                              </w:rPr>
                              <w:t>Way forward:</w:t>
                            </w:r>
                            <w:r w:rsidRPr="001D0D39">
                              <w:rPr>
                                <w:rFonts w:eastAsia="SimSun"/>
                                <w:kern w:val="2"/>
                                <w:lang w:val="en-US" w:eastAsia="en-US"/>
                              </w:rPr>
                              <w:t xml:space="preserve"> </w:t>
                            </w:r>
                            <w:r w:rsidRPr="001D0D39">
                              <w:rPr>
                                <w:rFonts w:eastAsia="SimSun"/>
                                <w:b/>
                                <w:bCs/>
                                <w:kern w:val="2"/>
                                <w:lang w:val="en-US" w:eastAsia="en-US"/>
                              </w:rPr>
                              <w:t>Simulation assumptions for NPRACH demodulation requirements (for alignment purpose)</w:t>
                            </w:r>
                          </w:p>
                          <w:p w14:paraId="08C7F33F" w14:textId="77777777" w:rsidR="001D0D39" w:rsidRPr="001D0D39" w:rsidRDefault="001D0D39" w:rsidP="005260BA">
                            <w:pPr>
                              <w:widowControl w:val="0"/>
                              <w:numPr>
                                <w:ilvl w:val="1"/>
                                <w:numId w:val="14"/>
                              </w:numPr>
                              <w:overflowPunct/>
                              <w:autoSpaceDE/>
                              <w:autoSpaceDN/>
                              <w:adjustRightInd/>
                              <w:spacing w:afterLines="50" w:after="120"/>
                              <w:textAlignment w:val="auto"/>
                              <w:rPr>
                                <w:rFonts w:eastAsia="SimSun"/>
                                <w:kern w:val="2"/>
                                <w:lang w:val="en-US" w:eastAsia="zh-CN"/>
                              </w:rPr>
                            </w:pPr>
                            <w:r w:rsidRPr="001D0D39">
                              <w:rPr>
                                <w:rFonts w:eastAsia="SimSun"/>
                                <w:kern w:val="2"/>
                                <w:lang w:val="en-US" w:eastAsia="zh-CN"/>
                              </w:rPr>
                              <w:t>The false alarm probability shall be less than or equal to 0.1%.</w:t>
                            </w:r>
                          </w:p>
                          <w:p w14:paraId="79CB7819" w14:textId="77777777" w:rsidR="001D0D39" w:rsidRPr="001D0D39" w:rsidRDefault="001D0D39" w:rsidP="005260BA">
                            <w:pPr>
                              <w:widowControl w:val="0"/>
                              <w:numPr>
                                <w:ilvl w:val="1"/>
                                <w:numId w:val="14"/>
                              </w:numPr>
                              <w:overflowPunct/>
                              <w:autoSpaceDE/>
                              <w:autoSpaceDN/>
                              <w:adjustRightInd/>
                              <w:spacing w:afterLines="50" w:after="120"/>
                              <w:textAlignment w:val="auto"/>
                              <w:rPr>
                                <w:rFonts w:eastAsia="SimSun"/>
                                <w:kern w:val="2"/>
                                <w:lang w:val="en-US" w:eastAsia="zh-CN"/>
                              </w:rPr>
                            </w:pPr>
                            <w:r w:rsidRPr="001D0D39">
                              <w:rPr>
                                <w:rFonts w:eastAsia="SimSun"/>
                                <w:kern w:val="2"/>
                                <w:lang w:val="en-US" w:eastAsia="en-US"/>
                              </w:rPr>
                              <w:t>The probability of detection shall be equal to or exceed 99%.</w:t>
                            </w:r>
                          </w:p>
                          <w:p w14:paraId="0DCB4A7A" w14:textId="77777777" w:rsidR="001D0D39" w:rsidRPr="001D0D39" w:rsidRDefault="001D0D39" w:rsidP="005260BA">
                            <w:pPr>
                              <w:widowControl w:val="0"/>
                              <w:numPr>
                                <w:ilvl w:val="1"/>
                                <w:numId w:val="14"/>
                              </w:numPr>
                              <w:overflowPunct/>
                              <w:autoSpaceDE/>
                              <w:autoSpaceDN/>
                              <w:adjustRightInd/>
                              <w:spacing w:afterLines="50" w:after="120"/>
                              <w:textAlignment w:val="auto"/>
                              <w:rPr>
                                <w:rFonts w:eastAsia="SimSun"/>
                                <w:kern w:val="2"/>
                                <w:lang w:val="en-US" w:eastAsia="zh-CN"/>
                              </w:rPr>
                            </w:pPr>
                            <w:r w:rsidRPr="001D0D39">
                              <w:rPr>
                                <w:rFonts w:eastAsia="SimSun"/>
                                <w:kern w:val="2"/>
                                <w:lang w:val="en-US" w:eastAsia="zh-CN"/>
                              </w:rPr>
                              <w:t>Assume TxDuration is same as the number of repetitions</w:t>
                            </w:r>
                          </w:p>
                          <w:p w14:paraId="4AF4D34E" w14:textId="77777777" w:rsidR="001D0D39" w:rsidRPr="001D0D39" w:rsidRDefault="001D0D39" w:rsidP="005260BA">
                            <w:pPr>
                              <w:widowControl w:val="0"/>
                              <w:numPr>
                                <w:ilvl w:val="1"/>
                                <w:numId w:val="14"/>
                              </w:numPr>
                              <w:overflowPunct/>
                              <w:autoSpaceDE/>
                              <w:autoSpaceDN/>
                              <w:adjustRightInd/>
                              <w:spacing w:afterLines="50" w:after="120"/>
                              <w:textAlignment w:val="auto"/>
                              <w:rPr>
                                <w:rFonts w:eastAsia="SimSun"/>
                                <w:kern w:val="2"/>
                                <w:lang w:val="en-US" w:eastAsia="zh-CN"/>
                              </w:rPr>
                            </w:pPr>
                            <w:r w:rsidRPr="001D0D39">
                              <w:rPr>
                                <w:rFonts w:eastAsia="SimSun"/>
                                <w:kern w:val="2"/>
                                <w:lang w:val="en-US" w:eastAsia="zh-CN"/>
                              </w:rPr>
                              <w:t>Timing estimation error: 3.646us</w:t>
                            </w:r>
                          </w:p>
                          <w:p w14:paraId="2D5B3EE3" w14:textId="77777777" w:rsidR="001D0D39" w:rsidRPr="001D0D39" w:rsidRDefault="001D0D39" w:rsidP="005260BA">
                            <w:pPr>
                              <w:widowControl w:val="0"/>
                              <w:numPr>
                                <w:ilvl w:val="1"/>
                                <w:numId w:val="14"/>
                              </w:numPr>
                              <w:overflowPunct/>
                              <w:autoSpaceDE/>
                              <w:autoSpaceDN/>
                              <w:adjustRightInd/>
                              <w:spacing w:afterLines="50" w:after="120"/>
                              <w:textAlignment w:val="auto"/>
                              <w:rPr>
                                <w:rFonts w:eastAsia="SimSun"/>
                                <w:kern w:val="2"/>
                                <w:lang w:val="en-US" w:eastAsia="zh-CN"/>
                              </w:rPr>
                            </w:pPr>
                            <w:r w:rsidRPr="001D0D39">
                              <w:rPr>
                                <w:rFonts w:eastAsia="SimSun"/>
                                <w:kern w:val="2"/>
                                <w:lang w:val="en-US" w:eastAsia="zh-CN"/>
                              </w:rPr>
                              <w:t xml:space="preserve">RAN4 will set the same propagation channel for NPUCCH format 2 and NPRACH fading scenario. </w:t>
                            </w:r>
                          </w:p>
                          <w:p w14:paraId="2088655B" w14:textId="77777777" w:rsidR="001D0D39" w:rsidRPr="001D0D39" w:rsidRDefault="001D0D39" w:rsidP="001D0D39">
                            <w:pPr>
                              <w:widowControl w:val="0"/>
                              <w:overflowPunct/>
                              <w:autoSpaceDE/>
                              <w:autoSpaceDN/>
                              <w:adjustRightInd/>
                              <w:spacing w:afterLines="50" w:after="120"/>
                              <w:textAlignment w:val="auto"/>
                              <w:rPr>
                                <w:rFonts w:eastAsia="SimSun"/>
                                <w:kern w:val="2"/>
                                <w:lang w:val="en-US" w:eastAsia="zh-CN"/>
                              </w:rPr>
                            </w:pPr>
                          </w:p>
                          <w:tbl>
                            <w:tblPr>
                              <w:tblStyle w:val="TableGrid5"/>
                              <w:tblW w:w="0" w:type="auto"/>
                              <w:tblLook w:val="04A0" w:firstRow="1" w:lastRow="0" w:firstColumn="1" w:lastColumn="0" w:noHBand="0" w:noVBand="1"/>
                            </w:tblPr>
                            <w:tblGrid>
                              <w:gridCol w:w="1154"/>
                              <w:gridCol w:w="1154"/>
                              <w:gridCol w:w="1172"/>
                              <w:gridCol w:w="2954"/>
                              <w:gridCol w:w="1067"/>
                              <w:gridCol w:w="1177"/>
                              <w:gridCol w:w="1177"/>
                            </w:tblGrid>
                            <w:tr w:rsidR="001D0D39" w:rsidRPr="001D0D39" w14:paraId="0874BD2C" w14:textId="77777777" w:rsidTr="008957BA">
                              <w:tc>
                                <w:tcPr>
                                  <w:tcW w:w="1196" w:type="dxa"/>
                                </w:tcPr>
                                <w:p w14:paraId="2BA51433"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Number of TX antennas</w:t>
                                  </w:r>
                                </w:p>
                              </w:tc>
                              <w:tc>
                                <w:tcPr>
                                  <w:tcW w:w="1196" w:type="dxa"/>
                                </w:tcPr>
                                <w:p w14:paraId="7704AE95"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Number of RX antennas</w:t>
                                  </w:r>
                                </w:p>
                              </w:tc>
                              <w:tc>
                                <w:tcPr>
                                  <w:tcW w:w="1203" w:type="dxa"/>
                                </w:tcPr>
                                <w:p w14:paraId="09AA83F7"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Repetition number</w:t>
                                  </w:r>
                                </w:p>
                              </w:tc>
                              <w:tc>
                                <w:tcPr>
                                  <w:tcW w:w="3330" w:type="dxa"/>
                                </w:tcPr>
                                <w:p w14:paraId="6D955BB1"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Propagation channel and correlation</w:t>
                                  </w:r>
                                </w:p>
                              </w:tc>
                              <w:tc>
                                <w:tcPr>
                                  <w:tcW w:w="900" w:type="dxa"/>
                                </w:tcPr>
                                <w:p w14:paraId="15EB81A6"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Frequency offset</w:t>
                                  </w:r>
                                </w:p>
                              </w:tc>
                              <w:tc>
                                <w:tcPr>
                                  <w:tcW w:w="1305" w:type="dxa"/>
                                </w:tcPr>
                                <w:p w14:paraId="06D989F6"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PF0</w:t>
                                  </w:r>
                                </w:p>
                              </w:tc>
                              <w:tc>
                                <w:tcPr>
                                  <w:tcW w:w="1305" w:type="dxa"/>
                                </w:tcPr>
                                <w:p w14:paraId="628E4EDF"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PF1</w:t>
                                  </w:r>
                                </w:p>
                              </w:tc>
                            </w:tr>
                            <w:tr w:rsidR="001D0D39" w:rsidRPr="001D0D39" w14:paraId="2F1F620C" w14:textId="77777777" w:rsidTr="008957BA">
                              <w:tc>
                                <w:tcPr>
                                  <w:tcW w:w="1196" w:type="dxa"/>
                                </w:tcPr>
                                <w:p w14:paraId="0189F3A4"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1</w:t>
                                  </w:r>
                                </w:p>
                              </w:tc>
                              <w:tc>
                                <w:tcPr>
                                  <w:tcW w:w="1196" w:type="dxa"/>
                                </w:tcPr>
                                <w:p w14:paraId="245485F7"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1 and 2</w:t>
                                  </w:r>
                                </w:p>
                              </w:tc>
                              <w:tc>
                                <w:tcPr>
                                  <w:tcW w:w="1203" w:type="dxa"/>
                                </w:tcPr>
                                <w:p w14:paraId="59A40EBA"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8</w:t>
                                  </w:r>
                                </w:p>
                              </w:tc>
                              <w:tc>
                                <w:tcPr>
                                  <w:tcW w:w="3330" w:type="dxa"/>
                                </w:tcPr>
                                <w:p w14:paraId="05D5CB2E" w14:textId="77777777" w:rsidR="001D0D39" w:rsidRPr="001D0D39" w:rsidRDefault="001D0D39" w:rsidP="001D0D39">
                                  <w:pPr>
                                    <w:keepNext/>
                                    <w:keepLines/>
                                    <w:widowControl w:val="0"/>
                                    <w:spacing w:after="0"/>
                                    <w:textAlignment w:val="auto"/>
                                    <w:rPr>
                                      <w:rFonts w:ascii="Arial" w:eastAsia="SimSun" w:hAnsi="Arial" w:cs="Arial"/>
                                      <w:kern w:val="2"/>
                                      <w:sz w:val="18"/>
                                      <w:szCs w:val="18"/>
                                      <w:lang w:val="en-US" w:eastAsia="zh-TW"/>
                                    </w:rPr>
                                  </w:pPr>
                                  <w:r w:rsidRPr="001D0D39">
                                    <w:rPr>
                                      <w:rFonts w:ascii="Arial" w:eastAsia="SimSun" w:hAnsi="Arial" w:cs="Arial"/>
                                      <w:kern w:val="2"/>
                                      <w:sz w:val="18"/>
                                      <w:szCs w:val="18"/>
                                      <w:lang w:val="en-US" w:eastAsia="zh-TW"/>
                                    </w:rPr>
                                    <w:t>NTN-TDLA100-1</w:t>
                                  </w:r>
                                </w:p>
                              </w:tc>
                              <w:tc>
                                <w:tcPr>
                                  <w:tcW w:w="900" w:type="dxa"/>
                                </w:tcPr>
                                <w:p w14:paraId="75E05828"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200Hz</w:t>
                                  </w:r>
                                </w:p>
                              </w:tc>
                              <w:tc>
                                <w:tcPr>
                                  <w:tcW w:w="1305" w:type="dxa"/>
                                </w:tcPr>
                                <w:p w14:paraId="3AA2FC6E"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YES</w:t>
                                  </w:r>
                                </w:p>
                              </w:tc>
                              <w:tc>
                                <w:tcPr>
                                  <w:tcW w:w="1305" w:type="dxa"/>
                                </w:tcPr>
                                <w:p w14:paraId="19BAD238"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YES</w:t>
                                  </w:r>
                                </w:p>
                              </w:tc>
                            </w:tr>
                            <w:tr w:rsidR="001D0D39" w:rsidRPr="001D0D39" w14:paraId="44692AE3" w14:textId="77777777" w:rsidTr="008957BA">
                              <w:tc>
                                <w:tcPr>
                                  <w:tcW w:w="1196" w:type="dxa"/>
                                </w:tcPr>
                                <w:p w14:paraId="62012692"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1</w:t>
                                  </w:r>
                                </w:p>
                              </w:tc>
                              <w:tc>
                                <w:tcPr>
                                  <w:tcW w:w="1196" w:type="dxa"/>
                                </w:tcPr>
                                <w:p w14:paraId="6131A26D"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1 and 2</w:t>
                                  </w:r>
                                </w:p>
                              </w:tc>
                              <w:tc>
                                <w:tcPr>
                                  <w:tcW w:w="1203" w:type="dxa"/>
                                </w:tcPr>
                                <w:p w14:paraId="4831254F"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16</w:t>
                                  </w:r>
                                </w:p>
                              </w:tc>
                              <w:tc>
                                <w:tcPr>
                                  <w:tcW w:w="3330" w:type="dxa"/>
                                </w:tcPr>
                                <w:p w14:paraId="20712F41" w14:textId="77777777" w:rsidR="001D0D39" w:rsidRPr="001D0D39" w:rsidRDefault="001D0D39" w:rsidP="001D0D39">
                                  <w:pPr>
                                    <w:keepNext/>
                                    <w:keepLines/>
                                    <w:widowControl w:val="0"/>
                                    <w:spacing w:after="0"/>
                                    <w:textAlignment w:val="auto"/>
                                    <w:rPr>
                                      <w:rFonts w:ascii="Arial" w:eastAsia="SimSun" w:hAnsi="Arial" w:cs="Arial"/>
                                      <w:kern w:val="2"/>
                                      <w:sz w:val="18"/>
                                      <w:szCs w:val="18"/>
                                      <w:lang w:val="en-US" w:eastAsia="zh-TW"/>
                                    </w:rPr>
                                  </w:pPr>
                                  <w:r w:rsidRPr="001D0D39">
                                    <w:rPr>
                                      <w:rFonts w:ascii="Arial" w:eastAsia="SimSun" w:hAnsi="Arial" w:cs="Arial"/>
                                      <w:kern w:val="2"/>
                                      <w:sz w:val="18"/>
                                      <w:szCs w:val="18"/>
                                      <w:lang w:val="en-US" w:eastAsia="zh-TW"/>
                                    </w:rPr>
                                    <w:t>NTN-TDLA100-1</w:t>
                                  </w:r>
                                </w:p>
                              </w:tc>
                              <w:tc>
                                <w:tcPr>
                                  <w:tcW w:w="900" w:type="dxa"/>
                                </w:tcPr>
                                <w:p w14:paraId="312E8524"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200Hz</w:t>
                                  </w:r>
                                </w:p>
                              </w:tc>
                              <w:tc>
                                <w:tcPr>
                                  <w:tcW w:w="1305" w:type="dxa"/>
                                </w:tcPr>
                                <w:p w14:paraId="60B67637"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YES</w:t>
                                  </w:r>
                                </w:p>
                              </w:tc>
                              <w:tc>
                                <w:tcPr>
                                  <w:tcW w:w="1305" w:type="dxa"/>
                                </w:tcPr>
                                <w:p w14:paraId="52E20867"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YES</w:t>
                                  </w:r>
                                </w:p>
                              </w:tc>
                            </w:tr>
                          </w:tbl>
                          <w:p w14:paraId="2E06D2DE" w14:textId="77777777" w:rsidR="001D0D39" w:rsidRDefault="001D0D39"/>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4D22D4F" id="_x0000_s1033" type="#_x0000_t202" style="position:absolute;margin-left:2.45pt;margin-top:14.45pt;width:507.6pt;height:110.6pt;z-index:25168179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">
                <v:textbox style="mso-fit-shape-to-text:t">
                  <w:txbxContent>
                    <w:p w14:paraId="63EC7F7D" w14:textId="77777777" w:rsidR="001D0D39" w:rsidRPr="001D0D39" w:rsidRDefault="001D0D39" w:rsidP="001D0D39">
                      <w:pPr>
                        <w:keepNext/>
                        <w:keepLines/>
                        <w:widowControl w:val="0"/>
                        <w:numPr>
                          <w:ilvl w:val="1"/>
                          <w:numId w:val="0"/>
                        </w:numPr>
                        <w:tabs>
                          <w:tab w:val="num" w:pos="576"/>
                        </w:tabs>
                        <w:overflowPunct/>
                        <w:autoSpaceDE/>
                        <w:autoSpaceDN/>
                        <w:adjustRightInd/>
                        <w:spacing w:before="180"/>
                        <w:ind w:left="576" w:hanging="576"/>
                        <w:textAlignment w:val="auto"/>
                        <w:outlineLvl w:val="1"/>
                        <w:rPr>
                          <w:rFonts w:ascii="Arial" w:eastAsia="SimSun" w:hAnsi="Arial"/>
                          <w:kern w:val="2"/>
                          <w:sz w:val="24"/>
                          <w:szCs w:val="24"/>
                          <w:lang w:val="en-US" w:eastAsia="en-US"/>
                        </w:rPr>
                      </w:pPr>
                      <w:r w:rsidRPr="001D0D39">
                        <w:rPr>
                          <w:rFonts w:ascii="Arial" w:eastAsia="SimSun" w:hAnsi="Arial"/>
                          <w:kern w:val="2"/>
                          <w:sz w:val="24"/>
                          <w:szCs w:val="24"/>
                          <w:lang w:val="en-US" w:eastAsia="en-US"/>
                        </w:rPr>
                        <w:t>Sub-topic 4-2: NPUSCH format 2 requirements</w:t>
                      </w:r>
                    </w:p>
                    <w:p w14:paraId="02E3CCB5" w14:textId="77777777" w:rsidR="001D0D39" w:rsidRPr="001D0D39" w:rsidRDefault="001D0D39" w:rsidP="001D0D39">
                      <w:pPr>
                        <w:widowControl w:val="0"/>
                        <w:overflowPunct/>
                        <w:autoSpaceDE/>
                        <w:autoSpaceDN/>
                        <w:adjustRightInd/>
                        <w:textAlignment w:val="auto"/>
                        <w:rPr>
                          <w:rFonts w:eastAsia="SimSun"/>
                          <w:b/>
                          <w:bCs/>
                          <w:kern w:val="2"/>
                          <w:lang w:val="en-US" w:eastAsia="en-US"/>
                        </w:rPr>
                      </w:pPr>
                      <w:r w:rsidRPr="001D0D39">
                        <w:rPr>
                          <w:rFonts w:eastAsia="SimSun"/>
                          <w:b/>
                          <w:bCs/>
                          <w:kern w:val="2"/>
                          <w:lang w:val="en-US" w:eastAsia="en-US"/>
                        </w:rPr>
                        <w:t>Way forward:</w:t>
                      </w:r>
                      <w:r w:rsidRPr="001D0D39">
                        <w:rPr>
                          <w:rFonts w:eastAsia="SimSun"/>
                          <w:kern w:val="2"/>
                          <w:lang w:val="en-US" w:eastAsia="en-US"/>
                        </w:rPr>
                        <w:t xml:space="preserve"> </w:t>
                      </w:r>
                      <w:r w:rsidRPr="001D0D39">
                        <w:rPr>
                          <w:rFonts w:eastAsia="SimSun"/>
                          <w:b/>
                          <w:bCs/>
                          <w:kern w:val="2"/>
                          <w:lang w:val="en-US" w:eastAsia="en-US"/>
                        </w:rPr>
                        <w:t>Simulation assumptions for NPUSCH format 2 requirements (for alignment purpose)</w:t>
                      </w:r>
                    </w:p>
                    <w:p w14:paraId="7830FD9D" w14:textId="77777777" w:rsidR="001D0D39" w:rsidRPr="001D0D39" w:rsidRDefault="001D0D39" w:rsidP="005260BA">
                      <w:pPr>
                        <w:widowControl w:val="0"/>
                        <w:numPr>
                          <w:ilvl w:val="1"/>
                          <w:numId w:val="14"/>
                        </w:numPr>
                        <w:overflowPunct/>
                        <w:autoSpaceDE/>
                        <w:autoSpaceDN/>
                        <w:adjustRightInd/>
                        <w:spacing w:afterLines="50" w:after="120"/>
                        <w:textAlignment w:val="auto"/>
                        <w:rPr>
                          <w:rFonts w:eastAsia="SimSun"/>
                          <w:kern w:val="2"/>
                          <w:lang w:val="en-US" w:eastAsia="zh-CN"/>
                        </w:rPr>
                      </w:pPr>
                      <w:r w:rsidRPr="001D0D39">
                        <w:rPr>
                          <w:rFonts w:eastAsia="SimSun"/>
                          <w:kern w:val="2"/>
                          <w:lang w:val="en-US" w:eastAsia="en-US"/>
                        </w:rPr>
                        <w:t>The DTX to ACK probability, i.e., the probability that ACK is detected when nothing is sent per NPUSCH format 2 transmission, shall not exceed 1% per NPUSCH format 2 transmission.</w:t>
                      </w:r>
                    </w:p>
                    <w:p w14:paraId="0A7E6348" w14:textId="77777777" w:rsidR="001D0D39" w:rsidRPr="001D0D39" w:rsidRDefault="001D0D39" w:rsidP="005260BA">
                      <w:pPr>
                        <w:widowControl w:val="0"/>
                        <w:numPr>
                          <w:ilvl w:val="1"/>
                          <w:numId w:val="14"/>
                        </w:numPr>
                        <w:overflowPunct/>
                        <w:autoSpaceDE/>
                        <w:autoSpaceDN/>
                        <w:adjustRightInd/>
                        <w:spacing w:afterLines="50" w:after="120"/>
                        <w:textAlignment w:val="auto"/>
                        <w:rPr>
                          <w:rFonts w:eastAsia="SimSun"/>
                          <w:kern w:val="2"/>
                          <w:lang w:val="en-US" w:eastAsia="zh-CN"/>
                        </w:rPr>
                      </w:pPr>
                      <w:r w:rsidRPr="001D0D39">
                        <w:rPr>
                          <w:rFonts w:eastAsia="SimSun"/>
                          <w:kern w:val="2"/>
                          <w:lang w:val="en-US" w:eastAsia="zh-CN"/>
                        </w:rPr>
                        <w:t>The ACK missed detection probability shall not exceed 1%.</w:t>
                      </w:r>
                    </w:p>
                    <w:p w14:paraId="2DB37349" w14:textId="77777777" w:rsidR="001D0D39" w:rsidRPr="001D0D39" w:rsidRDefault="001D0D39" w:rsidP="005260BA">
                      <w:pPr>
                        <w:widowControl w:val="0"/>
                        <w:numPr>
                          <w:ilvl w:val="1"/>
                          <w:numId w:val="14"/>
                        </w:numPr>
                        <w:overflowPunct/>
                        <w:autoSpaceDE/>
                        <w:autoSpaceDN/>
                        <w:adjustRightInd/>
                        <w:spacing w:afterLines="50" w:after="120"/>
                        <w:textAlignment w:val="auto"/>
                        <w:rPr>
                          <w:rFonts w:eastAsia="SimSun"/>
                          <w:kern w:val="2"/>
                          <w:lang w:val="en-US" w:eastAsia="zh-CN"/>
                        </w:rPr>
                      </w:pPr>
                      <w:r w:rsidRPr="001D0D39">
                        <w:rPr>
                          <w:rFonts w:eastAsia="SimSun"/>
                          <w:kern w:val="2"/>
                          <w:lang w:val="en-US" w:eastAsia="zh-CN"/>
                        </w:rPr>
                        <w:t>Assume TxDuration is same as the number of repetitions.</w:t>
                      </w:r>
                    </w:p>
                    <w:p w14:paraId="585A7EDA" w14:textId="77777777" w:rsidR="001D0D39" w:rsidRPr="001D0D39" w:rsidRDefault="001D0D39" w:rsidP="005260BA">
                      <w:pPr>
                        <w:widowControl w:val="0"/>
                        <w:numPr>
                          <w:ilvl w:val="1"/>
                          <w:numId w:val="14"/>
                        </w:numPr>
                        <w:overflowPunct/>
                        <w:autoSpaceDE/>
                        <w:autoSpaceDN/>
                        <w:adjustRightInd/>
                        <w:spacing w:afterLines="50" w:after="120"/>
                        <w:textAlignment w:val="auto"/>
                        <w:rPr>
                          <w:rFonts w:eastAsia="SimSun"/>
                          <w:kern w:val="2"/>
                          <w:lang w:val="en-US" w:eastAsia="zh-CN"/>
                        </w:rPr>
                      </w:pPr>
                      <w:r w:rsidRPr="001D0D39">
                        <w:rPr>
                          <w:rFonts w:eastAsia="SimSun"/>
                          <w:kern w:val="2"/>
                          <w:lang w:val="en-US" w:eastAsia="zh-CN"/>
                        </w:rPr>
                        <w:t xml:space="preserve">RAN4 will set the same propagation channel for NPUCCH format 2 and NPRACH fading scenario.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5"/>
                        <w:gridCol w:w="1350"/>
                        <w:gridCol w:w="3330"/>
                        <w:gridCol w:w="1596"/>
                        <w:gridCol w:w="1173"/>
                        <w:gridCol w:w="1151"/>
                      </w:tblGrid>
                      <w:tr w:rsidR="001D0D39" w:rsidRPr="001D0D39" w14:paraId="0D65F63A" w14:textId="77777777" w:rsidTr="008957BA">
                        <w:trPr>
                          <w:trHeight w:val="548"/>
                          <w:jc w:val="center"/>
                        </w:trPr>
                        <w:tc>
                          <w:tcPr>
                            <w:tcW w:w="1255" w:type="dxa"/>
                            <w:vAlign w:val="center"/>
                          </w:tcPr>
                          <w:p w14:paraId="22C1480A"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Number of TX antennas</w:t>
                            </w:r>
                          </w:p>
                        </w:tc>
                        <w:tc>
                          <w:tcPr>
                            <w:tcW w:w="1350" w:type="dxa"/>
                            <w:vAlign w:val="center"/>
                          </w:tcPr>
                          <w:p w14:paraId="6BF56F1D"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Number of RX antennas</w:t>
                            </w:r>
                          </w:p>
                        </w:tc>
                        <w:tc>
                          <w:tcPr>
                            <w:tcW w:w="3330" w:type="dxa"/>
                            <w:vAlign w:val="center"/>
                          </w:tcPr>
                          <w:p w14:paraId="41B49050"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Propagation conditions</w:t>
                            </w:r>
                          </w:p>
                        </w:tc>
                        <w:tc>
                          <w:tcPr>
                            <w:tcW w:w="1596" w:type="dxa"/>
                            <w:vAlign w:val="center"/>
                          </w:tcPr>
                          <w:p w14:paraId="471132BD"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Number of allocated subcarriers</w:t>
                            </w:r>
                          </w:p>
                        </w:tc>
                        <w:tc>
                          <w:tcPr>
                            <w:tcW w:w="0" w:type="auto"/>
                            <w:vAlign w:val="center"/>
                          </w:tcPr>
                          <w:p w14:paraId="79D46927"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Subcarrier spacing</w:t>
                            </w:r>
                          </w:p>
                        </w:tc>
                        <w:tc>
                          <w:tcPr>
                            <w:tcW w:w="0" w:type="auto"/>
                            <w:vAlign w:val="center"/>
                          </w:tcPr>
                          <w:p w14:paraId="64D2FDF8"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Repetition number</w:t>
                            </w:r>
                          </w:p>
                        </w:tc>
                      </w:tr>
                      <w:tr w:rsidR="001D0D39" w:rsidRPr="001D0D39" w14:paraId="0182207B" w14:textId="77777777" w:rsidTr="008957BA">
                        <w:trPr>
                          <w:jc w:val="center"/>
                        </w:trPr>
                        <w:tc>
                          <w:tcPr>
                            <w:tcW w:w="1255" w:type="dxa"/>
                            <w:vAlign w:val="center"/>
                          </w:tcPr>
                          <w:p w14:paraId="1BA3CE76"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1</w:t>
                            </w:r>
                          </w:p>
                        </w:tc>
                        <w:tc>
                          <w:tcPr>
                            <w:tcW w:w="1350" w:type="dxa"/>
                            <w:vAlign w:val="center"/>
                          </w:tcPr>
                          <w:p w14:paraId="763451F7"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1 and 2</w:t>
                            </w:r>
                          </w:p>
                        </w:tc>
                        <w:tc>
                          <w:tcPr>
                            <w:tcW w:w="3330" w:type="dxa"/>
                            <w:vAlign w:val="center"/>
                          </w:tcPr>
                          <w:p w14:paraId="50396D69" w14:textId="77777777" w:rsidR="001D0D39" w:rsidRPr="001D0D39" w:rsidRDefault="001D0D39" w:rsidP="001D0D39">
                            <w:pPr>
                              <w:keepNext/>
                              <w:keepLines/>
                              <w:widowControl w:val="0"/>
                              <w:spacing w:after="0"/>
                              <w:textAlignment w:val="auto"/>
                              <w:rPr>
                                <w:rFonts w:ascii="Arial" w:eastAsia="SimSun" w:hAnsi="Arial" w:cs="Arial"/>
                                <w:kern w:val="2"/>
                                <w:sz w:val="18"/>
                                <w:szCs w:val="18"/>
                                <w:lang w:val="en-US" w:eastAsia="zh-TW"/>
                              </w:rPr>
                            </w:pPr>
                            <w:r w:rsidRPr="001D0D39">
                              <w:rPr>
                                <w:rFonts w:ascii="Arial" w:eastAsia="SimSun" w:hAnsi="Arial" w:cs="Arial"/>
                                <w:kern w:val="2"/>
                                <w:sz w:val="18"/>
                                <w:szCs w:val="18"/>
                                <w:lang w:val="en-US" w:eastAsia="zh-TW"/>
                              </w:rPr>
                              <w:t>NTN-TDLA100-1</w:t>
                            </w:r>
                          </w:p>
                        </w:tc>
                        <w:tc>
                          <w:tcPr>
                            <w:tcW w:w="1596" w:type="dxa"/>
                            <w:vAlign w:val="center"/>
                          </w:tcPr>
                          <w:p w14:paraId="46273893"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1</w:t>
                            </w:r>
                          </w:p>
                        </w:tc>
                        <w:tc>
                          <w:tcPr>
                            <w:tcW w:w="0" w:type="auto"/>
                            <w:vAlign w:val="center"/>
                          </w:tcPr>
                          <w:p w14:paraId="69B23AAA"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3.75KHz</w:t>
                            </w:r>
                          </w:p>
                        </w:tc>
                        <w:tc>
                          <w:tcPr>
                            <w:tcW w:w="0" w:type="auto"/>
                            <w:vAlign w:val="center"/>
                          </w:tcPr>
                          <w:p w14:paraId="75816EBC" w14:textId="77777777" w:rsidR="001D0D39" w:rsidRPr="001D0D39" w:rsidRDefault="001D0D39" w:rsidP="001D0D39">
                            <w:pPr>
                              <w:keepNext/>
                              <w:keepLines/>
                              <w:widowControl w:val="0"/>
                              <w:snapToGrid w:val="0"/>
                              <w:spacing w:after="0"/>
                              <w:jc w:val="center"/>
                              <w:rPr>
                                <w:rFonts w:ascii="Arial" w:hAnsi="Arial"/>
                                <w:strike/>
                                <w:kern w:val="2"/>
                                <w:sz w:val="18"/>
                                <w:lang w:val="en-US"/>
                              </w:rPr>
                            </w:pPr>
                            <w:r w:rsidRPr="001D0D39">
                              <w:rPr>
                                <w:rFonts w:ascii="Arial" w:hAnsi="Arial"/>
                                <w:kern w:val="2"/>
                                <w:sz w:val="18"/>
                                <w:lang w:val="en-US"/>
                              </w:rPr>
                              <w:t>16</w:t>
                            </w:r>
                          </w:p>
                        </w:tc>
                      </w:tr>
                      <w:tr w:rsidR="001D0D39" w:rsidRPr="001D0D39" w14:paraId="745CD3CE" w14:textId="77777777" w:rsidTr="008957BA">
                        <w:trPr>
                          <w:jc w:val="center"/>
                        </w:trPr>
                        <w:tc>
                          <w:tcPr>
                            <w:tcW w:w="1255" w:type="dxa"/>
                            <w:vAlign w:val="center"/>
                          </w:tcPr>
                          <w:p w14:paraId="7824BDA9"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1</w:t>
                            </w:r>
                          </w:p>
                        </w:tc>
                        <w:tc>
                          <w:tcPr>
                            <w:tcW w:w="1350" w:type="dxa"/>
                            <w:vAlign w:val="center"/>
                          </w:tcPr>
                          <w:p w14:paraId="348CF854"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1 and 2</w:t>
                            </w:r>
                          </w:p>
                        </w:tc>
                        <w:tc>
                          <w:tcPr>
                            <w:tcW w:w="3330" w:type="dxa"/>
                            <w:vAlign w:val="center"/>
                          </w:tcPr>
                          <w:p w14:paraId="1F1F7E2B" w14:textId="77777777" w:rsidR="001D0D39" w:rsidRPr="001D0D39" w:rsidRDefault="001D0D39" w:rsidP="001D0D39">
                            <w:pPr>
                              <w:keepNext/>
                              <w:keepLines/>
                              <w:widowControl w:val="0"/>
                              <w:spacing w:after="0"/>
                              <w:textAlignment w:val="auto"/>
                              <w:rPr>
                                <w:rFonts w:ascii="Arial" w:eastAsia="SimSun" w:hAnsi="Arial" w:cs="Arial"/>
                                <w:kern w:val="2"/>
                                <w:sz w:val="18"/>
                                <w:szCs w:val="18"/>
                                <w:lang w:val="en-US" w:eastAsia="zh-TW"/>
                              </w:rPr>
                            </w:pPr>
                            <w:r w:rsidRPr="001D0D39">
                              <w:rPr>
                                <w:rFonts w:ascii="Arial" w:eastAsia="SimSun" w:hAnsi="Arial" w:cs="Arial"/>
                                <w:kern w:val="2"/>
                                <w:sz w:val="18"/>
                                <w:szCs w:val="18"/>
                                <w:lang w:val="en-US" w:eastAsia="zh-TW"/>
                              </w:rPr>
                              <w:t>NTN-TDLA100-1</w:t>
                            </w:r>
                          </w:p>
                        </w:tc>
                        <w:tc>
                          <w:tcPr>
                            <w:tcW w:w="1596" w:type="dxa"/>
                            <w:vAlign w:val="center"/>
                          </w:tcPr>
                          <w:p w14:paraId="1637EE52"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1</w:t>
                            </w:r>
                          </w:p>
                        </w:tc>
                        <w:tc>
                          <w:tcPr>
                            <w:tcW w:w="0" w:type="auto"/>
                            <w:vAlign w:val="center"/>
                          </w:tcPr>
                          <w:p w14:paraId="7ABE8A31"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15KHz</w:t>
                            </w:r>
                          </w:p>
                        </w:tc>
                        <w:tc>
                          <w:tcPr>
                            <w:tcW w:w="0" w:type="auto"/>
                            <w:vAlign w:val="center"/>
                          </w:tcPr>
                          <w:p w14:paraId="7AC861CC" w14:textId="77777777" w:rsidR="001D0D39" w:rsidRPr="001D0D39" w:rsidRDefault="001D0D39" w:rsidP="001D0D39">
                            <w:pPr>
                              <w:keepNext/>
                              <w:keepLines/>
                              <w:widowControl w:val="0"/>
                              <w:snapToGrid w:val="0"/>
                              <w:spacing w:after="0"/>
                              <w:jc w:val="center"/>
                              <w:rPr>
                                <w:rFonts w:ascii="Arial" w:hAnsi="Arial"/>
                                <w:strike/>
                                <w:kern w:val="2"/>
                                <w:sz w:val="18"/>
                                <w:lang w:val="en-US"/>
                              </w:rPr>
                            </w:pPr>
                            <w:r w:rsidRPr="001D0D39">
                              <w:rPr>
                                <w:rFonts w:ascii="Arial" w:hAnsi="Arial"/>
                                <w:kern w:val="2"/>
                                <w:sz w:val="18"/>
                                <w:lang w:val="en-US"/>
                              </w:rPr>
                              <w:t>16</w:t>
                            </w:r>
                          </w:p>
                        </w:tc>
                      </w:tr>
                    </w:tbl>
                    <w:p w14:paraId="28367A0D" w14:textId="77777777" w:rsidR="001D0D39" w:rsidRPr="001D0D39" w:rsidRDefault="001D0D39" w:rsidP="001D0D39">
                      <w:pPr>
                        <w:widowControl w:val="0"/>
                        <w:overflowPunct/>
                        <w:autoSpaceDE/>
                        <w:autoSpaceDN/>
                        <w:adjustRightInd/>
                        <w:spacing w:afterLines="50" w:after="120"/>
                        <w:textAlignment w:val="auto"/>
                        <w:rPr>
                          <w:rFonts w:eastAsia="SimSun"/>
                          <w:kern w:val="2"/>
                          <w:lang w:val="en-US" w:eastAsia="zh-CN"/>
                        </w:rPr>
                      </w:pPr>
                    </w:p>
                    <w:p w14:paraId="4CF51412" w14:textId="77777777" w:rsidR="001D0D39" w:rsidRPr="001D0D39" w:rsidRDefault="001D0D39" w:rsidP="001D0D39">
                      <w:pPr>
                        <w:keepNext/>
                        <w:keepLines/>
                        <w:widowControl w:val="0"/>
                        <w:numPr>
                          <w:ilvl w:val="1"/>
                          <w:numId w:val="0"/>
                        </w:numPr>
                        <w:tabs>
                          <w:tab w:val="num" w:pos="576"/>
                        </w:tabs>
                        <w:overflowPunct/>
                        <w:autoSpaceDE/>
                        <w:autoSpaceDN/>
                        <w:adjustRightInd/>
                        <w:spacing w:before="180"/>
                        <w:ind w:left="576" w:hanging="576"/>
                        <w:textAlignment w:val="auto"/>
                        <w:outlineLvl w:val="1"/>
                        <w:rPr>
                          <w:rFonts w:ascii="Arial" w:eastAsia="SimSun" w:hAnsi="Arial"/>
                          <w:kern w:val="2"/>
                          <w:sz w:val="24"/>
                          <w:szCs w:val="24"/>
                          <w:lang w:val="en-US" w:eastAsia="en-US"/>
                        </w:rPr>
                      </w:pPr>
                      <w:r w:rsidRPr="001D0D39">
                        <w:rPr>
                          <w:rFonts w:ascii="Arial" w:eastAsia="SimSun" w:hAnsi="Arial"/>
                          <w:kern w:val="2"/>
                          <w:sz w:val="24"/>
                          <w:szCs w:val="24"/>
                          <w:lang w:val="en-US" w:eastAsia="en-US"/>
                        </w:rPr>
                        <w:t>Sub-topic 4-3: NPRACH requirements</w:t>
                      </w:r>
                    </w:p>
                    <w:p w14:paraId="710FDE16" w14:textId="77777777" w:rsidR="001D0D39" w:rsidRPr="001D0D39" w:rsidRDefault="001D0D39" w:rsidP="001D0D39">
                      <w:pPr>
                        <w:widowControl w:val="0"/>
                        <w:overflowPunct/>
                        <w:autoSpaceDE/>
                        <w:autoSpaceDN/>
                        <w:adjustRightInd/>
                        <w:textAlignment w:val="auto"/>
                        <w:rPr>
                          <w:rFonts w:eastAsia="SimSun"/>
                          <w:b/>
                          <w:bCs/>
                          <w:kern w:val="2"/>
                          <w:lang w:val="en-US" w:eastAsia="en-US"/>
                        </w:rPr>
                      </w:pPr>
                      <w:r w:rsidRPr="001D0D39">
                        <w:rPr>
                          <w:rFonts w:eastAsia="SimSun"/>
                          <w:b/>
                          <w:bCs/>
                          <w:kern w:val="2"/>
                          <w:lang w:val="en-US" w:eastAsia="en-US"/>
                        </w:rPr>
                        <w:t>Way forward:</w:t>
                      </w:r>
                      <w:r w:rsidRPr="001D0D39">
                        <w:rPr>
                          <w:rFonts w:eastAsia="SimSun"/>
                          <w:kern w:val="2"/>
                          <w:lang w:val="en-US" w:eastAsia="en-US"/>
                        </w:rPr>
                        <w:t xml:space="preserve"> </w:t>
                      </w:r>
                      <w:r w:rsidRPr="001D0D39">
                        <w:rPr>
                          <w:rFonts w:eastAsia="SimSun"/>
                          <w:b/>
                          <w:bCs/>
                          <w:kern w:val="2"/>
                          <w:lang w:val="en-US" w:eastAsia="en-US"/>
                        </w:rPr>
                        <w:t>Simulation assumptions for NPRACH demodulation requirements (for alignment purpose)</w:t>
                      </w:r>
                    </w:p>
                    <w:p w14:paraId="08C7F33F" w14:textId="77777777" w:rsidR="001D0D39" w:rsidRPr="001D0D39" w:rsidRDefault="001D0D39" w:rsidP="005260BA">
                      <w:pPr>
                        <w:widowControl w:val="0"/>
                        <w:numPr>
                          <w:ilvl w:val="1"/>
                          <w:numId w:val="14"/>
                        </w:numPr>
                        <w:overflowPunct/>
                        <w:autoSpaceDE/>
                        <w:autoSpaceDN/>
                        <w:adjustRightInd/>
                        <w:spacing w:afterLines="50" w:after="120"/>
                        <w:textAlignment w:val="auto"/>
                        <w:rPr>
                          <w:rFonts w:eastAsia="SimSun"/>
                          <w:kern w:val="2"/>
                          <w:lang w:val="en-US" w:eastAsia="zh-CN"/>
                        </w:rPr>
                      </w:pPr>
                      <w:r w:rsidRPr="001D0D39">
                        <w:rPr>
                          <w:rFonts w:eastAsia="SimSun"/>
                          <w:kern w:val="2"/>
                          <w:lang w:val="en-US" w:eastAsia="zh-CN"/>
                        </w:rPr>
                        <w:t>The false alarm probability shall be less than or equal to 0.1%.</w:t>
                      </w:r>
                    </w:p>
                    <w:p w14:paraId="79CB7819" w14:textId="77777777" w:rsidR="001D0D39" w:rsidRPr="001D0D39" w:rsidRDefault="001D0D39" w:rsidP="005260BA">
                      <w:pPr>
                        <w:widowControl w:val="0"/>
                        <w:numPr>
                          <w:ilvl w:val="1"/>
                          <w:numId w:val="14"/>
                        </w:numPr>
                        <w:overflowPunct/>
                        <w:autoSpaceDE/>
                        <w:autoSpaceDN/>
                        <w:adjustRightInd/>
                        <w:spacing w:afterLines="50" w:after="120"/>
                        <w:textAlignment w:val="auto"/>
                        <w:rPr>
                          <w:rFonts w:eastAsia="SimSun"/>
                          <w:kern w:val="2"/>
                          <w:lang w:val="en-US" w:eastAsia="zh-CN"/>
                        </w:rPr>
                      </w:pPr>
                      <w:r w:rsidRPr="001D0D39">
                        <w:rPr>
                          <w:rFonts w:eastAsia="SimSun"/>
                          <w:kern w:val="2"/>
                          <w:lang w:val="en-US" w:eastAsia="en-US"/>
                        </w:rPr>
                        <w:t>The probability of detection shall be equal to or exceed 99%.</w:t>
                      </w:r>
                    </w:p>
                    <w:p w14:paraId="0DCB4A7A" w14:textId="77777777" w:rsidR="001D0D39" w:rsidRPr="001D0D39" w:rsidRDefault="001D0D39" w:rsidP="005260BA">
                      <w:pPr>
                        <w:widowControl w:val="0"/>
                        <w:numPr>
                          <w:ilvl w:val="1"/>
                          <w:numId w:val="14"/>
                        </w:numPr>
                        <w:overflowPunct/>
                        <w:autoSpaceDE/>
                        <w:autoSpaceDN/>
                        <w:adjustRightInd/>
                        <w:spacing w:afterLines="50" w:after="120"/>
                        <w:textAlignment w:val="auto"/>
                        <w:rPr>
                          <w:rFonts w:eastAsia="SimSun"/>
                          <w:kern w:val="2"/>
                          <w:lang w:val="en-US" w:eastAsia="zh-CN"/>
                        </w:rPr>
                      </w:pPr>
                      <w:r w:rsidRPr="001D0D39">
                        <w:rPr>
                          <w:rFonts w:eastAsia="SimSun"/>
                          <w:kern w:val="2"/>
                          <w:lang w:val="en-US" w:eastAsia="zh-CN"/>
                        </w:rPr>
                        <w:t>Assume TxDuration is same as the number of repetitions</w:t>
                      </w:r>
                    </w:p>
                    <w:p w14:paraId="4AF4D34E" w14:textId="77777777" w:rsidR="001D0D39" w:rsidRPr="001D0D39" w:rsidRDefault="001D0D39" w:rsidP="005260BA">
                      <w:pPr>
                        <w:widowControl w:val="0"/>
                        <w:numPr>
                          <w:ilvl w:val="1"/>
                          <w:numId w:val="14"/>
                        </w:numPr>
                        <w:overflowPunct/>
                        <w:autoSpaceDE/>
                        <w:autoSpaceDN/>
                        <w:adjustRightInd/>
                        <w:spacing w:afterLines="50" w:after="120"/>
                        <w:textAlignment w:val="auto"/>
                        <w:rPr>
                          <w:rFonts w:eastAsia="SimSun"/>
                          <w:kern w:val="2"/>
                          <w:lang w:val="en-US" w:eastAsia="zh-CN"/>
                        </w:rPr>
                      </w:pPr>
                      <w:r w:rsidRPr="001D0D39">
                        <w:rPr>
                          <w:rFonts w:eastAsia="SimSun"/>
                          <w:kern w:val="2"/>
                          <w:lang w:val="en-US" w:eastAsia="zh-CN"/>
                        </w:rPr>
                        <w:t>Timing estimation error: 3.646us</w:t>
                      </w:r>
                    </w:p>
                    <w:p w14:paraId="2D5B3EE3" w14:textId="77777777" w:rsidR="001D0D39" w:rsidRPr="001D0D39" w:rsidRDefault="001D0D39" w:rsidP="005260BA">
                      <w:pPr>
                        <w:widowControl w:val="0"/>
                        <w:numPr>
                          <w:ilvl w:val="1"/>
                          <w:numId w:val="14"/>
                        </w:numPr>
                        <w:overflowPunct/>
                        <w:autoSpaceDE/>
                        <w:autoSpaceDN/>
                        <w:adjustRightInd/>
                        <w:spacing w:afterLines="50" w:after="120"/>
                        <w:textAlignment w:val="auto"/>
                        <w:rPr>
                          <w:rFonts w:eastAsia="SimSun"/>
                          <w:kern w:val="2"/>
                          <w:lang w:val="en-US" w:eastAsia="zh-CN"/>
                        </w:rPr>
                      </w:pPr>
                      <w:r w:rsidRPr="001D0D39">
                        <w:rPr>
                          <w:rFonts w:eastAsia="SimSun"/>
                          <w:kern w:val="2"/>
                          <w:lang w:val="en-US" w:eastAsia="zh-CN"/>
                        </w:rPr>
                        <w:t xml:space="preserve">RAN4 will set the same propagation channel for NPUCCH format 2 and NPRACH fading scenario. </w:t>
                      </w:r>
                    </w:p>
                    <w:p w14:paraId="2088655B" w14:textId="77777777" w:rsidR="001D0D39" w:rsidRPr="001D0D39" w:rsidRDefault="001D0D39" w:rsidP="001D0D39">
                      <w:pPr>
                        <w:widowControl w:val="0"/>
                        <w:overflowPunct/>
                        <w:autoSpaceDE/>
                        <w:autoSpaceDN/>
                        <w:adjustRightInd/>
                        <w:spacing w:afterLines="50" w:after="120"/>
                        <w:textAlignment w:val="auto"/>
                        <w:rPr>
                          <w:rFonts w:eastAsia="SimSun"/>
                          <w:kern w:val="2"/>
                          <w:lang w:val="en-US" w:eastAsia="zh-CN"/>
                        </w:rPr>
                      </w:pPr>
                    </w:p>
                    <w:tbl>
                      <w:tblPr>
                        <w:tblStyle w:val="TableGrid5"/>
                        <w:tblW w:w="0" w:type="auto"/>
                        <w:tblLook w:val="04A0" w:firstRow="1" w:lastRow="0" w:firstColumn="1" w:lastColumn="0" w:noHBand="0" w:noVBand="1"/>
                      </w:tblPr>
                      <w:tblGrid>
                        <w:gridCol w:w="1154"/>
                        <w:gridCol w:w="1154"/>
                        <w:gridCol w:w="1172"/>
                        <w:gridCol w:w="2954"/>
                        <w:gridCol w:w="1067"/>
                        <w:gridCol w:w="1177"/>
                        <w:gridCol w:w="1177"/>
                      </w:tblGrid>
                      <w:tr w:rsidR="001D0D39" w:rsidRPr="001D0D39" w14:paraId="0874BD2C" w14:textId="77777777" w:rsidTr="008957BA">
                        <w:tc>
                          <w:tcPr>
                            <w:tcW w:w="1196" w:type="dxa"/>
                          </w:tcPr>
                          <w:p w14:paraId="2BA51433"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Number of TX antennas</w:t>
                            </w:r>
                          </w:p>
                        </w:tc>
                        <w:tc>
                          <w:tcPr>
                            <w:tcW w:w="1196" w:type="dxa"/>
                          </w:tcPr>
                          <w:p w14:paraId="7704AE95"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Number of RX antennas</w:t>
                            </w:r>
                          </w:p>
                        </w:tc>
                        <w:tc>
                          <w:tcPr>
                            <w:tcW w:w="1203" w:type="dxa"/>
                          </w:tcPr>
                          <w:p w14:paraId="09AA83F7"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Repetition number</w:t>
                            </w:r>
                          </w:p>
                        </w:tc>
                        <w:tc>
                          <w:tcPr>
                            <w:tcW w:w="3330" w:type="dxa"/>
                          </w:tcPr>
                          <w:p w14:paraId="6D955BB1"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Propagation channel and correlation</w:t>
                            </w:r>
                          </w:p>
                        </w:tc>
                        <w:tc>
                          <w:tcPr>
                            <w:tcW w:w="900" w:type="dxa"/>
                          </w:tcPr>
                          <w:p w14:paraId="15EB81A6"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Frequency offset</w:t>
                            </w:r>
                          </w:p>
                        </w:tc>
                        <w:tc>
                          <w:tcPr>
                            <w:tcW w:w="1305" w:type="dxa"/>
                          </w:tcPr>
                          <w:p w14:paraId="06D989F6"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PF0</w:t>
                            </w:r>
                          </w:p>
                        </w:tc>
                        <w:tc>
                          <w:tcPr>
                            <w:tcW w:w="1305" w:type="dxa"/>
                          </w:tcPr>
                          <w:p w14:paraId="628E4EDF"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PF1</w:t>
                            </w:r>
                          </w:p>
                        </w:tc>
                      </w:tr>
                      <w:tr w:rsidR="001D0D39" w:rsidRPr="001D0D39" w14:paraId="2F1F620C" w14:textId="77777777" w:rsidTr="008957BA">
                        <w:tc>
                          <w:tcPr>
                            <w:tcW w:w="1196" w:type="dxa"/>
                          </w:tcPr>
                          <w:p w14:paraId="0189F3A4"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1</w:t>
                            </w:r>
                          </w:p>
                        </w:tc>
                        <w:tc>
                          <w:tcPr>
                            <w:tcW w:w="1196" w:type="dxa"/>
                          </w:tcPr>
                          <w:p w14:paraId="245485F7"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1 and 2</w:t>
                            </w:r>
                          </w:p>
                        </w:tc>
                        <w:tc>
                          <w:tcPr>
                            <w:tcW w:w="1203" w:type="dxa"/>
                          </w:tcPr>
                          <w:p w14:paraId="59A40EBA"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8</w:t>
                            </w:r>
                          </w:p>
                        </w:tc>
                        <w:tc>
                          <w:tcPr>
                            <w:tcW w:w="3330" w:type="dxa"/>
                          </w:tcPr>
                          <w:p w14:paraId="05D5CB2E" w14:textId="77777777" w:rsidR="001D0D39" w:rsidRPr="001D0D39" w:rsidRDefault="001D0D39" w:rsidP="001D0D39">
                            <w:pPr>
                              <w:keepNext/>
                              <w:keepLines/>
                              <w:widowControl w:val="0"/>
                              <w:spacing w:after="0"/>
                              <w:textAlignment w:val="auto"/>
                              <w:rPr>
                                <w:rFonts w:ascii="Arial" w:eastAsia="SimSun" w:hAnsi="Arial" w:cs="Arial"/>
                                <w:kern w:val="2"/>
                                <w:sz w:val="18"/>
                                <w:szCs w:val="18"/>
                                <w:lang w:val="en-US" w:eastAsia="zh-TW"/>
                              </w:rPr>
                            </w:pPr>
                            <w:r w:rsidRPr="001D0D39">
                              <w:rPr>
                                <w:rFonts w:ascii="Arial" w:eastAsia="SimSun" w:hAnsi="Arial" w:cs="Arial"/>
                                <w:kern w:val="2"/>
                                <w:sz w:val="18"/>
                                <w:szCs w:val="18"/>
                                <w:lang w:val="en-US" w:eastAsia="zh-TW"/>
                              </w:rPr>
                              <w:t>NTN-TDLA100-1</w:t>
                            </w:r>
                          </w:p>
                        </w:tc>
                        <w:tc>
                          <w:tcPr>
                            <w:tcW w:w="900" w:type="dxa"/>
                          </w:tcPr>
                          <w:p w14:paraId="75E05828"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200Hz</w:t>
                            </w:r>
                          </w:p>
                        </w:tc>
                        <w:tc>
                          <w:tcPr>
                            <w:tcW w:w="1305" w:type="dxa"/>
                          </w:tcPr>
                          <w:p w14:paraId="3AA2FC6E"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YES</w:t>
                            </w:r>
                          </w:p>
                        </w:tc>
                        <w:tc>
                          <w:tcPr>
                            <w:tcW w:w="1305" w:type="dxa"/>
                          </w:tcPr>
                          <w:p w14:paraId="19BAD238"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YES</w:t>
                            </w:r>
                          </w:p>
                        </w:tc>
                      </w:tr>
                      <w:tr w:rsidR="001D0D39" w:rsidRPr="001D0D39" w14:paraId="44692AE3" w14:textId="77777777" w:rsidTr="008957BA">
                        <w:tc>
                          <w:tcPr>
                            <w:tcW w:w="1196" w:type="dxa"/>
                          </w:tcPr>
                          <w:p w14:paraId="62012692"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1</w:t>
                            </w:r>
                          </w:p>
                        </w:tc>
                        <w:tc>
                          <w:tcPr>
                            <w:tcW w:w="1196" w:type="dxa"/>
                          </w:tcPr>
                          <w:p w14:paraId="6131A26D"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1 and 2</w:t>
                            </w:r>
                          </w:p>
                        </w:tc>
                        <w:tc>
                          <w:tcPr>
                            <w:tcW w:w="1203" w:type="dxa"/>
                          </w:tcPr>
                          <w:p w14:paraId="4831254F"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16</w:t>
                            </w:r>
                          </w:p>
                        </w:tc>
                        <w:tc>
                          <w:tcPr>
                            <w:tcW w:w="3330" w:type="dxa"/>
                          </w:tcPr>
                          <w:p w14:paraId="20712F41" w14:textId="77777777" w:rsidR="001D0D39" w:rsidRPr="001D0D39" w:rsidRDefault="001D0D39" w:rsidP="001D0D39">
                            <w:pPr>
                              <w:keepNext/>
                              <w:keepLines/>
                              <w:widowControl w:val="0"/>
                              <w:spacing w:after="0"/>
                              <w:textAlignment w:val="auto"/>
                              <w:rPr>
                                <w:rFonts w:ascii="Arial" w:eastAsia="SimSun" w:hAnsi="Arial" w:cs="Arial"/>
                                <w:kern w:val="2"/>
                                <w:sz w:val="18"/>
                                <w:szCs w:val="18"/>
                                <w:lang w:val="en-US" w:eastAsia="zh-TW"/>
                              </w:rPr>
                            </w:pPr>
                            <w:r w:rsidRPr="001D0D39">
                              <w:rPr>
                                <w:rFonts w:ascii="Arial" w:eastAsia="SimSun" w:hAnsi="Arial" w:cs="Arial"/>
                                <w:kern w:val="2"/>
                                <w:sz w:val="18"/>
                                <w:szCs w:val="18"/>
                                <w:lang w:val="en-US" w:eastAsia="zh-TW"/>
                              </w:rPr>
                              <w:t>NTN-TDLA100-1</w:t>
                            </w:r>
                          </w:p>
                        </w:tc>
                        <w:tc>
                          <w:tcPr>
                            <w:tcW w:w="900" w:type="dxa"/>
                          </w:tcPr>
                          <w:p w14:paraId="312E8524"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200Hz</w:t>
                            </w:r>
                          </w:p>
                        </w:tc>
                        <w:tc>
                          <w:tcPr>
                            <w:tcW w:w="1305" w:type="dxa"/>
                          </w:tcPr>
                          <w:p w14:paraId="60B67637"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YES</w:t>
                            </w:r>
                          </w:p>
                        </w:tc>
                        <w:tc>
                          <w:tcPr>
                            <w:tcW w:w="1305" w:type="dxa"/>
                          </w:tcPr>
                          <w:p w14:paraId="52E20867" w14:textId="77777777" w:rsidR="001D0D39" w:rsidRPr="001D0D39" w:rsidRDefault="001D0D39" w:rsidP="001D0D39">
                            <w:pPr>
                              <w:keepNext/>
                              <w:keepLines/>
                              <w:widowControl w:val="0"/>
                              <w:snapToGrid w:val="0"/>
                              <w:spacing w:after="0"/>
                              <w:jc w:val="center"/>
                              <w:rPr>
                                <w:rFonts w:ascii="Arial" w:hAnsi="Arial"/>
                                <w:kern w:val="2"/>
                                <w:sz w:val="18"/>
                                <w:lang w:val="en-US"/>
                              </w:rPr>
                            </w:pPr>
                            <w:r w:rsidRPr="001D0D39">
                              <w:rPr>
                                <w:rFonts w:ascii="Arial" w:hAnsi="Arial"/>
                                <w:kern w:val="2"/>
                                <w:sz w:val="18"/>
                                <w:lang w:val="en-US"/>
                              </w:rPr>
                              <w:t>YES</w:t>
                            </w:r>
                          </w:p>
                        </w:tc>
                      </w:tr>
                    </w:tbl>
                    <w:p w14:paraId="2E06D2DE" w14:textId="77777777" w:rsidR="001D0D39" w:rsidRDefault="001D0D39"/>
                  </w:txbxContent>
                </v:textbox>
                <w10:wrap type="square"/>
              </v:shape>
            </w:pict>
          </mc:Fallback>
        </mc:AlternateContent>
      </w:r>
    </w:p>
    <w:p w14:paraId="5276EACF" w14:textId="77777777" w:rsidR="00085743" w:rsidRPr="00085743" w:rsidRDefault="00085743" w:rsidP="00085743">
      <w:pPr>
        <w:overflowPunct/>
        <w:autoSpaceDE/>
        <w:autoSpaceDN/>
        <w:adjustRightInd/>
        <w:spacing w:afterLines="50" w:after="120"/>
        <w:ind w:left="720"/>
        <w:textAlignment w:val="auto"/>
        <w:rPr>
          <w:rFonts w:eastAsia="SimSun"/>
          <w:sz w:val="16"/>
          <w:szCs w:val="16"/>
          <w:lang w:val="en-US" w:eastAsia="en-US"/>
        </w:rPr>
      </w:pPr>
    </w:p>
    <w:p w14:paraId="3E1E2F12" w14:textId="0C6D612C" w:rsidR="00411EC7" w:rsidRPr="00961DF4" w:rsidRDefault="00411EC7" w:rsidP="00580B15">
      <w:pPr>
        <w:overflowPunct/>
        <w:autoSpaceDE/>
        <w:autoSpaceDN/>
        <w:adjustRightInd/>
        <w:spacing w:after="0"/>
        <w:textAlignment w:val="auto"/>
        <w:rPr>
          <w:rFonts w:eastAsia="SimSun"/>
          <w:sz w:val="16"/>
          <w:szCs w:val="16"/>
          <w:lang w:val="en-US" w:eastAsia="en-US"/>
        </w:rPr>
      </w:pPr>
    </w:p>
    <w:p w14:paraId="7F7F99B9" w14:textId="06B75CE8" w:rsidR="00580B15" w:rsidRPr="003D32B2" w:rsidRDefault="00385A40" w:rsidP="00385A40">
      <w:pPr>
        <w:pStyle w:val="Heading5"/>
        <w:rPr>
          <w:sz w:val="24"/>
          <w:szCs w:val="22"/>
          <w:lang w:eastAsia="ja-JP"/>
        </w:rPr>
      </w:pPr>
      <w:r w:rsidRPr="003D32B2">
        <w:rPr>
          <w:sz w:val="24"/>
          <w:szCs w:val="22"/>
          <w:lang w:eastAsia="ja-JP"/>
        </w:rPr>
        <w:t xml:space="preserve">RAN4 #107 </w:t>
      </w:r>
    </w:p>
    <w:p w14:paraId="070D951F" w14:textId="77777777" w:rsidR="00905213" w:rsidRPr="006316AD" w:rsidRDefault="00905213" w:rsidP="00905213">
      <w:pPr>
        <w:spacing w:afterLines="50" w:after="120"/>
        <w:rPr>
          <w:rFonts w:ascii="Arial" w:eastAsia="Yu Mincho" w:hAnsi="Arial" w:cs="Arial"/>
          <w:b/>
          <w:bCs/>
          <w:sz w:val="21"/>
          <w:szCs w:val="21"/>
          <w:u w:val="single"/>
        </w:rPr>
      </w:pPr>
      <w:r w:rsidRPr="006316AD">
        <w:rPr>
          <w:rFonts w:ascii="Arial" w:eastAsia="Yu Mincho" w:hAnsi="Arial" w:cs="Arial"/>
          <w:b/>
          <w:bCs/>
          <w:sz w:val="21"/>
          <w:szCs w:val="21"/>
          <w:u w:val="single"/>
        </w:rPr>
        <w:t>SAN RF conformance testing</w:t>
      </w:r>
    </w:p>
    <w:p w14:paraId="6BF5F456" w14:textId="58BD7FB9" w:rsidR="00893E9F" w:rsidRDefault="00E97174" w:rsidP="005260BA">
      <w:pPr>
        <w:pStyle w:val="ListParagraph"/>
        <w:numPr>
          <w:ilvl w:val="0"/>
          <w:numId w:val="18"/>
        </w:numPr>
        <w:ind w:leftChars="0"/>
        <w:rPr>
          <w:rFonts w:ascii="Times New Roman" w:eastAsia="SimSun" w:hAnsi="Times New Roman"/>
          <w:color w:val="000000"/>
          <w:kern w:val="0"/>
          <w:sz w:val="20"/>
          <w:szCs w:val="24"/>
          <w:lang w:val="en-GB" w:eastAsia="zh-CN"/>
        </w:rPr>
      </w:pPr>
      <w:r w:rsidRPr="008E0D1E">
        <w:rPr>
          <w:rFonts w:ascii="Arial" w:eastAsia="Yu Mincho" w:hAnsi="Arial" w:cs="Arial"/>
          <w:szCs w:val="21"/>
        </w:rPr>
        <w:t>The final Big TP to TS 36.181 SAN conformance testing is agreed</w:t>
      </w:r>
      <w:r w:rsidR="00C906E2" w:rsidRPr="008E0D1E">
        <w:rPr>
          <w:rFonts w:ascii="Arial" w:eastAsia="Yu Mincho" w:hAnsi="Arial" w:cs="Arial"/>
          <w:szCs w:val="21"/>
        </w:rPr>
        <w:t xml:space="preserve"> as</w:t>
      </w:r>
      <w:r w:rsidRPr="008E0D1E">
        <w:rPr>
          <w:rFonts w:ascii="Arial" w:eastAsia="Yu Mincho" w:hAnsi="Arial" w:cs="Arial"/>
          <w:szCs w:val="21"/>
        </w:rPr>
        <w:t xml:space="preserve"> in </w:t>
      </w:r>
      <w:r w:rsidRPr="008E0D1E">
        <w:rPr>
          <w:rFonts w:ascii="Arial" w:eastAsia="Yu Mincho" w:hAnsi="Arial" w:cs="Arial"/>
          <w:szCs w:val="21"/>
        </w:rPr>
        <w:fldChar w:fldCharType="begin"/>
      </w:r>
      <w:r w:rsidRPr="008E0D1E">
        <w:rPr>
          <w:rFonts w:ascii="Arial" w:eastAsia="Yu Mincho" w:hAnsi="Arial" w:cs="Arial"/>
          <w:szCs w:val="21"/>
        </w:rPr>
        <w:instrText xml:space="preserve"> REF _Ref136508832 \r \h  \* MERGEFORMAT </w:instrText>
      </w:r>
      <w:r w:rsidRPr="008E0D1E">
        <w:rPr>
          <w:rFonts w:ascii="Arial" w:eastAsia="Yu Mincho" w:hAnsi="Arial" w:cs="Arial"/>
          <w:szCs w:val="21"/>
        </w:rPr>
      </w:r>
      <w:r w:rsidRPr="008E0D1E">
        <w:rPr>
          <w:rFonts w:ascii="Arial" w:eastAsia="Yu Mincho" w:hAnsi="Arial" w:cs="Arial"/>
          <w:szCs w:val="21"/>
        </w:rPr>
        <w:fldChar w:fldCharType="separate"/>
      </w:r>
      <w:r w:rsidRPr="008E0D1E">
        <w:rPr>
          <w:rFonts w:ascii="Arial" w:eastAsia="Yu Mincho" w:hAnsi="Arial" w:cs="Arial"/>
          <w:szCs w:val="21"/>
        </w:rPr>
        <w:t>[8]</w:t>
      </w:r>
      <w:r w:rsidRPr="008E0D1E">
        <w:rPr>
          <w:rFonts w:ascii="Arial" w:eastAsia="Yu Mincho" w:hAnsi="Arial" w:cs="Arial"/>
          <w:szCs w:val="21"/>
        </w:rPr>
        <w:fldChar w:fldCharType="end"/>
      </w:r>
      <w:r w:rsidRPr="008E0D1E">
        <w:rPr>
          <w:rFonts w:ascii="Arial" w:eastAsia="Yu Mincho" w:hAnsi="Arial" w:cs="Arial"/>
          <w:szCs w:val="21"/>
        </w:rPr>
        <w:t>.</w:t>
      </w:r>
    </w:p>
    <w:p w14:paraId="015A6FDA" w14:textId="43C2258A" w:rsidR="00123151" w:rsidRPr="008E0D1E" w:rsidRDefault="00906660" w:rsidP="005260BA">
      <w:pPr>
        <w:pStyle w:val="ListParagraph"/>
        <w:numPr>
          <w:ilvl w:val="0"/>
          <w:numId w:val="18"/>
        </w:numPr>
        <w:ind w:leftChars="0"/>
        <w:rPr>
          <w:rFonts w:ascii="Arial" w:eastAsia="Yu Mincho" w:hAnsi="Arial" w:cs="Arial"/>
          <w:szCs w:val="21"/>
        </w:rPr>
      </w:pPr>
      <w:r w:rsidRPr="008E0D1E">
        <w:rPr>
          <w:rFonts w:ascii="Arial" w:eastAsia="Yu Mincho" w:hAnsi="Arial" w:cs="Arial"/>
          <w:noProof/>
          <w:szCs w:val="21"/>
        </w:rPr>
        <mc:AlternateContent>
          <mc:Choice Requires="wps">
            <w:drawing>
              <wp:anchor distT="45720" distB="45720" distL="114300" distR="114300" simplePos="0" relativeHeight="251700224" behindDoc="0" locked="0" layoutInCell="1" allowOverlap="1" wp14:anchorId="21DD4C04" wp14:editId="0A26EDBC">
                <wp:simplePos x="0" y="0"/>
                <wp:positionH relativeFrom="margin">
                  <wp:align>right</wp:align>
                </wp:positionH>
                <wp:positionV relativeFrom="paragraph">
                  <wp:posOffset>339725</wp:posOffset>
                </wp:positionV>
                <wp:extent cx="6462395" cy="1404620"/>
                <wp:effectExtent l="0" t="0" r="14605" b="2667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2395" cy="1404620"/>
                        </a:xfrm>
                        <a:prstGeom prst="rect">
                          <a:avLst/>
                        </a:prstGeom>
                        <a:solidFill>
                          <a:srgbClr val="FFFFFF"/>
                        </a:solidFill>
                        <a:ln w="9525">
                          <a:solidFill>
                            <a:srgbClr val="000000"/>
                          </a:solidFill>
                          <a:miter lim="800000"/>
                          <a:headEnd/>
                          <a:tailEnd/>
                        </a:ln>
                      </wps:spPr>
                      <wps:txbx>
                        <w:txbxContent>
                          <w:p w14:paraId="7E208BFB" w14:textId="2ECEBD59" w:rsidR="00906660" w:rsidRPr="00893E9F" w:rsidRDefault="00906660" w:rsidP="00906660">
                            <w:pPr>
                              <w:rPr>
                                <w:rFonts w:eastAsia="SimSun"/>
                                <w:bCs/>
                                <w:color w:val="000000"/>
                                <w:u w:val="single"/>
                                <w:lang w:eastAsia="ko-KR"/>
                              </w:rPr>
                            </w:pPr>
                            <w:r w:rsidRPr="00893E9F">
                              <w:rPr>
                                <w:rFonts w:eastAsia="SimSun"/>
                                <w:bCs/>
                                <w:color w:val="000000"/>
                                <w:u w:val="single"/>
                                <w:lang w:eastAsia="ko-KR"/>
                              </w:rPr>
                              <w:t>Issue 2-1: MU for radiated NB-IoT requirements</w:t>
                            </w:r>
                          </w:p>
                          <w:p w14:paraId="41A721B5" w14:textId="77777777" w:rsidR="00906660" w:rsidRPr="00893E9F" w:rsidRDefault="00906660" w:rsidP="00906660">
                            <w:pPr>
                              <w:numPr>
                                <w:ilvl w:val="0"/>
                                <w:numId w:val="6"/>
                              </w:numPr>
                              <w:overflowPunct/>
                              <w:autoSpaceDE/>
                              <w:autoSpaceDN/>
                              <w:adjustRightInd/>
                              <w:spacing w:after="120"/>
                              <w:textAlignment w:val="auto"/>
                              <w:rPr>
                                <w:rFonts w:eastAsia="SimSun"/>
                                <w:color w:val="000000"/>
                                <w:szCs w:val="24"/>
                                <w:lang w:eastAsia="zh-CN"/>
                              </w:rPr>
                            </w:pPr>
                            <w:r w:rsidRPr="00893E9F">
                              <w:rPr>
                                <w:rFonts w:eastAsia="SimSun"/>
                                <w:color w:val="000000"/>
                                <w:szCs w:val="24"/>
                                <w:lang w:eastAsia="zh-CN"/>
                              </w:rPr>
                              <w:t>Proposals</w:t>
                            </w:r>
                          </w:p>
                          <w:p w14:paraId="43C4EA9B" w14:textId="77777777" w:rsidR="00906660" w:rsidRPr="00893E9F" w:rsidRDefault="00906660" w:rsidP="00906660">
                            <w:pPr>
                              <w:numPr>
                                <w:ilvl w:val="1"/>
                                <w:numId w:val="6"/>
                              </w:numPr>
                              <w:overflowPunct/>
                              <w:autoSpaceDE/>
                              <w:autoSpaceDN/>
                              <w:adjustRightInd/>
                              <w:spacing w:after="120"/>
                              <w:ind w:left="1656"/>
                              <w:textAlignment w:val="auto"/>
                              <w:rPr>
                                <w:rFonts w:eastAsia="SimSun"/>
                                <w:color w:val="000000"/>
                                <w:szCs w:val="24"/>
                                <w:lang w:eastAsia="zh-CN"/>
                              </w:rPr>
                            </w:pPr>
                            <w:r w:rsidRPr="00893E9F">
                              <w:rPr>
                                <w:rFonts w:eastAsia="SimSun"/>
                                <w:color w:val="000000"/>
                                <w:szCs w:val="24"/>
                                <w:lang w:eastAsia="zh-CN"/>
                              </w:rPr>
                              <w:t xml:space="preserve">Option 1: It is reasonable to have the same 0.3 dB offset for NB IoT where defined as in TS36.141 for NB IoT SAN OTA test in TS36.181 </w:t>
                            </w:r>
                          </w:p>
                          <w:p w14:paraId="7D3345ED" w14:textId="4D464495" w:rsidR="00906660" w:rsidRPr="00906660" w:rsidRDefault="00906660" w:rsidP="00906660">
                            <w:pPr>
                              <w:numPr>
                                <w:ilvl w:val="0"/>
                                <w:numId w:val="6"/>
                              </w:numPr>
                              <w:overflowPunct/>
                              <w:autoSpaceDE/>
                              <w:autoSpaceDN/>
                              <w:adjustRightInd/>
                              <w:spacing w:after="120"/>
                              <w:textAlignment w:val="auto"/>
                              <w:rPr>
                                <w:rFonts w:eastAsia="SimSun"/>
                                <w:color w:val="000000"/>
                                <w:szCs w:val="24"/>
                                <w:lang w:val="en-US" w:eastAsia="zh-CN"/>
                              </w:rPr>
                            </w:pPr>
                            <w:r w:rsidRPr="00893E9F">
                              <w:rPr>
                                <w:rFonts w:eastAsia="SimSun"/>
                                <w:color w:val="000000"/>
                                <w:szCs w:val="24"/>
                                <w:lang w:val="en-US" w:eastAsia="zh-CN"/>
                              </w:rPr>
                              <w:t>Agreement: Option 1 confirmed as agreement.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1DD4C04" id="_x0000_s1034" type="#_x0000_t202" style="position:absolute;left:0;text-align:left;margin-left:457.65pt;margin-top:26.75pt;width:508.85pt;height:110.6pt;z-index:25170022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">
                <v:textbox style="mso-fit-shape-to-text:t">
                  <w:txbxContent>
                    <w:p w14:paraId="7E208BFB" w14:textId="2ECEBD59" w:rsidR="00906660" w:rsidRPr="00893E9F" w:rsidRDefault="00906660" w:rsidP="00906660">
                      <w:pPr>
                        <w:rPr>
                          <w:rFonts w:eastAsia="SimSun"/>
                          <w:bCs/>
                          <w:color w:val="000000"/>
                          <w:u w:val="single"/>
                          <w:lang w:eastAsia="ko-KR"/>
                        </w:rPr>
                      </w:pPr>
                      <w:r w:rsidRPr="00893E9F">
                        <w:rPr>
                          <w:rFonts w:eastAsia="SimSun"/>
                          <w:bCs/>
                          <w:color w:val="000000"/>
                          <w:u w:val="single"/>
                          <w:lang w:eastAsia="ko-KR"/>
                        </w:rPr>
                        <w:t>Issue 2-1: MU for radiated NB-IoT requirements</w:t>
                      </w:r>
                    </w:p>
                    <w:p w14:paraId="41A721B5" w14:textId="77777777" w:rsidR="00906660" w:rsidRPr="00893E9F" w:rsidRDefault="00906660" w:rsidP="00906660">
                      <w:pPr>
                        <w:numPr>
                          <w:ilvl w:val="0"/>
                          <w:numId w:val="6"/>
                        </w:numPr>
                        <w:overflowPunct/>
                        <w:autoSpaceDE/>
                        <w:autoSpaceDN/>
                        <w:adjustRightInd/>
                        <w:spacing w:after="120"/>
                        <w:textAlignment w:val="auto"/>
                        <w:rPr>
                          <w:rFonts w:eastAsia="SimSun"/>
                          <w:color w:val="000000"/>
                          <w:szCs w:val="24"/>
                          <w:lang w:eastAsia="zh-CN"/>
                        </w:rPr>
                      </w:pPr>
                      <w:r w:rsidRPr="00893E9F">
                        <w:rPr>
                          <w:rFonts w:eastAsia="SimSun"/>
                          <w:color w:val="000000"/>
                          <w:szCs w:val="24"/>
                          <w:lang w:eastAsia="zh-CN"/>
                        </w:rPr>
                        <w:t>Proposals</w:t>
                      </w:r>
                    </w:p>
                    <w:p w14:paraId="43C4EA9B" w14:textId="77777777" w:rsidR="00906660" w:rsidRPr="00893E9F" w:rsidRDefault="00906660" w:rsidP="00906660">
                      <w:pPr>
                        <w:numPr>
                          <w:ilvl w:val="1"/>
                          <w:numId w:val="6"/>
                        </w:numPr>
                        <w:overflowPunct/>
                        <w:autoSpaceDE/>
                        <w:autoSpaceDN/>
                        <w:adjustRightInd/>
                        <w:spacing w:after="120"/>
                        <w:ind w:left="1656"/>
                        <w:textAlignment w:val="auto"/>
                        <w:rPr>
                          <w:rFonts w:eastAsia="SimSun"/>
                          <w:color w:val="000000"/>
                          <w:szCs w:val="24"/>
                          <w:lang w:eastAsia="zh-CN"/>
                        </w:rPr>
                      </w:pPr>
                      <w:r w:rsidRPr="00893E9F">
                        <w:rPr>
                          <w:rFonts w:eastAsia="SimSun"/>
                          <w:color w:val="000000"/>
                          <w:szCs w:val="24"/>
                          <w:lang w:eastAsia="zh-CN"/>
                        </w:rPr>
                        <w:t xml:space="preserve">Option 1: It is reasonable to have the same 0.3 dB offset for NB IoT where defined as in TS36.141 for NB IoT SAN OTA test in TS36.181 </w:t>
                      </w:r>
                    </w:p>
                    <w:p w14:paraId="7D3345ED" w14:textId="4D464495" w:rsidR="00906660" w:rsidRPr="00906660" w:rsidRDefault="00906660" w:rsidP="00906660">
                      <w:pPr>
                        <w:numPr>
                          <w:ilvl w:val="0"/>
                          <w:numId w:val="6"/>
                        </w:numPr>
                        <w:overflowPunct/>
                        <w:autoSpaceDE/>
                        <w:autoSpaceDN/>
                        <w:adjustRightInd/>
                        <w:spacing w:after="120"/>
                        <w:textAlignment w:val="auto"/>
                        <w:rPr>
                          <w:rFonts w:eastAsia="SimSun"/>
                          <w:color w:val="000000"/>
                          <w:szCs w:val="24"/>
                          <w:lang w:val="en-US" w:eastAsia="zh-CN"/>
                        </w:rPr>
                      </w:pPr>
                      <w:r w:rsidRPr="00893E9F">
                        <w:rPr>
                          <w:rFonts w:eastAsia="SimSun"/>
                          <w:color w:val="000000"/>
                          <w:szCs w:val="24"/>
                          <w:lang w:val="en-US" w:eastAsia="zh-CN"/>
                        </w:rPr>
                        <w:t>Agreement: Option 1 confirmed as agreement.</w:t>
                      </w:r>
                    </w:p>
                  </w:txbxContent>
                </v:textbox>
                <w10:wrap type="square" anchorx="margin"/>
              </v:shape>
            </w:pict>
          </mc:Fallback>
        </mc:AlternateContent>
      </w:r>
      <w:r w:rsidR="00123151" w:rsidRPr="008E0D1E">
        <w:rPr>
          <w:rFonts w:ascii="Arial" w:eastAsia="Yu Mincho" w:hAnsi="Arial" w:cs="Arial"/>
          <w:szCs w:val="21"/>
        </w:rPr>
        <w:t xml:space="preserve">The agreements as follows: </w:t>
      </w:r>
    </w:p>
    <w:p w14:paraId="3CC93335" w14:textId="67766308" w:rsidR="00E97174" w:rsidRDefault="00E97174" w:rsidP="00893E9F">
      <w:pPr>
        <w:rPr>
          <w:rFonts w:eastAsia="SimSun"/>
          <w:bCs/>
          <w:color w:val="000000"/>
          <w:u w:val="single"/>
          <w:lang w:eastAsia="ko-KR"/>
        </w:rPr>
      </w:pPr>
    </w:p>
    <w:p w14:paraId="5CF7B125" w14:textId="77777777" w:rsidR="00905213" w:rsidRPr="00E97174" w:rsidRDefault="00905213" w:rsidP="00E97174">
      <w:pPr>
        <w:spacing w:afterLines="50" w:after="120"/>
        <w:rPr>
          <w:rFonts w:ascii="Arial" w:eastAsia="Yu Mincho" w:hAnsi="Arial" w:cs="Arial"/>
          <w:szCs w:val="21"/>
        </w:rPr>
      </w:pPr>
    </w:p>
    <w:p w14:paraId="568E4B99" w14:textId="77777777" w:rsidR="00E97174" w:rsidRDefault="00E97174">
      <w:pPr>
        <w:overflowPunct/>
        <w:autoSpaceDE/>
        <w:autoSpaceDN/>
        <w:adjustRightInd/>
        <w:spacing w:after="0"/>
        <w:textAlignment w:val="auto"/>
        <w:rPr>
          <w:rFonts w:ascii="Arial" w:eastAsia="Yu Mincho" w:hAnsi="Arial" w:cs="Arial"/>
          <w:b/>
          <w:bCs/>
          <w:sz w:val="21"/>
          <w:szCs w:val="21"/>
          <w:u w:val="single"/>
        </w:rPr>
      </w:pPr>
      <w:r>
        <w:rPr>
          <w:rFonts w:ascii="Arial" w:eastAsia="Yu Mincho" w:hAnsi="Arial" w:cs="Arial"/>
          <w:b/>
          <w:bCs/>
          <w:sz w:val="21"/>
          <w:szCs w:val="21"/>
          <w:u w:val="single"/>
        </w:rPr>
        <w:br w:type="page"/>
      </w:r>
    </w:p>
    <w:p w14:paraId="622286B0" w14:textId="364D8258" w:rsidR="00905213" w:rsidRPr="00F512A1" w:rsidRDefault="00905213" w:rsidP="00905213">
      <w:pPr>
        <w:spacing w:afterLines="50" w:after="120"/>
        <w:rPr>
          <w:rFonts w:ascii="Arial" w:eastAsia="Yu Mincho" w:hAnsi="Arial" w:cs="Arial"/>
          <w:b/>
          <w:bCs/>
          <w:sz w:val="21"/>
          <w:szCs w:val="21"/>
          <w:u w:val="single"/>
        </w:rPr>
      </w:pPr>
      <w:r w:rsidRPr="00F512A1">
        <w:rPr>
          <w:rFonts w:ascii="Arial" w:eastAsia="Yu Mincho" w:hAnsi="Arial" w:cs="Arial"/>
          <w:b/>
          <w:bCs/>
          <w:sz w:val="21"/>
          <w:szCs w:val="21"/>
          <w:u w:val="single"/>
        </w:rPr>
        <w:lastRenderedPageBreak/>
        <w:t>RRM performance requirements</w:t>
      </w:r>
    </w:p>
    <w:p w14:paraId="12B4EA35" w14:textId="60727E8D" w:rsidR="00C906E2" w:rsidRPr="008E0D1E" w:rsidRDefault="00C906E2" w:rsidP="005260BA">
      <w:pPr>
        <w:pStyle w:val="ListParagraph"/>
        <w:numPr>
          <w:ilvl w:val="0"/>
          <w:numId w:val="18"/>
        </w:numPr>
        <w:ind w:leftChars="0"/>
        <w:rPr>
          <w:rFonts w:ascii="Arial" w:eastAsia="Yu Mincho" w:hAnsi="Arial" w:cs="Arial"/>
          <w:szCs w:val="21"/>
        </w:rPr>
      </w:pPr>
      <w:r w:rsidRPr="008E0D1E">
        <w:rPr>
          <w:rFonts w:ascii="Arial" w:eastAsia="Yu Mincho" w:hAnsi="Arial" w:cs="Arial"/>
          <w:szCs w:val="21"/>
        </w:rPr>
        <w:t xml:space="preserve">The Big CR on NB-IoT/eMTC RRM performance requirements for NTN is agreed as in </w:t>
      </w:r>
      <w:r w:rsidRPr="008E0D1E">
        <w:rPr>
          <w:rFonts w:ascii="Arial" w:eastAsia="Yu Mincho" w:hAnsi="Arial" w:cs="Arial"/>
          <w:szCs w:val="21"/>
        </w:rPr>
        <w:fldChar w:fldCharType="begin"/>
      </w:r>
      <w:r w:rsidRPr="008E0D1E">
        <w:rPr>
          <w:rFonts w:ascii="Arial" w:eastAsia="Yu Mincho" w:hAnsi="Arial" w:cs="Arial"/>
          <w:szCs w:val="21"/>
        </w:rPr>
        <w:instrText xml:space="preserve"> REF _Ref136508925 \r \h  \* MERGEFORMAT </w:instrText>
      </w:r>
      <w:r w:rsidRPr="008E0D1E">
        <w:rPr>
          <w:rFonts w:ascii="Arial" w:eastAsia="Yu Mincho" w:hAnsi="Arial" w:cs="Arial"/>
          <w:szCs w:val="21"/>
        </w:rPr>
      </w:r>
      <w:r w:rsidRPr="008E0D1E">
        <w:rPr>
          <w:rFonts w:ascii="Arial" w:eastAsia="Yu Mincho" w:hAnsi="Arial" w:cs="Arial"/>
          <w:szCs w:val="21"/>
        </w:rPr>
        <w:fldChar w:fldCharType="separate"/>
      </w:r>
      <w:r w:rsidRPr="008E0D1E">
        <w:rPr>
          <w:rFonts w:ascii="Arial" w:eastAsia="Yu Mincho" w:hAnsi="Arial" w:cs="Arial"/>
          <w:szCs w:val="21"/>
        </w:rPr>
        <w:t>[9]</w:t>
      </w:r>
      <w:r w:rsidRPr="008E0D1E">
        <w:rPr>
          <w:rFonts w:ascii="Arial" w:eastAsia="Yu Mincho" w:hAnsi="Arial" w:cs="Arial"/>
          <w:szCs w:val="21"/>
        </w:rPr>
        <w:fldChar w:fldCharType="end"/>
      </w:r>
      <w:r w:rsidRPr="008E0D1E">
        <w:rPr>
          <w:rFonts w:ascii="Arial" w:eastAsia="Yu Mincho" w:hAnsi="Arial" w:cs="Arial"/>
          <w:szCs w:val="21"/>
        </w:rPr>
        <w:t>.</w:t>
      </w:r>
    </w:p>
    <w:p w14:paraId="116E713E" w14:textId="44FCC96A" w:rsidR="00C906E2" w:rsidRPr="008E0D1E" w:rsidRDefault="00906660" w:rsidP="005260BA">
      <w:pPr>
        <w:pStyle w:val="ListParagraph"/>
        <w:numPr>
          <w:ilvl w:val="0"/>
          <w:numId w:val="18"/>
        </w:numPr>
        <w:spacing w:afterLines="50" w:after="120"/>
        <w:ind w:leftChars="0"/>
        <w:rPr>
          <w:rFonts w:ascii="Arial" w:eastAsia="Yu Mincho" w:hAnsi="Arial" w:cs="Arial"/>
          <w:szCs w:val="21"/>
        </w:rPr>
      </w:pPr>
      <w:r w:rsidRPr="008E0D1E">
        <w:rPr>
          <w:rFonts w:ascii="Arial" w:eastAsia="Yu Mincho" w:hAnsi="Arial" w:cs="Arial"/>
          <w:noProof/>
          <w:szCs w:val="21"/>
        </w:rPr>
        <mc:AlternateContent>
          <mc:Choice Requires="wps">
            <w:drawing>
              <wp:anchor distT="45720" distB="45720" distL="114300" distR="114300" simplePos="0" relativeHeight="251698176" behindDoc="0" locked="0" layoutInCell="1" allowOverlap="1" wp14:anchorId="4FC3CF6F" wp14:editId="7CF279B0">
                <wp:simplePos x="0" y="0"/>
                <wp:positionH relativeFrom="margin">
                  <wp:align>right</wp:align>
                </wp:positionH>
                <wp:positionV relativeFrom="paragraph">
                  <wp:posOffset>252557</wp:posOffset>
                </wp:positionV>
                <wp:extent cx="6454775" cy="1404620"/>
                <wp:effectExtent l="0" t="0" r="22225" b="2159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4775" cy="1404620"/>
                        </a:xfrm>
                        <a:prstGeom prst="rect">
                          <a:avLst/>
                        </a:prstGeom>
                        <a:solidFill>
                          <a:srgbClr val="FFFFFF"/>
                        </a:solidFill>
                        <a:ln w="9525">
                          <a:solidFill>
                            <a:srgbClr val="000000"/>
                          </a:solidFill>
                          <a:miter lim="800000"/>
                          <a:headEnd/>
                          <a:tailEnd/>
                        </a:ln>
                      </wps:spPr>
                      <wps:txbx>
                        <w:txbxContent>
                          <w:p w14:paraId="0356A2EF" w14:textId="77777777" w:rsidR="00906660" w:rsidRPr="00123151" w:rsidRDefault="00906660" w:rsidP="00906660">
                            <w:pPr>
                              <w:spacing w:afterLines="50" w:after="120"/>
                              <w:ind w:left="360"/>
                              <w:rPr>
                                <w:rFonts w:ascii="Arial" w:eastAsia="Yu Mincho" w:hAnsi="Arial" w:cs="Arial"/>
                                <w:sz w:val="21"/>
                                <w:szCs w:val="21"/>
                              </w:rPr>
                            </w:pPr>
                            <w:r w:rsidRPr="00123151">
                              <w:rPr>
                                <w:rFonts w:ascii="Arial" w:eastAsia="Yu Mincho" w:hAnsi="Arial" w:cs="Arial"/>
                                <w:sz w:val="21"/>
                                <w:szCs w:val="21"/>
                              </w:rPr>
                              <w:t>Issue 1: PHR reporting for NB-IoT in GEO</w:t>
                            </w:r>
                          </w:p>
                          <w:p w14:paraId="2DB55071" w14:textId="77777777" w:rsidR="00906660" w:rsidRPr="00123151" w:rsidRDefault="00906660" w:rsidP="005260BA">
                            <w:pPr>
                              <w:numPr>
                                <w:ilvl w:val="0"/>
                                <w:numId w:val="13"/>
                              </w:numPr>
                              <w:overflowPunct/>
                              <w:autoSpaceDE/>
                              <w:autoSpaceDN/>
                              <w:adjustRightInd/>
                              <w:spacing w:after="120" w:line="252" w:lineRule="auto"/>
                              <w:ind w:left="1004"/>
                              <w:textAlignment w:val="auto"/>
                              <w:rPr>
                                <w:rFonts w:eastAsia="SimSun"/>
                                <w:szCs w:val="24"/>
                                <w:lang w:val="en-US" w:eastAsia="ja-JP"/>
                              </w:rPr>
                            </w:pPr>
                            <w:r w:rsidRPr="00123151">
                              <w:rPr>
                                <w:rFonts w:eastAsia="SimSun"/>
                                <w:szCs w:val="24"/>
                                <w:lang w:val="en-US" w:eastAsia="ja-JP"/>
                              </w:rPr>
                              <w:t>Agreements</w:t>
                            </w:r>
                          </w:p>
                          <w:p w14:paraId="1FDBB992" w14:textId="77777777" w:rsidR="00906660" w:rsidRPr="00123151" w:rsidRDefault="00906660" w:rsidP="005260BA">
                            <w:pPr>
                              <w:numPr>
                                <w:ilvl w:val="1"/>
                                <w:numId w:val="13"/>
                              </w:numPr>
                              <w:overflowPunct/>
                              <w:autoSpaceDE/>
                              <w:autoSpaceDN/>
                              <w:adjustRightInd/>
                              <w:spacing w:after="120" w:line="252" w:lineRule="auto"/>
                              <w:ind w:left="1440"/>
                              <w:textAlignment w:val="auto"/>
                              <w:rPr>
                                <w:rFonts w:eastAsia="SimSun"/>
                                <w:szCs w:val="24"/>
                                <w:lang w:val="en-US" w:eastAsia="ja-JP"/>
                              </w:rPr>
                            </w:pPr>
                            <w:r w:rsidRPr="00123151">
                              <w:rPr>
                                <w:rFonts w:eastAsia="DengXian"/>
                                <w:iCs/>
                                <w:szCs w:val="24"/>
                                <w:lang w:val="en-US" w:eastAsia="zh-CN"/>
                              </w:rPr>
                              <w:t>Introduce a new PHR reporting table for NB-IoT in GEO and use legacy values in []</w:t>
                            </w:r>
                          </w:p>
                          <w:p w14:paraId="4B6AEA8F" w14:textId="77777777" w:rsidR="00906660" w:rsidRPr="00123151" w:rsidRDefault="00906660" w:rsidP="005260BA">
                            <w:pPr>
                              <w:numPr>
                                <w:ilvl w:val="2"/>
                                <w:numId w:val="13"/>
                              </w:numPr>
                              <w:overflowPunct/>
                              <w:autoSpaceDE/>
                              <w:autoSpaceDN/>
                              <w:adjustRightInd/>
                              <w:spacing w:after="120" w:line="252" w:lineRule="auto"/>
                              <w:ind w:left="2160"/>
                              <w:textAlignment w:val="auto"/>
                              <w:rPr>
                                <w:rFonts w:eastAsia="SimSun"/>
                                <w:szCs w:val="24"/>
                                <w:lang w:val="en-US" w:eastAsia="ja-JP"/>
                              </w:rPr>
                            </w:pPr>
                            <w:r w:rsidRPr="00123151">
                              <w:rPr>
                                <w:rFonts w:eastAsia="DengXian"/>
                                <w:iCs/>
                                <w:szCs w:val="24"/>
                                <w:lang w:val="en-US" w:eastAsia="zh-CN"/>
                              </w:rPr>
                              <w:t>Note: whether any revision of values is needed can be discussed in the maintenance stage</w:t>
                            </w:r>
                          </w:p>
                          <w:p w14:paraId="5FB54597" w14:textId="77777777" w:rsidR="00906660" w:rsidRPr="00123151" w:rsidRDefault="00906660" w:rsidP="00906660">
                            <w:pPr>
                              <w:ind w:left="840"/>
                              <w:rPr>
                                <w:rFonts w:eastAsia="MS Mincho"/>
                                <w:lang w:val="en-US" w:eastAsia="en-US"/>
                              </w:rPr>
                            </w:pPr>
                          </w:p>
                          <w:p w14:paraId="483BA34C" w14:textId="77777777" w:rsidR="00906660" w:rsidRPr="00123151" w:rsidRDefault="00906660" w:rsidP="00906660">
                            <w:pPr>
                              <w:spacing w:afterLines="50" w:after="120"/>
                              <w:ind w:left="360"/>
                              <w:rPr>
                                <w:rFonts w:ascii="Arial" w:eastAsia="Yu Mincho" w:hAnsi="Arial" w:cs="Arial"/>
                                <w:sz w:val="21"/>
                                <w:szCs w:val="21"/>
                              </w:rPr>
                            </w:pPr>
                            <w:r w:rsidRPr="00123151">
                              <w:rPr>
                                <w:rFonts w:ascii="Arial" w:eastAsia="Yu Mincho" w:hAnsi="Arial" w:cs="Arial"/>
                                <w:sz w:val="21"/>
                                <w:szCs w:val="21"/>
                              </w:rPr>
                              <w:t xml:space="preserve">Issue </w:t>
                            </w:r>
                            <w:r w:rsidRPr="00123151">
                              <w:rPr>
                                <w:rFonts w:ascii="Arial" w:eastAsia="Yu Mincho" w:hAnsi="Arial" w:cs="Arial" w:hint="eastAsia"/>
                                <w:sz w:val="21"/>
                                <w:szCs w:val="21"/>
                              </w:rPr>
                              <w:t>2</w:t>
                            </w:r>
                            <w:r w:rsidRPr="00123151">
                              <w:rPr>
                                <w:rFonts w:ascii="Arial" w:eastAsia="Yu Mincho" w:hAnsi="Arial" w:cs="Arial"/>
                                <w:sz w:val="21"/>
                                <w:szCs w:val="21"/>
                              </w:rPr>
                              <w:t>-1: RMC for Cat-M1 with 1.4 MHz</w:t>
                            </w:r>
                          </w:p>
                          <w:p w14:paraId="32F47499" w14:textId="77777777" w:rsidR="00906660" w:rsidRPr="00123151" w:rsidRDefault="00906660" w:rsidP="00906660">
                            <w:pPr>
                              <w:numPr>
                                <w:ilvl w:val="0"/>
                                <w:numId w:val="7"/>
                              </w:numPr>
                              <w:overflowPunct/>
                              <w:autoSpaceDE/>
                              <w:autoSpaceDN/>
                              <w:adjustRightInd/>
                              <w:ind w:left="840"/>
                              <w:textAlignment w:val="auto"/>
                              <w:rPr>
                                <w:rFonts w:ascii="Calibri" w:eastAsia="Calibri" w:hAnsi="Calibri" w:cs="Calibri"/>
                                <w:i/>
                                <w:iCs/>
                                <w:noProof/>
                                <w:sz w:val="16"/>
                                <w:szCs w:val="16"/>
                                <w:lang w:eastAsia="en-US"/>
                              </w:rPr>
                            </w:pPr>
                            <w:r w:rsidRPr="00123151">
                              <w:rPr>
                                <w:rFonts w:eastAsia="MS Mincho"/>
                                <w:lang w:eastAsia="en-US"/>
                              </w:rPr>
                              <w:t xml:space="preserve">RAN4 to introduce reference channels for Cat-M1 UEs in Annex A.3.1.3, for both MPDDCH and MPDSCH. </w:t>
                            </w:r>
                          </w:p>
                          <w:p w14:paraId="6729F130" w14:textId="77777777" w:rsidR="00906660" w:rsidRPr="00123151" w:rsidRDefault="00906660" w:rsidP="00906660">
                            <w:pPr>
                              <w:overflowPunct/>
                              <w:autoSpaceDE/>
                              <w:autoSpaceDN/>
                              <w:adjustRightInd/>
                              <w:spacing w:after="120"/>
                              <w:ind w:left="360"/>
                              <w:textAlignment w:val="auto"/>
                              <w:rPr>
                                <w:rFonts w:ascii="新細明體" w:eastAsia="新細明體" w:hAnsi="新細明體"/>
                                <w:i/>
                                <w:color w:val="0070C0"/>
                                <w:lang w:eastAsia="zh-TW"/>
                              </w:rPr>
                            </w:pPr>
                          </w:p>
                          <w:p w14:paraId="4F16B5F3" w14:textId="77777777" w:rsidR="00906660" w:rsidRPr="00123151" w:rsidRDefault="00906660" w:rsidP="00906660">
                            <w:pPr>
                              <w:spacing w:afterLines="50" w:after="120"/>
                              <w:ind w:left="360"/>
                              <w:rPr>
                                <w:rFonts w:ascii="Arial" w:eastAsia="SimSun" w:hAnsi="Arial" w:cs="Arial"/>
                                <w:sz w:val="24"/>
                                <w:szCs w:val="18"/>
                                <w:lang w:val="sv-SE" w:eastAsia="zh-CN"/>
                              </w:rPr>
                            </w:pPr>
                            <w:r w:rsidRPr="00123151">
                              <w:rPr>
                                <w:rFonts w:ascii="Arial" w:eastAsia="Yu Mincho" w:hAnsi="Arial" w:cs="Arial"/>
                                <w:sz w:val="21"/>
                                <w:szCs w:val="21"/>
                              </w:rPr>
                              <w:t xml:space="preserve">Issue 3: Test for Segmented UL Transmissions </w:t>
                            </w:r>
                          </w:p>
                          <w:p w14:paraId="354EFA41" w14:textId="77777777" w:rsidR="00906660" w:rsidRPr="00123151" w:rsidRDefault="00906660" w:rsidP="005260BA">
                            <w:pPr>
                              <w:numPr>
                                <w:ilvl w:val="0"/>
                                <w:numId w:val="13"/>
                              </w:numPr>
                              <w:overflowPunct/>
                              <w:autoSpaceDE/>
                              <w:autoSpaceDN/>
                              <w:adjustRightInd/>
                              <w:spacing w:after="120" w:line="252" w:lineRule="auto"/>
                              <w:ind w:left="1004"/>
                              <w:textAlignment w:val="auto"/>
                              <w:rPr>
                                <w:rFonts w:eastAsia="SimSun"/>
                                <w:szCs w:val="24"/>
                                <w:lang w:val="en-US" w:eastAsia="ja-JP"/>
                              </w:rPr>
                            </w:pPr>
                            <w:r w:rsidRPr="00123151">
                              <w:rPr>
                                <w:rFonts w:eastAsia="SimSun"/>
                                <w:szCs w:val="24"/>
                                <w:lang w:val="en-US" w:eastAsia="ja-JP"/>
                              </w:rPr>
                              <w:t>Agreements</w:t>
                            </w:r>
                          </w:p>
                          <w:p w14:paraId="31E35453" w14:textId="77777777" w:rsidR="00906660" w:rsidRPr="00123151" w:rsidRDefault="00906660" w:rsidP="005260BA">
                            <w:pPr>
                              <w:numPr>
                                <w:ilvl w:val="1"/>
                                <w:numId w:val="13"/>
                              </w:numPr>
                              <w:overflowPunct/>
                              <w:autoSpaceDE/>
                              <w:autoSpaceDN/>
                              <w:adjustRightInd/>
                              <w:spacing w:after="120" w:line="252" w:lineRule="auto"/>
                              <w:ind w:left="1440"/>
                              <w:textAlignment w:val="auto"/>
                              <w:rPr>
                                <w:rFonts w:eastAsia="SimSun"/>
                                <w:szCs w:val="24"/>
                                <w:lang w:val="en-US" w:eastAsia="ja-JP"/>
                              </w:rPr>
                            </w:pPr>
                            <w:r w:rsidRPr="00123151">
                              <w:rPr>
                                <w:rFonts w:eastAsia="SimSun"/>
                                <w:szCs w:val="24"/>
                                <w:lang w:val="en-US" w:eastAsia="zh-CN"/>
                              </w:rPr>
                              <w:t>Define UE transmit timing accuracy test for UL segmented transmission in HD-FDD NB enhanced coverage test, only NGSO test configuration applies for this test. The test setup and test requirements in A.13.4.1.2.1 (HD-FDD NB1 standalone enhanced coverage test) Test 1 (DRX off) can be the starting point</w:t>
                            </w:r>
                          </w:p>
                          <w:p w14:paraId="7926BD47" w14:textId="77777777" w:rsidR="00906660" w:rsidRPr="00123151" w:rsidRDefault="00906660" w:rsidP="005260BA">
                            <w:pPr>
                              <w:numPr>
                                <w:ilvl w:val="1"/>
                                <w:numId w:val="13"/>
                              </w:numPr>
                              <w:overflowPunct/>
                              <w:autoSpaceDE/>
                              <w:autoSpaceDN/>
                              <w:adjustRightInd/>
                              <w:spacing w:after="120" w:line="252" w:lineRule="auto"/>
                              <w:ind w:left="1440"/>
                              <w:textAlignment w:val="auto"/>
                              <w:rPr>
                                <w:rFonts w:eastAsia="SimSun"/>
                                <w:szCs w:val="24"/>
                                <w:lang w:val="en-US" w:eastAsia="ja-JP"/>
                              </w:rPr>
                            </w:pPr>
                            <w:r w:rsidRPr="00123151">
                              <w:rPr>
                                <w:rFonts w:eastAsia="SimSun"/>
                                <w:szCs w:val="24"/>
                                <w:lang w:val="en-US" w:eastAsia="zh-CN"/>
                              </w:rPr>
                              <w:t>Introduce a similar test for eMTC</w:t>
                            </w:r>
                          </w:p>
                          <w:p w14:paraId="5E3857C9" w14:textId="77777777" w:rsidR="00906660" w:rsidRPr="00123151" w:rsidRDefault="00906660" w:rsidP="00906660">
                            <w:pPr>
                              <w:ind w:left="840"/>
                              <w:rPr>
                                <w:rFonts w:eastAsia="MS Mincho"/>
                                <w:lang w:val="en-US" w:eastAsia="en-US"/>
                              </w:rPr>
                            </w:pPr>
                          </w:p>
                          <w:p w14:paraId="328C91C3" w14:textId="77777777" w:rsidR="00906660" w:rsidRPr="00123151" w:rsidRDefault="00906660" w:rsidP="00906660">
                            <w:pPr>
                              <w:spacing w:afterLines="50" w:after="120"/>
                              <w:ind w:left="360"/>
                              <w:rPr>
                                <w:rFonts w:ascii="Arial" w:eastAsia="Yu Mincho" w:hAnsi="Arial" w:cs="Arial"/>
                                <w:sz w:val="21"/>
                                <w:szCs w:val="21"/>
                              </w:rPr>
                            </w:pPr>
                            <w:r w:rsidRPr="00123151">
                              <w:rPr>
                                <w:rFonts w:ascii="Arial" w:eastAsia="Yu Mincho" w:hAnsi="Arial" w:cs="Arial"/>
                                <w:sz w:val="21"/>
                                <w:szCs w:val="21"/>
                              </w:rPr>
                              <w:t xml:space="preserve">Issue 4: Test case list </w:t>
                            </w:r>
                          </w:p>
                          <w:p w14:paraId="55C0B437" w14:textId="77777777" w:rsidR="00906660" w:rsidRPr="00123151" w:rsidRDefault="00906660" w:rsidP="005260BA">
                            <w:pPr>
                              <w:numPr>
                                <w:ilvl w:val="0"/>
                                <w:numId w:val="13"/>
                              </w:numPr>
                              <w:overflowPunct/>
                              <w:autoSpaceDE/>
                              <w:autoSpaceDN/>
                              <w:adjustRightInd/>
                              <w:spacing w:after="120" w:line="252" w:lineRule="auto"/>
                              <w:ind w:left="1004"/>
                              <w:textAlignment w:val="auto"/>
                              <w:rPr>
                                <w:rFonts w:eastAsia="SimSun"/>
                                <w:szCs w:val="24"/>
                                <w:lang w:val="en-US" w:eastAsia="ja-JP"/>
                              </w:rPr>
                            </w:pPr>
                            <w:r w:rsidRPr="00123151">
                              <w:rPr>
                                <w:rFonts w:eastAsia="SimSun"/>
                                <w:szCs w:val="24"/>
                                <w:lang w:val="en-US" w:eastAsia="ja-JP"/>
                              </w:rPr>
                              <w:t>Agreements</w:t>
                            </w:r>
                          </w:p>
                          <w:p w14:paraId="5CCE7BAB" w14:textId="77777777" w:rsidR="00906660" w:rsidRPr="00123151" w:rsidRDefault="00906660" w:rsidP="005260BA">
                            <w:pPr>
                              <w:numPr>
                                <w:ilvl w:val="1"/>
                                <w:numId w:val="13"/>
                              </w:numPr>
                              <w:overflowPunct/>
                              <w:autoSpaceDE/>
                              <w:autoSpaceDN/>
                              <w:adjustRightInd/>
                              <w:spacing w:after="120" w:line="252" w:lineRule="auto"/>
                              <w:ind w:left="1440"/>
                              <w:textAlignment w:val="auto"/>
                              <w:rPr>
                                <w:rFonts w:eastAsia="SimSun"/>
                                <w:szCs w:val="24"/>
                                <w:lang w:val="en-US" w:eastAsia="ja-JP"/>
                              </w:rPr>
                            </w:pPr>
                            <w:r w:rsidRPr="00123151">
                              <w:rPr>
                                <w:rFonts w:eastAsia="SimSun"/>
                                <w:szCs w:val="24"/>
                                <w:lang w:val="en-US" w:eastAsia="zh-CN"/>
                              </w:rPr>
                              <w:t>Define intra-frequency RRC Re-establishment TC for both NC and EC for NB-IoT</w:t>
                            </w:r>
                          </w:p>
                          <w:p w14:paraId="786B3937" w14:textId="77777777" w:rsidR="00906660" w:rsidRPr="00123151" w:rsidRDefault="00906660" w:rsidP="005260BA">
                            <w:pPr>
                              <w:numPr>
                                <w:ilvl w:val="1"/>
                                <w:numId w:val="13"/>
                              </w:numPr>
                              <w:overflowPunct/>
                              <w:autoSpaceDE/>
                              <w:autoSpaceDN/>
                              <w:adjustRightInd/>
                              <w:spacing w:after="120" w:line="252" w:lineRule="auto"/>
                              <w:ind w:left="1440"/>
                              <w:textAlignment w:val="auto"/>
                              <w:rPr>
                                <w:rFonts w:eastAsia="SimSun"/>
                                <w:szCs w:val="24"/>
                                <w:lang w:val="en-US" w:eastAsia="ja-JP"/>
                              </w:rPr>
                            </w:pPr>
                            <w:r w:rsidRPr="00123151">
                              <w:rPr>
                                <w:rFonts w:eastAsia="SimSun"/>
                                <w:szCs w:val="24"/>
                                <w:lang w:val="en-US" w:eastAsia="zh-CN"/>
                              </w:rPr>
                              <w:t>For Cat-M1, introduce test cases of measurement procedure and measurement performance for intra-frequency in GEO, including the following test cases</w:t>
                            </w:r>
                          </w:p>
                          <w:tbl>
                            <w:tblPr>
                              <w:tblStyle w:val="TableGrid110"/>
                              <w:tblW w:w="7083" w:type="dxa"/>
                              <w:tblInd w:w="1023" w:type="dxa"/>
                              <w:tblLook w:val="04A0" w:firstRow="1" w:lastRow="0" w:firstColumn="1" w:lastColumn="0" w:noHBand="0" w:noVBand="1"/>
                            </w:tblPr>
                            <w:tblGrid>
                              <w:gridCol w:w="1185"/>
                              <w:gridCol w:w="1158"/>
                              <w:gridCol w:w="4031"/>
                              <w:gridCol w:w="709"/>
                            </w:tblGrid>
                            <w:tr w:rsidR="00906660" w:rsidRPr="00123151" w14:paraId="39D48FB9" w14:textId="77777777" w:rsidTr="0047508F">
                              <w:tc>
                                <w:tcPr>
                                  <w:tcW w:w="1185" w:type="dxa"/>
                                  <w:vMerge w:val="restart"/>
                                </w:tcPr>
                                <w:p w14:paraId="447EFAFA" w14:textId="77777777" w:rsidR="00906660" w:rsidRPr="00123151" w:rsidRDefault="00906660" w:rsidP="00906660">
                                  <w:pPr>
                                    <w:jc w:val="center"/>
                                    <w:rPr>
                                      <w:rFonts w:eastAsia="DengXian"/>
                                      <w:sz w:val="14"/>
                                      <w:szCs w:val="14"/>
                                      <w:lang w:eastAsia="zh-CN"/>
                                    </w:rPr>
                                  </w:pPr>
                                  <w:r w:rsidRPr="00123151">
                                    <w:rPr>
                                      <w:rFonts w:eastAsia="DengXian"/>
                                      <w:sz w:val="14"/>
                                      <w:szCs w:val="14"/>
                                      <w:lang w:eastAsia="zh-CN"/>
                                    </w:rPr>
                                    <w:t>Measurement Procedure</w:t>
                                  </w:r>
                                </w:p>
                              </w:tc>
                              <w:tc>
                                <w:tcPr>
                                  <w:tcW w:w="1158" w:type="dxa"/>
                                  <w:vMerge w:val="restart"/>
                                </w:tcPr>
                                <w:p w14:paraId="566F165F" w14:textId="77777777" w:rsidR="00906660" w:rsidRPr="00123151" w:rsidRDefault="00906660" w:rsidP="00906660">
                                  <w:pPr>
                                    <w:jc w:val="center"/>
                                    <w:rPr>
                                      <w:rFonts w:eastAsia="DengXian"/>
                                      <w:sz w:val="14"/>
                                      <w:szCs w:val="14"/>
                                      <w:lang w:eastAsia="zh-CN"/>
                                    </w:rPr>
                                  </w:pPr>
                                  <w:bookmarkStart w:id="4" w:name="_Hlk135901340"/>
                                  <w:r w:rsidRPr="00123151">
                                    <w:rPr>
                                      <w:rFonts w:eastAsia="DengXian"/>
                                      <w:sz w:val="14"/>
                                      <w:szCs w:val="14"/>
                                      <w:lang w:eastAsia="zh-CN"/>
                                    </w:rPr>
                                    <w:t xml:space="preserve">Event </w:t>
                                  </w:r>
                                  <w:bookmarkEnd w:id="4"/>
                                  <w:r w:rsidRPr="00123151">
                                    <w:rPr>
                                      <w:rFonts w:eastAsia="DengXian"/>
                                      <w:sz w:val="14"/>
                                      <w:szCs w:val="14"/>
                                      <w:lang w:eastAsia="zh-CN"/>
                                    </w:rPr>
                                    <w:t>triggered reporting</w:t>
                                  </w:r>
                                </w:p>
                              </w:tc>
                              <w:tc>
                                <w:tcPr>
                                  <w:tcW w:w="4031" w:type="dxa"/>
                                </w:tcPr>
                                <w:p w14:paraId="7EBA1446" w14:textId="77777777" w:rsidR="00906660" w:rsidRPr="00123151" w:rsidRDefault="00906660" w:rsidP="00906660">
                                  <w:pPr>
                                    <w:jc w:val="center"/>
                                    <w:rPr>
                                      <w:rFonts w:eastAsia="DengXian"/>
                                      <w:sz w:val="14"/>
                                      <w:szCs w:val="14"/>
                                      <w:lang w:eastAsia="zh-CN"/>
                                    </w:rPr>
                                  </w:pPr>
                                  <w:r w:rsidRPr="00123151">
                                    <w:rPr>
                                      <w:rFonts w:eastAsia="DengXian"/>
                                      <w:sz w:val="14"/>
                                      <w:szCs w:val="14"/>
                                      <w:lang w:eastAsia="zh-CN"/>
                                    </w:rPr>
                                    <w:t>E-UTRAN FDD-FDD intra-frequency event triggered reporting under fading propagation conditions in asynchronous cells for Cat-M1 UE in CEModeA</w:t>
                                  </w:r>
                                </w:p>
                              </w:tc>
                              <w:tc>
                                <w:tcPr>
                                  <w:tcW w:w="709" w:type="dxa"/>
                                </w:tcPr>
                                <w:p w14:paraId="43A8B27F" w14:textId="77777777" w:rsidR="00906660" w:rsidRPr="00123151" w:rsidRDefault="00906660" w:rsidP="00906660">
                                  <w:pPr>
                                    <w:jc w:val="center"/>
                                    <w:rPr>
                                      <w:rFonts w:eastAsia="DengXian"/>
                                      <w:sz w:val="14"/>
                                      <w:szCs w:val="14"/>
                                      <w:lang w:eastAsia="zh-CN"/>
                                    </w:rPr>
                                  </w:pPr>
                                  <w:r w:rsidRPr="00123151">
                                    <w:rPr>
                                      <w:rFonts w:eastAsia="DengXian"/>
                                      <w:sz w:val="14"/>
                                      <w:szCs w:val="14"/>
                                      <w:lang w:eastAsia="zh-CN"/>
                                    </w:rPr>
                                    <w:t>M1 6-1</w:t>
                                  </w:r>
                                </w:p>
                              </w:tc>
                            </w:tr>
                            <w:tr w:rsidR="00906660" w:rsidRPr="00123151" w14:paraId="3FD234C6" w14:textId="77777777" w:rsidTr="0047508F">
                              <w:tc>
                                <w:tcPr>
                                  <w:tcW w:w="1185" w:type="dxa"/>
                                  <w:vMerge/>
                                </w:tcPr>
                                <w:p w14:paraId="2A9A8107" w14:textId="77777777" w:rsidR="00906660" w:rsidRPr="00123151" w:rsidRDefault="00906660" w:rsidP="00906660">
                                  <w:pPr>
                                    <w:jc w:val="center"/>
                                    <w:rPr>
                                      <w:rFonts w:eastAsia="DengXian"/>
                                      <w:sz w:val="14"/>
                                      <w:szCs w:val="14"/>
                                      <w:lang w:eastAsia="zh-CN"/>
                                    </w:rPr>
                                  </w:pPr>
                                </w:p>
                              </w:tc>
                              <w:tc>
                                <w:tcPr>
                                  <w:tcW w:w="1158" w:type="dxa"/>
                                  <w:vMerge/>
                                </w:tcPr>
                                <w:p w14:paraId="0454B4B3" w14:textId="77777777" w:rsidR="00906660" w:rsidRPr="00123151" w:rsidRDefault="00906660" w:rsidP="00906660">
                                  <w:pPr>
                                    <w:jc w:val="center"/>
                                    <w:rPr>
                                      <w:rFonts w:eastAsia="DengXian"/>
                                      <w:sz w:val="14"/>
                                      <w:szCs w:val="14"/>
                                      <w:lang w:eastAsia="zh-CN"/>
                                    </w:rPr>
                                  </w:pPr>
                                </w:p>
                              </w:tc>
                              <w:tc>
                                <w:tcPr>
                                  <w:tcW w:w="4031" w:type="dxa"/>
                                </w:tcPr>
                                <w:p w14:paraId="40A4F19F" w14:textId="77777777" w:rsidR="00906660" w:rsidRPr="00123151" w:rsidRDefault="00906660" w:rsidP="00906660">
                                  <w:pPr>
                                    <w:jc w:val="center"/>
                                    <w:rPr>
                                      <w:rFonts w:eastAsia="DengXian"/>
                                      <w:sz w:val="14"/>
                                      <w:szCs w:val="14"/>
                                      <w:lang w:eastAsia="zh-CN"/>
                                    </w:rPr>
                                  </w:pPr>
                                  <w:r w:rsidRPr="00123151">
                                    <w:rPr>
                                      <w:rFonts w:eastAsia="DengXian"/>
                                      <w:sz w:val="14"/>
                                      <w:szCs w:val="14"/>
                                      <w:lang w:eastAsia="zh-CN"/>
                                    </w:rPr>
                                    <w:t>E-UTRAN FDD-FDD intra-frequency event triggered reporting under fading propagation conditions in synchronous cells for Cat-M1 UE in CEModeA in DRX</w:t>
                                  </w:r>
                                </w:p>
                              </w:tc>
                              <w:tc>
                                <w:tcPr>
                                  <w:tcW w:w="709" w:type="dxa"/>
                                </w:tcPr>
                                <w:p w14:paraId="12D63C41" w14:textId="77777777" w:rsidR="00906660" w:rsidRPr="00123151" w:rsidRDefault="00906660" w:rsidP="00906660">
                                  <w:pPr>
                                    <w:jc w:val="center"/>
                                    <w:rPr>
                                      <w:rFonts w:eastAsia="DengXian"/>
                                      <w:sz w:val="14"/>
                                      <w:szCs w:val="14"/>
                                      <w:lang w:eastAsia="zh-CN"/>
                                    </w:rPr>
                                  </w:pPr>
                                  <w:r w:rsidRPr="00123151">
                                    <w:rPr>
                                      <w:rFonts w:eastAsia="DengXian"/>
                                      <w:sz w:val="14"/>
                                      <w:szCs w:val="14"/>
                                      <w:lang w:eastAsia="zh-CN"/>
                                    </w:rPr>
                                    <w:t>M1 6-2</w:t>
                                  </w:r>
                                </w:p>
                              </w:tc>
                            </w:tr>
                            <w:tr w:rsidR="00906660" w:rsidRPr="00123151" w14:paraId="2CB33877" w14:textId="77777777" w:rsidTr="0047508F">
                              <w:tc>
                                <w:tcPr>
                                  <w:tcW w:w="1185" w:type="dxa"/>
                                  <w:vMerge/>
                                </w:tcPr>
                                <w:p w14:paraId="7E3F5B61" w14:textId="77777777" w:rsidR="00906660" w:rsidRPr="00123151" w:rsidRDefault="00906660" w:rsidP="00906660">
                                  <w:pPr>
                                    <w:jc w:val="center"/>
                                    <w:rPr>
                                      <w:rFonts w:eastAsia="DengXian"/>
                                      <w:sz w:val="14"/>
                                      <w:szCs w:val="14"/>
                                      <w:lang w:eastAsia="zh-CN"/>
                                    </w:rPr>
                                  </w:pPr>
                                </w:p>
                              </w:tc>
                              <w:tc>
                                <w:tcPr>
                                  <w:tcW w:w="1158" w:type="dxa"/>
                                  <w:vMerge/>
                                </w:tcPr>
                                <w:p w14:paraId="5FA19511" w14:textId="77777777" w:rsidR="00906660" w:rsidRPr="00123151" w:rsidRDefault="00906660" w:rsidP="00906660">
                                  <w:pPr>
                                    <w:jc w:val="center"/>
                                    <w:rPr>
                                      <w:rFonts w:eastAsia="DengXian"/>
                                      <w:sz w:val="14"/>
                                      <w:szCs w:val="14"/>
                                      <w:lang w:eastAsia="zh-CN"/>
                                    </w:rPr>
                                  </w:pPr>
                                </w:p>
                              </w:tc>
                              <w:tc>
                                <w:tcPr>
                                  <w:tcW w:w="4031" w:type="dxa"/>
                                </w:tcPr>
                                <w:p w14:paraId="54E09EB1" w14:textId="77777777" w:rsidR="00906660" w:rsidRPr="00123151" w:rsidRDefault="00906660" w:rsidP="00906660">
                                  <w:pPr>
                                    <w:jc w:val="center"/>
                                    <w:rPr>
                                      <w:rFonts w:eastAsia="DengXian"/>
                                      <w:sz w:val="14"/>
                                      <w:szCs w:val="14"/>
                                      <w:lang w:eastAsia="zh-CN"/>
                                    </w:rPr>
                                  </w:pPr>
                                  <w:r w:rsidRPr="00123151">
                                    <w:rPr>
                                      <w:rFonts w:eastAsia="DengXian"/>
                                      <w:sz w:val="14"/>
                                      <w:szCs w:val="14"/>
                                      <w:lang w:eastAsia="zh-CN"/>
                                    </w:rPr>
                                    <w:t>E-UTRAN HD-FDD intra-frequency event triggered reporting under fading propagation conditions in asynchronous cells for Cat-M1 UE in CEModeA</w:t>
                                  </w:r>
                                </w:p>
                              </w:tc>
                              <w:tc>
                                <w:tcPr>
                                  <w:tcW w:w="709" w:type="dxa"/>
                                </w:tcPr>
                                <w:p w14:paraId="4834CD42" w14:textId="77777777" w:rsidR="00906660" w:rsidRPr="00123151" w:rsidRDefault="00906660" w:rsidP="00906660">
                                  <w:pPr>
                                    <w:jc w:val="center"/>
                                    <w:rPr>
                                      <w:rFonts w:eastAsia="DengXian"/>
                                      <w:sz w:val="14"/>
                                      <w:szCs w:val="14"/>
                                      <w:lang w:eastAsia="zh-CN"/>
                                    </w:rPr>
                                  </w:pPr>
                                  <w:r w:rsidRPr="00123151">
                                    <w:rPr>
                                      <w:rFonts w:eastAsia="DengXian"/>
                                      <w:sz w:val="14"/>
                                      <w:szCs w:val="14"/>
                                      <w:lang w:eastAsia="zh-CN"/>
                                    </w:rPr>
                                    <w:t>M1 6-3</w:t>
                                  </w:r>
                                </w:p>
                              </w:tc>
                            </w:tr>
                            <w:tr w:rsidR="00906660" w:rsidRPr="00123151" w14:paraId="55A55A79" w14:textId="77777777" w:rsidTr="0047508F">
                              <w:trPr>
                                <w:trHeight w:val="372"/>
                              </w:trPr>
                              <w:tc>
                                <w:tcPr>
                                  <w:tcW w:w="1185" w:type="dxa"/>
                                  <w:vMerge/>
                                </w:tcPr>
                                <w:p w14:paraId="7289FEC0" w14:textId="77777777" w:rsidR="00906660" w:rsidRPr="00123151" w:rsidRDefault="00906660" w:rsidP="00906660">
                                  <w:pPr>
                                    <w:jc w:val="center"/>
                                    <w:rPr>
                                      <w:rFonts w:eastAsia="DengXian"/>
                                      <w:sz w:val="14"/>
                                      <w:szCs w:val="14"/>
                                      <w:lang w:eastAsia="zh-CN"/>
                                    </w:rPr>
                                  </w:pPr>
                                </w:p>
                              </w:tc>
                              <w:tc>
                                <w:tcPr>
                                  <w:tcW w:w="1158" w:type="dxa"/>
                                  <w:vMerge/>
                                </w:tcPr>
                                <w:p w14:paraId="32FEFD91" w14:textId="77777777" w:rsidR="00906660" w:rsidRPr="00123151" w:rsidRDefault="00906660" w:rsidP="00906660">
                                  <w:pPr>
                                    <w:jc w:val="center"/>
                                    <w:rPr>
                                      <w:rFonts w:eastAsia="DengXian"/>
                                      <w:sz w:val="14"/>
                                      <w:szCs w:val="14"/>
                                      <w:lang w:eastAsia="zh-CN"/>
                                    </w:rPr>
                                  </w:pPr>
                                </w:p>
                              </w:tc>
                              <w:tc>
                                <w:tcPr>
                                  <w:tcW w:w="4031" w:type="dxa"/>
                                </w:tcPr>
                                <w:p w14:paraId="7B527A37" w14:textId="77777777" w:rsidR="00906660" w:rsidRPr="00123151" w:rsidRDefault="00906660" w:rsidP="00906660">
                                  <w:pPr>
                                    <w:jc w:val="center"/>
                                    <w:rPr>
                                      <w:rFonts w:eastAsia="DengXian"/>
                                      <w:sz w:val="14"/>
                                      <w:szCs w:val="14"/>
                                      <w:lang w:eastAsia="zh-CN"/>
                                    </w:rPr>
                                  </w:pPr>
                                  <w:r w:rsidRPr="00123151">
                                    <w:rPr>
                                      <w:rFonts w:eastAsia="DengXian"/>
                                      <w:sz w:val="14"/>
                                      <w:szCs w:val="14"/>
                                      <w:lang w:eastAsia="zh-CN"/>
                                    </w:rPr>
                                    <w:t>E-UTRAN HD-FDD intra-frequency event triggered reporting under fading propagation conditions in synchronous cells for Cat-M1 UE in CEModeA in DRX</w:t>
                                  </w:r>
                                </w:p>
                              </w:tc>
                              <w:tc>
                                <w:tcPr>
                                  <w:tcW w:w="709" w:type="dxa"/>
                                </w:tcPr>
                                <w:p w14:paraId="26278851" w14:textId="77777777" w:rsidR="00906660" w:rsidRPr="00123151" w:rsidRDefault="00906660" w:rsidP="00906660">
                                  <w:pPr>
                                    <w:jc w:val="center"/>
                                    <w:rPr>
                                      <w:rFonts w:eastAsia="DengXian"/>
                                      <w:sz w:val="14"/>
                                      <w:szCs w:val="14"/>
                                      <w:lang w:eastAsia="zh-CN"/>
                                    </w:rPr>
                                  </w:pPr>
                                  <w:r w:rsidRPr="00123151">
                                    <w:rPr>
                                      <w:rFonts w:eastAsia="DengXian"/>
                                      <w:sz w:val="14"/>
                                      <w:szCs w:val="14"/>
                                      <w:lang w:eastAsia="zh-CN"/>
                                    </w:rPr>
                                    <w:t>M1 6-4</w:t>
                                  </w:r>
                                </w:p>
                              </w:tc>
                            </w:tr>
                            <w:tr w:rsidR="00906660" w:rsidRPr="00123151" w14:paraId="7C8B026D" w14:textId="77777777" w:rsidTr="0047508F">
                              <w:tc>
                                <w:tcPr>
                                  <w:tcW w:w="1185" w:type="dxa"/>
                                  <w:vMerge w:val="restart"/>
                                </w:tcPr>
                                <w:p w14:paraId="438CC5FF" w14:textId="77777777" w:rsidR="00906660" w:rsidRPr="00123151" w:rsidRDefault="00906660" w:rsidP="00906660">
                                  <w:pPr>
                                    <w:jc w:val="center"/>
                                    <w:rPr>
                                      <w:rFonts w:eastAsia="DengXian"/>
                                      <w:sz w:val="14"/>
                                      <w:szCs w:val="14"/>
                                      <w:lang w:eastAsia="zh-CN"/>
                                    </w:rPr>
                                  </w:pPr>
                                  <w:r w:rsidRPr="00123151">
                                    <w:rPr>
                                      <w:rFonts w:eastAsia="DengXian"/>
                                      <w:sz w:val="14"/>
                                      <w:szCs w:val="14"/>
                                      <w:lang w:eastAsia="zh-CN"/>
                                    </w:rPr>
                                    <w:t>Measurement Performance Requirements</w:t>
                                  </w:r>
                                </w:p>
                              </w:tc>
                              <w:tc>
                                <w:tcPr>
                                  <w:tcW w:w="1158" w:type="dxa"/>
                                  <w:vMerge w:val="restart"/>
                                </w:tcPr>
                                <w:p w14:paraId="0A94B303" w14:textId="77777777" w:rsidR="00906660" w:rsidRPr="00123151" w:rsidRDefault="00906660" w:rsidP="00906660">
                                  <w:pPr>
                                    <w:jc w:val="center"/>
                                    <w:rPr>
                                      <w:rFonts w:eastAsia="DengXian"/>
                                      <w:sz w:val="14"/>
                                      <w:szCs w:val="14"/>
                                      <w:lang w:eastAsia="zh-CN"/>
                                    </w:rPr>
                                  </w:pPr>
                                  <w:r w:rsidRPr="00123151">
                                    <w:rPr>
                                      <w:rFonts w:eastAsia="DengXian"/>
                                      <w:sz w:val="14"/>
                                      <w:szCs w:val="14"/>
                                      <w:lang w:eastAsia="zh-CN"/>
                                    </w:rPr>
                                    <w:t>RSRP accuracy</w:t>
                                  </w:r>
                                </w:p>
                              </w:tc>
                              <w:tc>
                                <w:tcPr>
                                  <w:tcW w:w="4031" w:type="dxa"/>
                                </w:tcPr>
                                <w:p w14:paraId="05A438BC" w14:textId="77777777" w:rsidR="00906660" w:rsidRPr="00123151" w:rsidRDefault="00906660" w:rsidP="00906660">
                                  <w:pPr>
                                    <w:jc w:val="center"/>
                                    <w:rPr>
                                      <w:rFonts w:eastAsia="DengXian"/>
                                      <w:sz w:val="14"/>
                                      <w:szCs w:val="14"/>
                                      <w:lang w:eastAsia="zh-CN"/>
                                    </w:rPr>
                                  </w:pPr>
                                  <w:r w:rsidRPr="00123151">
                                    <w:rPr>
                                      <w:rFonts w:eastAsia="DengXian"/>
                                      <w:sz w:val="14"/>
                                      <w:szCs w:val="14"/>
                                      <w:lang w:eastAsia="zh-CN"/>
                                    </w:rPr>
                                    <w:t>FD-FDD RSRP Intra frequency case for Cat-M1 UE in CEModeA</w:t>
                                  </w:r>
                                </w:p>
                              </w:tc>
                              <w:tc>
                                <w:tcPr>
                                  <w:tcW w:w="709" w:type="dxa"/>
                                </w:tcPr>
                                <w:p w14:paraId="08213215" w14:textId="77777777" w:rsidR="00906660" w:rsidRPr="00123151" w:rsidRDefault="00906660" w:rsidP="00906660">
                                  <w:pPr>
                                    <w:jc w:val="center"/>
                                    <w:rPr>
                                      <w:rFonts w:eastAsia="DengXian"/>
                                      <w:sz w:val="14"/>
                                      <w:szCs w:val="14"/>
                                      <w:lang w:eastAsia="zh-CN"/>
                                    </w:rPr>
                                  </w:pPr>
                                  <w:r w:rsidRPr="00123151">
                                    <w:rPr>
                                      <w:rFonts w:eastAsia="DengXian"/>
                                      <w:sz w:val="14"/>
                                      <w:szCs w:val="14"/>
                                      <w:lang w:eastAsia="zh-CN"/>
                                    </w:rPr>
                                    <w:t>M1 7-1</w:t>
                                  </w:r>
                                </w:p>
                              </w:tc>
                            </w:tr>
                            <w:tr w:rsidR="00906660" w:rsidRPr="00123151" w14:paraId="1DAA08F0" w14:textId="77777777" w:rsidTr="0047508F">
                              <w:trPr>
                                <w:trHeight w:val="348"/>
                              </w:trPr>
                              <w:tc>
                                <w:tcPr>
                                  <w:tcW w:w="1185" w:type="dxa"/>
                                  <w:vMerge/>
                                </w:tcPr>
                                <w:p w14:paraId="7BE915A4" w14:textId="77777777" w:rsidR="00906660" w:rsidRPr="00123151" w:rsidRDefault="00906660" w:rsidP="00906660">
                                  <w:pPr>
                                    <w:jc w:val="center"/>
                                    <w:rPr>
                                      <w:rFonts w:eastAsia="DengXian"/>
                                      <w:sz w:val="14"/>
                                      <w:szCs w:val="14"/>
                                      <w:lang w:eastAsia="zh-CN"/>
                                    </w:rPr>
                                  </w:pPr>
                                </w:p>
                              </w:tc>
                              <w:tc>
                                <w:tcPr>
                                  <w:tcW w:w="1158" w:type="dxa"/>
                                  <w:vMerge/>
                                </w:tcPr>
                                <w:p w14:paraId="37F03322" w14:textId="77777777" w:rsidR="00906660" w:rsidRPr="00123151" w:rsidRDefault="00906660" w:rsidP="00906660">
                                  <w:pPr>
                                    <w:jc w:val="center"/>
                                    <w:rPr>
                                      <w:rFonts w:eastAsia="DengXian"/>
                                      <w:sz w:val="14"/>
                                      <w:szCs w:val="14"/>
                                      <w:lang w:eastAsia="zh-CN"/>
                                    </w:rPr>
                                  </w:pPr>
                                </w:p>
                              </w:tc>
                              <w:tc>
                                <w:tcPr>
                                  <w:tcW w:w="4031" w:type="dxa"/>
                                </w:tcPr>
                                <w:p w14:paraId="14E67140" w14:textId="77777777" w:rsidR="00906660" w:rsidRPr="00123151" w:rsidRDefault="00906660" w:rsidP="00906660">
                                  <w:pPr>
                                    <w:jc w:val="center"/>
                                    <w:rPr>
                                      <w:rFonts w:eastAsia="DengXian"/>
                                      <w:sz w:val="14"/>
                                      <w:szCs w:val="14"/>
                                      <w:lang w:eastAsia="zh-CN"/>
                                    </w:rPr>
                                  </w:pPr>
                                  <w:r w:rsidRPr="00123151">
                                    <w:rPr>
                                      <w:rFonts w:eastAsia="DengXian"/>
                                      <w:sz w:val="14"/>
                                      <w:szCs w:val="14"/>
                                      <w:lang w:eastAsia="zh-CN"/>
                                    </w:rPr>
                                    <w:t>HD-FDD RSRP Intra frequency case for Cat-M1 UE in CEModeA</w:t>
                                  </w:r>
                                </w:p>
                              </w:tc>
                              <w:tc>
                                <w:tcPr>
                                  <w:tcW w:w="709" w:type="dxa"/>
                                </w:tcPr>
                                <w:p w14:paraId="67936C2E" w14:textId="77777777" w:rsidR="00906660" w:rsidRPr="00123151" w:rsidRDefault="00906660" w:rsidP="00906660">
                                  <w:pPr>
                                    <w:jc w:val="center"/>
                                    <w:rPr>
                                      <w:rFonts w:eastAsia="DengXian"/>
                                      <w:sz w:val="14"/>
                                      <w:szCs w:val="14"/>
                                      <w:lang w:eastAsia="zh-CN"/>
                                    </w:rPr>
                                  </w:pPr>
                                  <w:r w:rsidRPr="00123151">
                                    <w:rPr>
                                      <w:rFonts w:eastAsia="DengXian"/>
                                      <w:sz w:val="14"/>
                                      <w:szCs w:val="14"/>
                                      <w:lang w:eastAsia="zh-CN"/>
                                    </w:rPr>
                                    <w:t>M1 7-2</w:t>
                                  </w:r>
                                </w:p>
                              </w:tc>
                            </w:tr>
                          </w:tbl>
                          <w:p w14:paraId="6C40FBBA" w14:textId="42F9C711" w:rsidR="00906660" w:rsidRDefault="0090666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FC3CF6F" id="_x0000_s1035" type="#_x0000_t202" style="position:absolute;left:0;text-align:left;margin-left:457.05pt;margin-top:19.9pt;width:508.25pt;height:110.6pt;z-index:251698176;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">
                <v:textbox style="mso-fit-shape-to-text:t">
                  <w:txbxContent>
                    <w:p w14:paraId="0356A2EF" w14:textId="77777777" w:rsidR="00906660" w:rsidRPr="00123151" w:rsidRDefault="00906660" w:rsidP="00906660">
                      <w:pPr>
                        <w:spacing w:afterLines="50" w:after="120"/>
                        <w:ind w:left="360"/>
                        <w:rPr>
                          <w:rFonts w:ascii="Arial" w:eastAsia="Yu Mincho" w:hAnsi="Arial" w:cs="Arial"/>
                          <w:sz w:val="21"/>
                          <w:szCs w:val="21"/>
                        </w:rPr>
                      </w:pPr>
                      <w:r w:rsidRPr="00123151">
                        <w:rPr>
                          <w:rFonts w:ascii="Arial" w:eastAsia="Yu Mincho" w:hAnsi="Arial" w:cs="Arial"/>
                          <w:sz w:val="21"/>
                          <w:szCs w:val="21"/>
                        </w:rPr>
                        <w:t>Issue 1: PHR reporting for NB-IoT in GEO</w:t>
                      </w:r>
                    </w:p>
                    <w:p w14:paraId="2DB55071" w14:textId="77777777" w:rsidR="00906660" w:rsidRPr="00123151" w:rsidRDefault="00906660" w:rsidP="005260BA">
                      <w:pPr>
                        <w:numPr>
                          <w:ilvl w:val="0"/>
                          <w:numId w:val="13"/>
                        </w:numPr>
                        <w:overflowPunct/>
                        <w:autoSpaceDE/>
                        <w:autoSpaceDN/>
                        <w:adjustRightInd/>
                        <w:spacing w:after="120" w:line="252" w:lineRule="auto"/>
                        <w:ind w:left="1004"/>
                        <w:textAlignment w:val="auto"/>
                        <w:rPr>
                          <w:rFonts w:eastAsia="SimSun"/>
                          <w:szCs w:val="24"/>
                          <w:lang w:val="en-US" w:eastAsia="ja-JP"/>
                        </w:rPr>
                      </w:pPr>
                      <w:r w:rsidRPr="00123151">
                        <w:rPr>
                          <w:rFonts w:eastAsia="SimSun"/>
                          <w:szCs w:val="24"/>
                          <w:lang w:val="en-US" w:eastAsia="ja-JP"/>
                        </w:rPr>
                        <w:t>Agreements</w:t>
                      </w:r>
                    </w:p>
                    <w:p w14:paraId="1FDBB992" w14:textId="77777777" w:rsidR="00906660" w:rsidRPr="00123151" w:rsidRDefault="00906660" w:rsidP="005260BA">
                      <w:pPr>
                        <w:numPr>
                          <w:ilvl w:val="1"/>
                          <w:numId w:val="13"/>
                        </w:numPr>
                        <w:overflowPunct/>
                        <w:autoSpaceDE/>
                        <w:autoSpaceDN/>
                        <w:adjustRightInd/>
                        <w:spacing w:after="120" w:line="252" w:lineRule="auto"/>
                        <w:ind w:left="1440"/>
                        <w:textAlignment w:val="auto"/>
                        <w:rPr>
                          <w:rFonts w:eastAsia="SimSun"/>
                          <w:szCs w:val="24"/>
                          <w:lang w:val="en-US" w:eastAsia="ja-JP"/>
                        </w:rPr>
                      </w:pPr>
                      <w:r w:rsidRPr="00123151">
                        <w:rPr>
                          <w:rFonts w:eastAsia="DengXian"/>
                          <w:iCs/>
                          <w:szCs w:val="24"/>
                          <w:lang w:val="en-US" w:eastAsia="zh-CN"/>
                        </w:rPr>
                        <w:t>Introduce a new PHR reporting table for NB-IoT in GEO and use legacy values in []</w:t>
                      </w:r>
                    </w:p>
                    <w:p w14:paraId="4B6AEA8F" w14:textId="77777777" w:rsidR="00906660" w:rsidRPr="00123151" w:rsidRDefault="00906660" w:rsidP="005260BA">
                      <w:pPr>
                        <w:numPr>
                          <w:ilvl w:val="2"/>
                          <w:numId w:val="13"/>
                        </w:numPr>
                        <w:overflowPunct/>
                        <w:autoSpaceDE/>
                        <w:autoSpaceDN/>
                        <w:adjustRightInd/>
                        <w:spacing w:after="120" w:line="252" w:lineRule="auto"/>
                        <w:ind w:left="2160"/>
                        <w:textAlignment w:val="auto"/>
                        <w:rPr>
                          <w:rFonts w:eastAsia="SimSun"/>
                          <w:szCs w:val="24"/>
                          <w:lang w:val="en-US" w:eastAsia="ja-JP"/>
                        </w:rPr>
                      </w:pPr>
                      <w:r w:rsidRPr="00123151">
                        <w:rPr>
                          <w:rFonts w:eastAsia="DengXian"/>
                          <w:iCs/>
                          <w:szCs w:val="24"/>
                          <w:lang w:val="en-US" w:eastAsia="zh-CN"/>
                        </w:rPr>
                        <w:t>Note: whether any revision of values is needed can be discussed in the maintenance stage</w:t>
                      </w:r>
                    </w:p>
                    <w:p w14:paraId="5FB54597" w14:textId="77777777" w:rsidR="00906660" w:rsidRPr="00123151" w:rsidRDefault="00906660" w:rsidP="00906660">
                      <w:pPr>
                        <w:ind w:left="840"/>
                        <w:rPr>
                          <w:rFonts w:eastAsia="MS Mincho"/>
                          <w:lang w:val="en-US" w:eastAsia="en-US"/>
                        </w:rPr>
                      </w:pPr>
                    </w:p>
                    <w:p w14:paraId="483BA34C" w14:textId="77777777" w:rsidR="00906660" w:rsidRPr="00123151" w:rsidRDefault="00906660" w:rsidP="00906660">
                      <w:pPr>
                        <w:spacing w:afterLines="50" w:after="120"/>
                        <w:ind w:left="360"/>
                        <w:rPr>
                          <w:rFonts w:ascii="Arial" w:eastAsia="Yu Mincho" w:hAnsi="Arial" w:cs="Arial"/>
                          <w:sz w:val="21"/>
                          <w:szCs w:val="21"/>
                        </w:rPr>
                      </w:pPr>
                      <w:r w:rsidRPr="00123151">
                        <w:rPr>
                          <w:rFonts w:ascii="Arial" w:eastAsia="Yu Mincho" w:hAnsi="Arial" w:cs="Arial"/>
                          <w:sz w:val="21"/>
                          <w:szCs w:val="21"/>
                        </w:rPr>
                        <w:t xml:space="preserve">Issue </w:t>
                      </w:r>
                      <w:r w:rsidRPr="00123151">
                        <w:rPr>
                          <w:rFonts w:ascii="Arial" w:eastAsia="Yu Mincho" w:hAnsi="Arial" w:cs="Arial" w:hint="eastAsia"/>
                          <w:sz w:val="21"/>
                          <w:szCs w:val="21"/>
                        </w:rPr>
                        <w:t>2</w:t>
                      </w:r>
                      <w:r w:rsidRPr="00123151">
                        <w:rPr>
                          <w:rFonts w:ascii="Arial" w:eastAsia="Yu Mincho" w:hAnsi="Arial" w:cs="Arial"/>
                          <w:sz w:val="21"/>
                          <w:szCs w:val="21"/>
                        </w:rPr>
                        <w:t>-1: RMC for Cat-M1 with 1.4 MHz</w:t>
                      </w:r>
                    </w:p>
                    <w:p w14:paraId="32F47499" w14:textId="77777777" w:rsidR="00906660" w:rsidRPr="00123151" w:rsidRDefault="00906660" w:rsidP="00906660">
                      <w:pPr>
                        <w:numPr>
                          <w:ilvl w:val="0"/>
                          <w:numId w:val="7"/>
                        </w:numPr>
                        <w:overflowPunct/>
                        <w:autoSpaceDE/>
                        <w:autoSpaceDN/>
                        <w:adjustRightInd/>
                        <w:ind w:left="840"/>
                        <w:textAlignment w:val="auto"/>
                        <w:rPr>
                          <w:rFonts w:ascii="Calibri" w:eastAsia="Calibri" w:hAnsi="Calibri" w:cs="Calibri"/>
                          <w:i/>
                          <w:iCs/>
                          <w:noProof/>
                          <w:sz w:val="16"/>
                          <w:szCs w:val="16"/>
                          <w:lang w:eastAsia="en-US"/>
                        </w:rPr>
                      </w:pPr>
                      <w:r w:rsidRPr="00123151">
                        <w:rPr>
                          <w:rFonts w:eastAsia="MS Mincho"/>
                          <w:lang w:eastAsia="en-US"/>
                        </w:rPr>
                        <w:t xml:space="preserve">RAN4 to introduce reference channels for Cat-M1 UEs in Annex A.3.1.3, for both MPDDCH and MPDSCH. </w:t>
                      </w:r>
                    </w:p>
                    <w:p w14:paraId="6729F130" w14:textId="77777777" w:rsidR="00906660" w:rsidRPr="00123151" w:rsidRDefault="00906660" w:rsidP="00906660">
                      <w:pPr>
                        <w:overflowPunct/>
                        <w:autoSpaceDE/>
                        <w:autoSpaceDN/>
                        <w:adjustRightInd/>
                        <w:spacing w:after="120"/>
                        <w:ind w:left="360"/>
                        <w:textAlignment w:val="auto"/>
                        <w:rPr>
                          <w:rFonts w:ascii="新細明體" w:eastAsia="新細明體" w:hAnsi="新細明體"/>
                          <w:i/>
                          <w:color w:val="0070C0"/>
                          <w:lang w:eastAsia="zh-TW"/>
                        </w:rPr>
                      </w:pPr>
                    </w:p>
                    <w:p w14:paraId="4F16B5F3" w14:textId="77777777" w:rsidR="00906660" w:rsidRPr="00123151" w:rsidRDefault="00906660" w:rsidP="00906660">
                      <w:pPr>
                        <w:spacing w:afterLines="50" w:after="120"/>
                        <w:ind w:left="360"/>
                        <w:rPr>
                          <w:rFonts w:ascii="Arial" w:eastAsia="SimSun" w:hAnsi="Arial" w:cs="Arial"/>
                          <w:sz w:val="24"/>
                          <w:szCs w:val="18"/>
                          <w:lang w:val="sv-SE" w:eastAsia="zh-CN"/>
                        </w:rPr>
                      </w:pPr>
                      <w:r w:rsidRPr="00123151">
                        <w:rPr>
                          <w:rFonts w:ascii="Arial" w:eastAsia="Yu Mincho" w:hAnsi="Arial" w:cs="Arial"/>
                          <w:sz w:val="21"/>
                          <w:szCs w:val="21"/>
                        </w:rPr>
                        <w:t xml:space="preserve">Issue 3: Test for Segmented UL Transmissions </w:t>
                      </w:r>
                    </w:p>
                    <w:p w14:paraId="354EFA41" w14:textId="77777777" w:rsidR="00906660" w:rsidRPr="00123151" w:rsidRDefault="00906660" w:rsidP="005260BA">
                      <w:pPr>
                        <w:numPr>
                          <w:ilvl w:val="0"/>
                          <w:numId w:val="13"/>
                        </w:numPr>
                        <w:overflowPunct/>
                        <w:autoSpaceDE/>
                        <w:autoSpaceDN/>
                        <w:adjustRightInd/>
                        <w:spacing w:after="120" w:line="252" w:lineRule="auto"/>
                        <w:ind w:left="1004"/>
                        <w:textAlignment w:val="auto"/>
                        <w:rPr>
                          <w:rFonts w:eastAsia="SimSun"/>
                          <w:szCs w:val="24"/>
                          <w:lang w:val="en-US" w:eastAsia="ja-JP"/>
                        </w:rPr>
                      </w:pPr>
                      <w:r w:rsidRPr="00123151">
                        <w:rPr>
                          <w:rFonts w:eastAsia="SimSun"/>
                          <w:szCs w:val="24"/>
                          <w:lang w:val="en-US" w:eastAsia="ja-JP"/>
                        </w:rPr>
                        <w:t>Agreements</w:t>
                      </w:r>
                    </w:p>
                    <w:p w14:paraId="31E35453" w14:textId="77777777" w:rsidR="00906660" w:rsidRPr="00123151" w:rsidRDefault="00906660" w:rsidP="005260BA">
                      <w:pPr>
                        <w:numPr>
                          <w:ilvl w:val="1"/>
                          <w:numId w:val="13"/>
                        </w:numPr>
                        <w:overflowPunct/>
                        <w:autoSpaceDE/>
                        <w:autoSpaceDN/>
                        <w:adjustRightInd/>
                        <w:spacing w:after="120" w:line="252" w:lineRule="auto"/>
                        <w:ind w:left="1440"/>
                        <w:textAlignment w:val="auto"/>
                        <w:rPr>
                          <w:rFonts w:eastAsia="SimSun"/>
                          <w:szCs w:val="24"/>
                          <w:lang w:val="en-US" w:eastAsia="ja-JP"/>
                        </w:rPr>
                      </w:pPr>
                      <w:r w:rsidRPr="00123151">
                        <w:rPr>
                          <w:rFonts w:eastAsia="SimSun"/>
                          <w:szCs w:val="24"/>
                          <w:lang w:val="en-US" w:eastAsia="zh-CN"/>
                        </w:rPr>
                        <w:t>Define UE transmit timing accuracy test for UL segmented transmission in HD-FDD NB enhanced coverage test, only NGSO test configuration applies for this test. The test setup and test requirements in A.13.4.1.2.1 (HD-FDD NB1 standalone enhanced coverage test) Test 1 (DRX off) can be the starting point</w:t>
                      </w:r>
                    </w:p>
                    <w:p w14:paraId="7926BD47" w14:textId="77777777" w:rsidR="00906660" w:rsidRPr="00123151" w:rsidRDefault="00906660" w:rsidP="005260BA">
                      <w:pPr>
                        <w:numPr>
                          <w:ilvl w:val="1"/>
                          <w:numId w:val="13"/>
                        </w:numPr>
                        <w:overflowPunct/>
                        <w:autoSpaceDE/>
                        <w:autoSpaceDN/>
                        <w:adjustRightInd/>
                        <w:spacing w:after="120" w:line="252" w:lineRule="auto"/>
                        <w:ind w:left="1440"/>
                        <w:textAlignment w:val="auto"/>
                        <w:rPr>
                          <w:rFonts w:eastAsia="SimSun"/>
                          <w:szCs w:val="24"/>
                          <w:lang w:val="en-US" w:eastAsia="ja-JP"/>
                        </w:rPr>
                      </w:pPr>
                      <w:r w:rsidRPr="00123151">
                        <w:rPr>
                          <w:rFonts w:eastAsia="SimSun"/>
                          <w:szCs w:val="24"/>
                          <w:lang w:val="en-US" w:eastAsia="zh-CN"/>
                        </w:rPr>
                        <w:t>Introduce a similar test for eMTC</w:t>
                      </w:r>
                    </w:p>
                    <w:p w14:paraId="5E3857C9" w14:textId="77777777" w:rsidR="00906660" w:rsidRPr="00123151" w:rsidRDefault="00906660" w:rsidP="00906660">
                      <w:pPr>
                        <w:ind w:left="840"/>
                        <w:rPr>
                          <w:rFonts w:eastAsia="MS Mincho"/>
                          <w:lang w:val="en-US" w:eastAsia="en-US"/>
                        </w:rPr>
                      </w:pPr>
                    </w:p>
                    <w:p w14:paraId="328C91C3" w14:textId="77777777" w:rsidR="00906660" w:rsidRPr="00123151" w:rsidRDefault="00906660" w:rsidP="00906660">
                      <w:pPr>
                        <w:spacing w:afterLines="50" w:after="120"/>
                        <w:ind w:left="360"/>
                        <w:rPr>
                          <w:rFonts w:ascii="Arial" w:eastAsia="Yu Mincho" w:hAnsi="Arial" w:cs="Arial"/>
                          <w:sz w:val="21"/>
                          <w:szCs w:val="21"/>
                        </w:rPr>
                      </w:pPr>
                      <w:r w:rsidRPr="00123151">
                        <w:rPr>
                          <w:rFonts w:ascii="Arial" w:eastAsia="Yu Mincho" w:hAnsi="Arial" w:cs="Arial"/>
                          <w:sz w:val="21"/>
                          <w:szCs w:val="21"/>
                        </w:rPr>
                        <w:t xml:space="preserve">Issue 4: Test case list </w:t>
                      </w:r>
                    </w:p>
                    <w:p w14:paraId="55C0B437" w14:textId="77777777" w:rsidR="00906660" w:rsidRPr="00123151" w:rsidRDefault="00906660" w:rsidP="005260BA">
                      <w:pPr>
                        <w:numPr>
                          <w:ilvl w:val="0"/>
                          <w:numId w:val="13"/>
                        </w:numPr>
                        <w:overflowPunct/>
                        <w:autoSpaceDE/>
                        <w:autoSpaceDN/>
                        <w:adjustRightInd/>
                        <w:spacing w:after="120" w:line="252" w:lineRule="auto"/>
                        <w:ind w:left="1004"/>
                        <w:textAlignment w:val="auto"/>
                        <w:rPr>
                          <w:rFonts w:eastAsia="SimSun"/>
                          <w:szCs w:val="24"/>
                          <w:lang w:val="en-US" w:eastAsia="ja-JP"/>
                        </w:rPr>
                      </w:pPr>
                      <w:r w:rsidRPr="00123151">
                        <w:rPr>
                          <w:rFonts w:eastAsia="SimSun"/>
                          <w:szCs w:val="24"/>
                          <w:lang w:val="en-US" w:eastAsia="ja-JP"/>
                        </w:rPr>
                        <w:t>Agreements</w:t>
                      </w:r>
                    </w:p>
                    <w:p w14:paraId="5CCE7BAB" w14:textId="77777777" w:rsidR="00906660" w:rsidRPr="00123151" w:rsidRDefault="00906660" w:rsidP="005260BA">
                      <w:pPr>
                        <w:numPr>
                          <w:ilvl w:val="1"/>
                          <w:numId w:val="13"/>
                        </w:numPr>
                        <w:overflowPunct/>
                        <w:autoSpaceDE/>
                        <w:autoSpaceDN/>
                        <w:adjustRightInd/>
                        <w:spacing w:after="120" w:line="252" w:lineRule="auto"/>
                        <w:ind w:left="1440"/>
                        <w:textAlignment w:val="auto"/>
                        <w:rPr>
                          <w:rFonts w:eastAsia="SimSun"/>
                          <w:szCs w:val="24"/>
                          <w:lang w:val="en-US" w:eastAsia="ja-JP"/>
                        </w:rPr>
                      </w:pPr>
                      <w:r w:rsidRPr="00123151">
                        <w:rPr>
                          <w:rFonts w:eastAsia="SimSun"/>
                          <w:szCs w:val="24"/>
                          <w:lang w:val="en-US" w:eastAsia="zh-CN"/>
                        </w:rPr>
                        <w:t>Define intra-frequency RRC Re-establishment TC for both NC and EC for NB-IoT</w:t>
                      </w:r>
                    </w:p>
                    <w:p w14:paraId="786B3937" w14:textId="77777777" w:rsidR="00906660" w:rsidRPr="00123151" w:rsidRDefault="00906660" w:rsidP="005260BA">
                      <w:pPr>
                        <w:numPr>
                          <w:ilvl w:val="1"/>
                          <w:numId w:val="13"/>
                        </w:numPr>
                        <w:overflowPunct/>
                        <w:autoSpaceDE/>
                        <w:autoSpaceDN/>
                        <w:adjustRightInd/>
                        <w:spacing w:after="120" w:line="252" w:lineRule="auto"/>
                        <w:ind w:left="1440"/>
                        <w:textAlignment w:val="auto"/>
                        <w:rPr>
                          <w:rFonts w:eastAsia="SimSun"/>
                          <w:szCs w:val="24"/>
                          <w:lang w:val="en-US" w:eastAsia="ja-JP"/>
                        </w:rPr>
                      </w:pPr>
                      <w:r w:rsidRPr="00123151">
                        <w:rPr>
                          <w:rFonts w:eastAsia="SimSun"/>
                          <w:szCs w:val="24"/>
                          <w:lang w:val="en-US" w:eastAsia="zh-CN"/>
                        </w:rPr>
                        <w:t>For Cat-M1, introduce test cases of measurement procedure and measurement performance for intra-frequency in GEO, including the following test cases</w:t>
                      </w:r>
                    </w:p>
                    <w:tbl>
                      <w:tblPr>
                        <w:tblStyle w:val="TableGrid110"/>
                        <w:tblW w:w="7083" w:type="dxa"/>
                        <w:tblInd w:w="1023" w:type="dxa"/>
                        <w:tblLook w:val="04A0" w:firstRow="1" w:lastRow="0" w:firstColumn="1" w:lastColumn="0" w:noHBand="0" w:noVBand="1"/>
                      </w:tblPr>
                      <w:tblGrid>
                        <w:gridCol w:w="1185"/>
                        <w:gridCol w:w="1158"/>
                        <w:gridCol w:w="4031"/>
                        <w:gridCol w:w="709"/>
                      </w:tblGrid>
                      <w:tr w:rsidR="00906660" w:rsidRPr="00123151" w14:paraId="39D48FB9" w14:textId="77777777" w:rsidTr="0047508F">
                        <w:tc>
                          <w:tcPr>
                            <w:tcW w:w="1185" w:type="dxa"/>
                            <w:vMerge w:val="restart"/>
                          </w:tcPr>
                          <w:p w14:paraId="447EFAFA" w14:textId="77777777" w:rsidR="00906660" w:rsidRPr="00123151" w:rsidRDefault="00906660" w:rsidP="00906660">
                            <w:pPr>
                              <w:jc w:val="center"/>
                              <w:rPr>
                                <w:rFonts w:eastAsia="DengXian"/>
                                <w:sz w:val="14"/>
                                <w:szCs w:val="14"/>
                                <w:lang w:eastAsia="zh-CN"/>
                              </w:rPr>
                            </w:pPr>
                            <w:r w:rsidRPr="00123151">
                              <w:rPr>
                                <w:rFonts w:eastAsia="DengXian"/>
                                <w:sz w:val="14"/>
                                <w:szCs w:val="14"/>
                                <w:lang w:eastAsia="zh-CN"/>
                              </w:rPr>
                              <w:t>Measurement Procedure</w:t>
                            </w:r>
                          </w:p>
                        </w:tc>
                        <w:tc>
                          <w:tcPr>
                            <w:tcW w:w="1158" w:type="dxa"/>
                            <w:vMerge w:val="restart"/>
                          </w:tcPr>
                          <w:p w14:paraId="566F165F" w14:textId="77777777" w:rsidR="00906660" w:rsidRPr="00123151" w:rsidRDefault="00906660" w:rsidP="00906660">
                            <w:pPr>
                              <w:jc w:val="center"/>
                              <w:rPr>
                                <w:rFonts w:eastAsia="DengXian"/>
                                <w:sz w:val="14"/>
                                <w:szCs w:val="14"/>
                                <w:lang w:eastAsia="zh-CN"/>
                              </w:rPr>
                            </w:pPr>
                            <w:bookmarkStart w:id="5" w:name="_Hlk135901340"/>
                            <w:r w:rsidRPr="00123151">
                              <w:rPr>
                                <w:rFonts w:eastAsia="DengXian"/>
                                <w:sz w:val="14"/>
                                <w:szCs w:val="14"/>
                                <w:lang w:eastAsia="zh-CN"/>
                              </w:rPr>
                              <w:t xml:space="preserve">Event </w:t>
                            </w:r>
                            <w:bookmarkEnd w:id="5"/>
                            <w:r w:rsidRPr="00123151">
                              <w:rPr>
                                <w:rFonts w:eastAsia="DengXian"/>
                                <w:sz w:val="14"/>
                                <w:szCs w:val="14"/>
                                <w:lang w:eastAsia="zh-CN"/>
                              </w:rPr>
                              <w:t>triggered reporting</w:t>
                            </w:r>
                          </w:p>
                        </w:tc>
                        <w:tc>
                          <w:tcPr>
                            <w:tcW w:w="4031" w:type="dxa"/>
                          </w:tcPr>
                          <w:p w14:paraId="7EBA1446" w14:textId="77777777" w:rsidR="00906660" w:rsidRPr="00123151" w:rsidRDefault="00906660" w:rsidP="00906660">
                            <w:pPr>
                              <w:jc w:val="center"/>
                              <w:rPr>
                                <w:rFonts w:eastAsia="DengXian"/>
                                <w:sz w:val="14"/>
                                <w:szCs w:val="14"/>
                                <w:lang w:eastAsia="zh-CN"/>
                              </w:rPr>
                            </w:pPr>
                            <w:r w:rsidRPr="00123151">
                              <w:rPr>
                                <w:rFonts w:eastAsia="DengXian"/>
                                <w:sz w:val="14"/>
                                <w:szCs w:val="14"/>
                                <w:lang w:eastAsia="zh-CN"/>
                              </w:rPr>
                              <w:t>E-UTRAN FDD-FDD intra-frequency event triggered reporting under fading propagation conditions in asynchronous cells for Cat-M1 UE in CEModeA</w:t>
                            </w:r>
                          </w:p>
                        </w:tc>
                        <w:tc>
                          <w:tcPr>
                            <w:tcW w:w="709" w:type="dxa"/>
                          </w:tcPr>
                          <w:p w14:paraId="43A8B27F" w14:textId="77777777" w:rsidR="00906660" w:rsidRPr="00123151" w:rsidRDefault="00906660" w:rsidP="00906660">
                            <w:pPr>
                              <w:jc w:val="center"/>
                              <w:rPr>
                                <w:rFonts w:eastAsia="DengXian"/>
                                <w:sz w:val="14"/>
                                <w:szCs w:val="14"/>
                                <w:lang w:eastAsia="zh-CN"/>
                              </w:rPr>
                            </w:pPr>
                            <w:r w:rsidRPr="00123151">
                              <w:rPr>
                                <w:rFonts w:eastAsia="DengXian"/>
                                <w:sz w:val="14"/>
                                <w:szCs w:val="14"/>
                                <w:lang w:eastAsia="zh-CN"/>
                              </w:rPr>
                              <w:t>M1 6-1</w:t>
                            </w:r>
                          </w:p>
                        </w:tc>
                      </w:tr>
                      <w:tr w:rsidR="00906660" w:rsidRPr="00123151" w14:paraId="3FD234C6" w14:textId="77777777" w:rsidTr="0047508F">
                        <w:tc>
                          <w:tcPr>
                            <w:tcW w:w="1185" w:type="dxa"/>
                            <w:vMerge/>
                          </w:tcPr>
                          <w:p w14:paraId="2A9A8107" w14:textId="77777777" w:rsidR="00906660" w:rsidRPr="00123151" w:rsidRDefault="00906660" w:rsidP="00906660">
                            <w:pPr>
                              <w:jc w:val="center"/>
                              <w:rPr>
                                <w:rFonts w:eastAsia="DengXian"/>
                                <w:sz w:val="14"/>
                                <w:szCs w:val="14"/>
                                <w:lang w:eastAsia="zh-CN"/>
                              </w:rPr>
                            </w:pPr>
                          </w:p>
                        </w:tc>
                        <w:tc>
                          <w:tcPr>
                            <w:tcW w:w="1158" w:type="dxa"/>
                            <w:vMerge/>
                          </w:tcPr>
                          <w:p w14:paraId="0454B4B3" w14:textId="77777777" w:rsidR="00906660" w:rsidRPr="00123151" w:rsidRDefault="00906660" w:rsidP="00906660">
                            <w:pPr>
                              <w:jc w:val="center"/>
                              <w:rPr>
                                <w:rFonts w:eastAsia="DengXian"/>
                                <w:sz w:val="14"/>
                                <w:szCs w:val="14"/>
                                <w:lang w:eastAsia="zh-CN"/>
                              </w:rPr>
                            </w:pPr>
                          </w:p>
                        </w:tc>
                        <w:tc>
                          <w:tcPr>
                            <w:tcW w:w="4031" w:type="dxa"/>
                          </w:tcPr>
                          <w:p w14:paraId="40A4F19F" w14:textId="77777777" w:rsidR="00906660" w:rsidRPr="00123151" w:rsidRDefault="00906660" w:rsidP="00906660">
                            <w:pPr>
                              <w:jc w:val="center"/>
                              <w:rPr>
                                <w:rFonts w:eastAsia="DengXian"/>
                                <w:sz w:val="14"/>
                                <w:szCs w:val="14"/>
                                <w:lang w:eastAsia="zh-CN"/>
                              </w:rPr>
                            </w:pPr>
                            <w:r w:rsidRPr="00123151">
                              <w:rPr>
                                <w:rFonts w:eastAsia="DengXian"/>
                                <w:sz w:val="14"/>
                                <w:szCs w:val="14"/>
                                <w:lang w:eastAsia="zh-CN"/>
                              </w:rPr>
                              <w:t>E-UTRAN FDD-FDD intra-frequency event triggered reporting under fading propagation conditions in synchronous cells for Cat-M1 UE in CEModeA in DRX</w:t>
                            </w:r>
                          </w:p>
                        </w:tc>
                        <w:tc>
                          <w:tcPr>
                            <w:tcW w:w="709" w:type="dxa"/>
                          </w:tcPr>
                          <w:p w14:paraId="12D63C41" w14:textId="77777777" w:rsidR="00906660" w:rsidRPr="00123151" w:rsidRDefault="00906660" w:rsidP="00906660">
                            <w:pPr>
                              <w:jc w:val="center"/>
                              <w:rPr>
                                <w:rFonts w:eastAsia="DengXian"/>
                                <w:sz w:val="14"/>
                                <w:szCs w:val="14"/>
                                <w:lang w:eastAsia="zh-CN"/>
                              </w:rPr>
                            </w:pPr>
                            <w:r w:rsidRPr="00123151">
                              <w:rPr>
                                <w:rFonts w:eastAsia="DengXian"/>
                                <w:sz w:val="14"/>
                                <w:szCs w:val="14"/>
                                <w:lang w:eastAsia="zh-CN"/>
                              </w:rPr>
                              <w:t>M1 6-2</w:t>
                            </w:r>
                          </w:p>
                        </w:tc>
                      </w:tr>
                      <w:tr w:rsidR="00906660" w:rsidRPr="00123151" w14:paraId="2CB33877" w14:textId="77777777" w:rsidTr="0047508F">
                        <w:tc>
                          <w:tcPr>
                            <w:tcW w:w="1185" w:type="dxa"/>
                            <w:vMerge/>
                          </w:tcPr>
                          <w:p w14:paraId="7E3F5B61" w14:textId="77777777" w:rsidR="00906660" w:rsidRPr="00123151" w:rsidRDefault="00906660" w:rsidP="00906660">
                            <w:pPr>
                              <w:jc w:val="center"/>
                              <w:rPr>
                                <w:rFonts w:eastAsia="DengXian"/>
                                <w:sz w:val="14"/>
                                <w:szCs w:val="14"/>
                                <w:lang w:eastAsia="zh-CN"/>
                              </w:rPr>
                            </w:pPr>
                          </w:p>
                        </w:tc>
                        <w:tc>
                          <w:tcPr>
                            <w:tcW w:w="1158" w:type="dxa"/>
                            <w:vMerge/>
                          </w:tcPr>
                          <w:p w14:paraId="5FA19511" w14:textId="77777777" w:rsidR="00906660" w:rsidRPr="00123151" w:rsidRDefault="00906660" w:rsidP="00906660">
                            <w:pPr>
                              <w:jc w:val="center"/>
                              <w:rPr>
                                <w:rFonts w:eastAsia="DengXian"/>
                                <w:sz w:val="14"/>
                                <w:szCs w:val="14"/>
                                <w:lang w:eastAsia="zh-CN"/>
                              </w:rPr>
                            </w:pPr>
                          </w:p>
                        </w:tc>
                        <w:tc>
                          <w:tcPr>
                            <w:tcW w:w="4031" w:type="dxa"/>
                          </w:tcPr>
                          <w:p w14:paraId="54E09EB1" w14:textId="77777777" w:rsidR="00906660" w:rsidRPr="00123151" w:rsidRDefault="00906660" w:rsidP="00906660">
                            <w:pPr>
                              <w:jc w:val="center"/>
                              <w:rPr>
                                <w:rFonts w:eastAsia="DengXian"/>
                                <w:sz w:val="14"/>
                                <w:szCs w:val="14"/>
                                <w:lang w:eastAsia="zh-CN"/>
                              </w:rPr>
                            </w:pPr>
                            <w:r w:rsidRPr="00123151">
                              <w:rPr>
                                <w:rFonts w:eastAsia="DengXian"/>
                                <w:sz w:val="14"/>
                                <w:szCs w:val="14"/>
                                <w:lang w:eastAsia="zh-CN"/>
                              </w:rPr>
                              <w:t>E-UTRAN HD-FDD intra-frequency event triggered reporting under fading propagation conditions in asynchronous cells for Cat-M1 UE in CEModeA</w:t>
                            </w:r>
                          </w:p>
                        </w:tc>
                        <w:tc>
                          <w:tcPr>
                            <w:tcW w:w="709" w:type="dxa"/>
                          </w:tcPr>
                          <w:p w14:paraId="4834CD42" w14:textId="77777777" w:rsidR="00906660" w:rsidRPr="00123151" w:rsidRDefault="00906660" w:rsidP="00906660">
                            <w:pPr>
                              <w:jc w:val="center"/>
                              <w:rPr>
                                <w:rFonts w:eastAsia="DengXian"/>
                                <w:sz w:val="14"/>
                                <w:szCs w:val="14"/>
                                <w:lang w:eastAsia="zh-CN"/>
                              </w:rPr>
                            </w:pPr>
                            <w:r w:rsidRPr="00123151">
                              <w:rPr>
                                <w:rFonts w:eastAsia="DengXian"/>
                                <w:sz w:val="14"/>
                                <w:szCs w:val="14"/>
                                <w:lang w:eastAsia="zh-CN"/>
                              </w:rPr>
                              <w:t>M1 6-3</w:t>
                            </w:r>
                          </w:p>
                        </w:tc>
                      </w:tr>
                      <w:tr w:rsidR="00906660" w:rsidRPr="00123151" w14:paraId="55A55A79" w14:textId="77777777" w:rsidTr="0047508F">
                        <w:trPr>
                          <w:trHeight w:val="372"/>
                        </w:trPr>
                        <w:tc>
                          <w:tcPr>
                            <w:tcW w:w="1185" w:type="dxa"/>
                            <w:vMerge/>
                          </w:tcPr>
                          <w:p w14:paraId="7289FEC0" w14:textId="77777777" w:rsidR="00906660" w:rsidRPr="00123151" w:rsidRDefault="00906660" w:rsidP="00906660">
                            <w:pPr>
                              <w:jc w:val="center"/>
                              <w:rPr>
                                <w:rFonts w:eastAsia="DengXian"/>
                                <w:sz w:val="14"/>
                                <w:szCs w:val="14"/>
                                <w:lang w:eastAsia="zh-CN"/>
                              </w:rPr>
                            </w:pPr>
                          </w:p>
                        </w:tc>
                        <w:tc>
                          <w:tcPr>
                            <w:tcW w:w="1158" w:type="dxa"/>
                            <w:vMerge/>
                          </w:tcPr>
                          <w:p w14:paraId="32FEFD91" w14:textId="77777777" w:rsidR="00906660" w:rsidRPr="00123151" w:rsidRDefault="00906660" w:rsidP="00906660">
                            <w:pPr>
                              <w:jc w:val="center"/>
                              <w:rPr>
                                <w:rFonts w:eastAsia="DengXian"/>
                                <w:sz w:val="14"/>
                                <w:szCs w:val="14"/>
                                <w:lang w:eastAsia="zh-CN"/>
                              </w:rPr>
                            </w:pPr>
                          </w:p>
                        </w:tc>
                        <w:tc>
                          <w:tcPr>
                            <w:tcW w:w="4031" w:type="dxa"/>
                          </w:tcPr>
                          <w:p w14:paraId="7B527A37" w14:textId="77777777" w:rsidR="00906660" w:rsidRPr="00123151" w:rsidRDefault="00906660" w:rsidP="00906660">
                            <w:pPr>
                              <w:jc w:val="center"/>
                              <w:rPr>
                                <w:rFonts w:eastAsia="DengXian"/>
                                <w:sz w:val="14"/>
                                <w:szCs w:val="14"/>
                                <w:lang w:eastAsia="zh-CN"/>
                              </w:rPr>
                            </w:pPr>
                            <w:r w:rsidRPr="00123151">
                              <w:rPr>
                                <w:rFonts w:eastAsia="DengXian"/>
                                <w:sz w:val="14"/>
                                <w:szCs w:val="14"/>
                                <w:lang w:eastAsia="zh-CN"/>
                              </w:rPr>
                              <w:t>E-UTRAN HD-FDD intra-frequency event triggered reporting under fading propagation conditions in synchronous cells for Cat-M1 UE in CEModeA in DRX</w:t>
                            </w:r>
                          </w:p>
                        </w:tc>
                        <w:tc>
                          <w:tcPr>
                            <w:tcW w:w="709" w:type="dxa"/>
                          </w:tcPr>
                          <w:p w14:paraId="26278851" w14:textId="77777777" w:rsidR="00906660" w:rsidRPr="00123151" w:rsidRDefault="00906660" w:rsidP="00906660">
                            <w:pPr>
                              <w:jc w:val="center"/>
                              <w:rPr>
                                <w:rFonts w:eastAsia="DengXian"/>
                                <w:sz w:val="14"/>
                                <w:szCs w:val="14"/>
                                <w:lang w:eastAsia="zh-CN"/>
                              </w:rPr>
                            </w:pPr>
                            <w:r w:rsidRPr="00123151">
                              <w:rPr>
                                <w:rFonts w:eastAsia="DengXian"/>
                                <w:sz w:val="14"/>
                                <w:szCs w:val="14"/>
                                <w:lang w:eastAsia="zh-CN"/>
                              </w:rPr>
                              <w:t>M1 6-4</w:t>
                            </w:r>
                          </w:p>
                        </w:tc>
                      </w:tr>
                      <w:tr w:rsidR="00906660" w:rsidRPr="00123151" w14:paraId="7C8B026D" w14:textId="77777777" w:rsidTr="0047508F">
                        <w:tc>
                          <w:tcPr>
                            <w:tcW w:w="1185" w:type="dxa"/>
                            <w:vMerge w:val="restart"/>
                          </w:tcPr>
                          <w:p w14:paraId="438CC5FF" w14:textId="77777777" w:rsidR="00906660" w:rsidRPr="00123151" w:rsidRDefault="00906660" w:rsidP="00906660">
                            <w:pPr>
                              <w:jc w:val="center"/>
                              <w:rPr>
                                <w:rFonts w:eastAsia="DengXian"/>
                                <w:sz w:val="14"/>
                                <w:szCs w:val="14"/>
                                <w:lang w:eastAsia="zh-CN"/>
                              </w:rPr>
                            </w:pPr>
                            <w:r w:rsidRPr="00123151">
                              <w:rPr>
                                <w:rFonts w:eastAsia="DengXian"/>
                                <w:sz w:val="14"/>
                                <w:szCs w:val="14"/>
                                <w:lang w:eastAsia="zh-CN"/>
                              </w:rPr>
                              <w:t>Measurement Performance Requirements</w:t>
                            </w:r>
                          </w:p>
                        </w:tc>
                        <w:tc>
                          <w:tcPr>
                            <w:tcW w:w="1158" w:type="dxa"/>
                            <w:vMerge w:val="restart"/>
                          </w:tcPr>
                          <w:p w14:paraId="0A94B303" w14:textId="77777777" w:rsidR="00906660" w:rsidRPr="00123151" w:rsidRDefault="00906660" w:rsidP="00906660">
                            <w:pPr>
                              <w:jc w:val="center"/>
                              <w:rPr>
                                <w:rFonts w:eastAsia="DengXian"/>
                                <w:sz w:val="14"/>
                                <w:szCs w:val="14"/>
                                <w:lang w:eastAsia="zh-CN"/>
                              </w:rPr>
                            </w:pPr>
                            <w:r w:rsidRPr="00123151">
                              <w:rPr>
                                <w:rFonts w:eastAsia="DengXian"/>
                                <w:sz w:val="14"/>
                                <w:szCs w:val="14"/>
                                <w:lang w:eastAsia="zh-CN"/>
                              </w:rPr>
                              <w:t>RSRP accuracy</w:t>
                            </w:r>
                          </w:p>
                        </w:tc>
                        <w:tc>
                          <w:tcPr>
                            <w:tcW w:w="4031" w:type="dxa"/>
                          </w:tcPr>
                          <w:p w14:paraId="05A438BC" w14:textId="77777777" w:rsidR="00906660" w:rsidRPr="00123151" w:rsidRDefault="00906660" w:rsidP="00906660">
                            <w:pPr>
                              <w:jc w:val="center"/>
                              <w:rPr>
                                <w:rFonts w:eastAsia="DengXian"/>
                                <w:sz w:val="14"/>
                                <w:szCs w:val="14"/>
                                <w:lang w:eastAsia="zh-CN"/>
                              </w:rPr>
                            </w:pPr>
                            <w:r w:rsidRPr="00123151">
                              <w:rPr>
                                <w:rFonts w:eastAsia="DengXian"/>
                                <w:sz w:val="14"/>
                                <w:szCs w:val="14"/>
                                <w:lang w:eastAsia="zh-CN"/>
                              </w:rPr>
                              <w:t>FD-FDD RSRP Intra frequency case for Cat-M1 UE in CEModeA</w:t>
                            </w:r>
                          </w:p>
                        </w:tc>
                        <w:tc>
                          <w:tcPr>
                            <w:tcW w:w="709" w:type="dxa"/>
                          </w:tcPr>
                          <w:p w14:paraId="08213215" w14:textId="77777777" w:rsidR="00906660" w:rsidRPr="00123151" w:rsidRDefault="00906660" w:rsidP="00906660">
                            <w:pPr>
                              <w:jc w:val="center"/>
                              <w:rPr>
                                <w:rFonts w:eastAsia="DengXian"/>
                                <w:sz w:val="14"/>
                                <w:szCs w:val="14"/>
                                <w:lang w:eastAsia="zh-CN"/>
                              </w:rPr>
                            </w:pPr>
                            <w:r w:rsidRPr="00123151">
                              <w:rPr>
                                <w:rFonts w:eastAsia="DengXian"/>
                                <w:sz w:val="14"/>
                                <w:szCs w:val="14"/>
                                <w:lang w:eastAsia="zh-CN"/>
                              </w:rPr>
                              <w:t>M1 7-1</w:t>
                            </w:r>
                          </w:p>
                        </w:tc>
                      </w:tr>
                      <w:tr w:rsidR="00906660" w:rsidRPr="00123151" w14:paraId="1DAA08F0" w14:textId="77777777" w:rsidTr="0047508F">
                        <w:trPr>
                          <w:trHeight w:val="348"/>
                        </w:trPr>
                        <w:tc>
                          <w:tcPr>
                            <w:tcW w:w="1185" w:type="dxa"/>
                            <w:vMerge/>
                          </w:tcPr>
                          <w:p w14:paraId="7BE915A4" w14:textId="77777777" w:rsidR="00906660" w:rsidRPr="00123151" w:rsidRDefault="00906660" w:rsidP="00906660">
                            <w:pPr>
                              <w:jc w:val="center"/>
                              <w:rPr>
                                <w:rFonts w:eastAsia="DengXian"/>
                                <w:sz w:val="14"/>
                                <w:szCs w:val="14"/>
                                <w:lang w:eastAsia="zh-CN"/>
                              </w:rPr>
                            </w:pPr>
                          </w:p>
                        </w:tc>
                        <w:tc>
                          <w:tcPr>
                            <w:tcW w:w="1158" w:type="dxa"/>
                            <w:vMerge/>
                          </w:tcPr>
                          <w:p w14:paraId="37F03322" w14:textId="77777777" w:rsidR="00906660" w:rsidRPr="00123151" w:rsidRDefault="00906660" w:rsidP="00906660">
                            <w:pPr>
                              <w:jc w:val="center"/>
                              <w:rPr>
                                <w:rFonts w:eastAsia="DengXian"/>
                                <w:sz w:val="14"/>
                                <w:szCs w:val="14"/>
                                <w:lang w:eastAsia="zh-CN"/>
                              </w:rPr>
                            </w:pPr>
                          </w:p>
                        </w:tc>
                        <w:tc>
                          <w:tcPr>
                            <w:tcW w:w="4031" w:type="dxa"/>
                          </w:tcPr>
                          <w:p w14:paraId="14E67140" w14:textId="77777777" w:rsidR="00906660" w:rsidRPr="00123151" w:rsidRDefault="00906660" w:rsidP="00906660">
                            <w:pPr>
                              <w:jc w:val="center"/>
                              <w:rPr>
                                <w:rFonts w:eastAsia="DengXian"/>
                                <w:sz w:val="14"/>
                                <w:szCs w:val="14"/>
                                <w:lang w:eastAsia="zh-CN"/>
                              </w:rPr>
                            </w:pPr>
                            <w:r w:rsidRPr="00123151">
                              <w:rPr>
                                <w:rFonts w:eastAsia="DengXian"/>
                                <w:sz w:val="14"/>
                                <w:szCs w:val="14"/>
                                <w:lang w:eastAsia="zh-CN"/>
                              </w:rPr>
                              <w:t>HD-FDD RSRP Intra frequency case for Cat-M1 UE in CEModeA</w:t>
                            </w:r>
                          </w:p>
                        </w:tc>
                        <w:tc>
                          <w:tcPr>
                            <w:tcW w:w="709" w:type="dxa"/>
                          </w:tcPr>
                          <w:p w14:paraId="67936C2E" w14:textId="77777777" w:rsidR="00906660" w:rsidRPr="00123151" w:rsidRDefault="00906660" w:rsidP="00906660">
                            <w:pPr>
                              <w:jc w:val="center"/>
                              <w:rPr>
                                <w:rFonts w:eastAsia="DengXian"/>
                                <w:sz w:val="14"/>
                                <w:szCs w:val="14"/>
                                <w:lang w:eastAsia="zh-CN"/>
                              </w:rPr>
                            </w:pPr>
                            <w:r w:rsidRPr="00123151">
                              <w:rPr>
                                <w:rFonts w:eastAsia="DengXian"/>
                                <w:sz w:val="14"/>
                                <w:szCs w:val="14"/>
                                <w:lang w:eastAsia="zh-CN"/>
                              </w:rPr>
                              <w:t>M1 7-2</w:t>
                            </w:r>
                          </w:p>
                        </w:tc>
                      </w:tr>
                    </w:tbl>
                    <w:p w14:paraId="6C40FBBA" w14:textId="42F9C711" w:rsidR="00906660" w:rsidRDefault="00906660"/>
                  </w:txbxContent>
                </v:textbox>
                <w10:wrap type="square" anchorx="margin"/>
              </v:shape>
            </w:pict>
          </mc:Fallback>
        </mc:AlternateContent>
      </w:r>
      <w:r w:rsidR="00C906E2" w:rsidRPr="008E0D1E">
        <w:rPr>
          <w:rFonts w:ascii="Arial" w:eastAsia="Yu Mincho" w:hAnsi="Arial" w:cs="Arial"/>
          <w:szCs w:val="21"/>
        </w:rPr>
        <w:t xml:space="preserve">Agreements were captured in WF </w:t>
      </w:r>
      <w:r w:rsidR="00C906E2" w:rsidRPr="008E0D1E">
        <w:rPr>
          <w:rFonts w:ascii="Arial" w:eastAsia="Yu Mincho" w:hAnsi="Arial" w:cs="Arial"/>
          <w:szCs w:val="21"/>
        </w:rPr>
        <w:fldChar w:fldCharType="begin"/>
      </w:r>
      <w:r w:rsidR="00C906E2" w:rsidRPr="008E0D1E">
        <w:rPr>
          <w:rFonts w:ascii="Arial" w:eastAsia="Yu Mincho" w:hAnsi="Arial" w:cs="Arial"/>
          <w:szCs w:val="21"/>
        </w:rPr>
        <w:instrText xml:space="preserve"> REF _Ref136509016 \r \h </w:instrText>
      </w:r>
      <w:r w:rsidR="008E0D1E">
        <w:rPr>
          <w:rFonts w:ascii="Arial" w:eastAsia="Yu Mincho" w:hAnsi="Arial" w:cs="Arial"/>
          <w:szCs w:val="21"/>
        </w:rPr>
        <w:instrText xml:space="preserve"> \* MERGEFORMAT </w:instrText>
      </w:r>
      <w:r w:rsidR="00C906E2" w:rsidRPr="008E0D1E">
        <w:rPr>
          <w:rFonts w:ascii="Arial" w:eastAsia="Yu Mincho" w:hAnsi="Arial" w:cs="Arial"/>
          <w:szCs w:val="21"/>
        </w:rPr>
      </w:r>
      <w:r w:rsidR="00C906E2" w:rsidRPr="008E0D1E">
        <w:rPr>
          <w:rFonts w:ascii="Arial" w:eastAsia="Yu Mincho" w:hAnsi="Arial" w:cs="Arial"/>
          <w:szCs w:val="21"/>
        </w:rPr>
        <w:fldChar w:fldCharType="separate"/>
      </w:r>
      <w:r w:rsidR="00C906E2" w:rsidRPr="008E0D1E">
        <w:rPr>
          <w:rFonts w:ascii="Arial" w:eastAsia="Yu Mincho" w:hAnsi="Arial" w:cs="Arial"/>
          <w:szCs w:val="21"/>
        </w:rPr>
        <w:t>[10]</w:t>
      </w:r>
      <w:r w:rsidR="00C906E2" w:rsidRPr="008E0D1E">
        <w:rPr>
          <w:rFonts w:ascii="Arial" w:eastAsia="Yu Mincho" w:hAnsi="Arial" w:cs="Arial"/>
          <w:szCs w:val="21"/>
        </w:rPr>
        <w:fldChar w:fldCharType="end"/>
      </w:r>
      <w:r w:rsidR="00C906E2" w:rsidRPr="008E0D1E">
        <w:rPr>
          <w:rFonts w:ascii="Arial" w:eastAsia="Yu Mincho" w:hAnsi="Arial" w:cs="Arial"/>
          <w:szCs w:val="21"/>
        </w:rPr>
        <w:t>, as follows:</w:t>
      </w:r>
    </w:p>
    <w:p w14:paraId="67CF20E7" w14:textId="6C4937C3" w:rsidR="00123151" w:rsidRPr="00906660" w:rsidRDefault="00123151" w:rsidP="00906660">
      <w:pPr>
        <w:spacing w:afterLines="50" w:after="120"/>
        <w:rPr>
          <w:rFonts w:eastAsia="SimSun"/>
          <w:color w:val="000000"/>
          <w:szCs w:val="24"/>
          <w:lang w:eastAsia="zh-CN"/>
        </w:rPr>
      </w:pPr>
    </w:p>
    <w:p w14:paraId="2707E75A" w14:textId="75433804" w:rsidR="00905213" w:rsidRDefault="00905213" w:rsidP="00580B15">
      <w:pPr>
        <w:rPr>
          <w:lang w:eastAsia="ja-JP"/>
        </w:rPr>
      </w:pPr>
    </w:p>
    <w:p w14:paraId="6C4D9E66" w14:textId="77777777" w:rsidR="00905213" w:rsidRPr="0037126D" w:rsidRDefault="00905213" w:rsidP="00905213">
      <w:pPr>
        <w:spacing w:after="120"/>
        <w:rPr>
          <w:rFonts w:ascii="Arial" w:eastAsia="Yu Mincho" w:hAnsi="Arial" w:cs="Arial"/>
          <w:b/>
          <w:bCs/>
          <w:sz w:val="21"/>
          <w:szCs w:val="21"/>
          <w:u w:val="single"/>
        </w:rPr>
      </w:pPr>
      <w:r w:rsidRPr="000D2D70">
        <w:rPr>
          <w:rFonts w:ascii="Arial" w:eastAsia="Yu Mincho" w:hAnsi="Arial" w:cs="Arial"/>
          <w:b/>
          <w:bCs/>
          <w:sz w:val="21"/>
          <w:szCs w:val="21"/>
          <w:u w:val="single"/>
        </w:rPr>
        <w:t>UE demodulation requirements</w:t>
      </w:r>
    </w:p>
    <w:p w14:paraId="63798802" w14:textId="74FAC319" w:rsidR="00893E9F" w:rsidRPr="008E0D1E" w:rsidRDefault="00123151" w:rsidP="005260BA">
      <w:pPr>
        <w:pStyle w:val="ListParagraph"/>
        <w:numPr>
          <w:ilvl w:val="0"/>
          <w:numId w:val="13"/>
        </w:numPr>
        <w:ind w:leftChars="0"/>
        <w:rPr>
          <w:rFonts w:ascii="Arial" w:eastAsia="Yu Mincho" w:hAnsi="Arial" w:cs="Arial"/>
          <w:szCs w:val="21"/>
        </w:rPr>
      </w:pPr>
      <w:r w:rsidRPr="008E0D1E">
        <w:rPr>
          <w:rFonts w:ascii="Arial" w:eastAsia="Yu Mincho" w:hAnsi="Arial" w:cs="Arial"/>
          <w:szCs w:val="21"/>
        </w:rPr>
        <w:t xml:space="preserve">Big CR to TS36.102 for IoT-NTN UE demodulation requirements is agreed as in </w:t>
      </w:r>
      <w:r w:rsidRPr="008E0D1E">
        <w:rPr>
          <w:rFonts w:ascii="Arial" w:eastAsia="Yu Mincho" w:hAnsi="Arial" w:cs="Arial"/>
          <w:szCs w:val="21"/>
        </w:rPr>
        <w:fldChar w:fldCharType="begin"/>
      </w:r>
      <w:r w:rsidRPr="008E0D1E">
        <w:rPr>
          <w:rFonts w:ascii="Arial" w:eastAsia="Yu Mincho" w:hAnsi="Arial" w:cs="Arial"/>
          <w:szCs w:val="21"/>
        </w:rPr>
        <w:instrText xml:space="preserve"> REF _Ref136509200 \r \h  \* MERGEFORMAT </w:instrText>
      </w:r>
      <w:r w:rsidRPr="008E0D1E">
        <w:rPr>
          <w:rFonts w:ascii="Arial" w:eastAsia="Yu Mincho" w:hAnsi="Arial" w:cs="Arial"/>
          <w:szCs w:val="21"/>
        </w:rPr>
      </w:r>
      <w:r w:rsidRPr="008E0D1E">
        <w:rPr>
          <w:rFonts w:ascii="Arial" w:eastAsia="Yu Mincho" w:hAnsi="Arial" w:cs="Arial"/>
          <w:szCs w:val="21"/>
        </w:rPr>
        <w:fldChar w:fldCharType="separate"/>
      </w:r>
      <w:r w:rsidRPr="008E0D1E">
        <w:rPr>
          <w:rFonts w:ascii="Arial" w:eastAsia="Yu Mincho" w:hAnsi="Arial" w:cs="Arial"/>
          <w:szCs w:val="21"/>
        </w:rPr>
        <w:t>[11]</w:t>
      </w:r>
      <w:r w:rsidRPr="008E0D1E">
        <w:rPr>
          <w:rFonts w:ascii="Arial" w:eastAsia="Yu Mincho" w:hAnsi="Arial" w:cs="Arial"/>
          <w:szCs w:val="21"/>
        </w:rPr>
        <w:fldChar w:fldCharType="end"/>
      </w:r>
      <w:r w:rsidRPr="008E0D1E">
        <w:rPr>
          <w:rFonts w:ascii="Arial" w:eastAsia="Yu Mincho" w:hAnsi="Arial" w:cs="Arial"/>
          <w:szCs w:val="21"/>
        </w:rPr>
        <w:t>.</w:t>
      </w:r>
    </w:p>
    <w:p w14:paraId="6319318F" w14:textId="22041B1F" w:rsidR="00123151" w:rsidRPr="008E0D1E" w:rsidRDefault="00906660" w:rsidP="005260BA">
      <w:pPr>
        <w:pStyle w:val="ListParagraph"/>
        <w:numPr>
          <w:ilvl w:val="0"/>
          <w:numId w:val="13"/>
        </w:numPr>
        <w:ind w:leftChars="0"/>
        <w:rPr>
          <w:rFonts w:ascii="Arial" w:eastAsia="Yu Mincho" w:hAnsi="Arial" w:cs="Arial"/>
          <w:szCs w:val="21"/>
        </w:rPr>
      </w:pPr>
      <w:r w:rsidRPr="008E0D1E">
        <w:rPr>
          <w:rFonts w:ascii="Arial" w:eastAsia="Yu Mincho" w:hAnsi="Arial" w:cs="Arial"/>
          <w:noProof/>
          <w:szCs w:val="21"/>
        </w:rPr>
        <mc:AlternateContent>
          <mc:Choice Requires="wps">
            <w:drawing>
              <wp:anchor distT="45720" distB="45720" distL="114300" distR="114300" simplePos="0" relativeHeight="251702272" behindDoc="0" locked="0" layoutInCell="1" allowOverlap="1" wp14:anchorId="022F84D1" wp14:editId="129149FC">
                <wp:simplePos x="0" y="0"/>
                <wp:positionH relativeFrom="margin">
                  <wp:align>right</wp:align>
                </wp:positionH>
                <wp:positionV relativeFrom="paragraph">
                  <wp:posOffset>340995</wp:posOffset>
                </wp:positionV>
                <wp:extent cx="6454775" cy="1404620"/>
                <wp:effectExtent l="0" t="0" r="22225" b="2667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4775" cy="1404620"/>
                        </a:xfrm>
                        <a:prstGeom prst="rect">
                          <a:avLst/>
                        </a:prstGeom>
                        <a:solidFill>
                          <a:srgbClr val="FFFFFF"/>
                        </a:solidFill>
                        <a:ln w="9525">
                          <a:solidFill>
                            <a:srgbClr val="000000"/>
                          </a:solidFill>
                          <a:miter lim="800000"/>
                          <a:headEnd/>
                          <a:tailEnd/>
                        </a:ln>
                      </wps:spPr>
                      <wps:txbx>
                        <w:txbxContent>
                          <w:p w14:paraId="662C7EC3" w14:textId="4DDF342E" w:rsidR="00906660" w:rsidRPr="00893E9F" w:rsidRDefault="00906660" w:rsidP="00906660">
                            <w:pPr>
                              <w:rPr>
                                <w:rFonts w:eastAsia="SimSun"/>
                                <w:bCs/>
                                <w:u w:val="single"/>
                                <w:lang w:eastAsia="ko-KR"/>
                              </w:rPr>
                            </w:pPr>
                            <w:r w:rsidRPr="00893E9F">
                              <w:rPr>
                                <w:rFonts w:eastAsia="SimSun" w:hint="eastAsia"/>
                                <w:bCs/>
                                <w:u w:val="single"/>
                                <w:lang w:eastAsia="ko-KR"/>
                              </w:rPr>
                              <w:t>I</w:t>
                            </w:r>
                            <w:r w:rsidRPr="00893E9F">
                              <w:rPr>
                                <w:rFonts w:eastAsia="SimSun"/>
                                <w:bCs/>
                                <w:u w:val="single"/>
                                <w:lang w:eastAsia="ko-KR"/>
                              </w:rPr>
                              <w:t>ssue 1: NPDCCH repetition factor in NPDSCH test 2</w:t>
                            </w:r>
                          </w:p>
                          <w:p w14:paraId="5407F18E" w14:textId="77777777" w:rsidR="00906660" w:rsidRPr="00893E9F" w:rsidRDefault="00906660" w:rsidP="00906660">
                            <w:pPr>
                              <w:numPr>
                                <w:ilvl w:val="0"/>
                                <w:numId w:val="6"/>
                              </w:numPr>
                              <w:overflowPunct/>
                              <w:autoSpaceDE/>
                              <w:autoSpaceDN/>
                              <w:adjustRightInd/>
                              <w:spacing w:after="120"/>
                              <w:textAlignment w:val="auto"/>
                              <w:rPr>
                                <w:rFonts w:eastAsia="SimSun"/>
                                <w:szCs w:val="24"/>
                                <w:lang w:val="en-US" w:eastAsia="zh-CN"/>
                              </w:rPr>
                            </w:pPr>
                            <w:r w:rsidRPr="00893E9F">
                              <w:rPr>
                                <w:rFonts w:eastAsia="SimSun"/>
                                <w:szCs w:val="24"/>
                                <w:lang w:val="en-US" w:eastAsia="zh-CN"/>
                              </w:rPr>
                              <w:t>Proposals</w:t>
                            </w:r>
                          </w:p>
                          <w:p w14:paraId="4FCAB1F2" w14:textId="77777777" w:rsidR="00906660" w:rsidRPr="00893E9F" w:rsidRDefault="00906660" w:rsidP="00906660">
                            <w:pPr>
                              <w:numPr>
                                <w:ilvl w:val="1"/>
                                <w:numId w:val="6"/>
                              </w:numPr>
                              <w:overflowPunct/>
                              <w:autoSpaceDE/>
                              <w:autoSpaceDN/>
                              <w:adjustRightInd/>
                              <w:spacing w:after="120"/>
                              <w:ind w:left="1440"/>
                              <w:textAlignment w:val="auto"/>
                              <w:rPr>
                                <w:rFonts w:eastAsia="SimSun"/>
                                <w:szCs w:val="24"/>
                                <w:lang w:val="en-US" w:eastAsia="zh-CN"/>
                              </w:rPr>
                            </w:pPr>
                            <w:r w:rsidRPr="00893E9F">
                              <w:rPr>
                                <w:rFonts w:eastAsia="SimSun"/>
                                <w:szCs w:val="24"/>
                                <w:lang w:val="en-US" w:eastAsia="zh-CN"/>
                              </w:rPr>
                              <w:t>Option 1 (Ericsson): 128</w:t>
                            </w:r>
                          </w:p>
                          <w:p w14:paraId="2E197731" w14:textId="77777777" w:rsidR="00906660" w:rsidRPr="00893E9F" w:rsidRDefault="00906660" w:rsidP="00906660">
                            <w:pPr>
                              <w:numPr>
                                <w:ilvl w:val="1"/>
                                <w:numId w:val="6"/>
                              </w:numPr>
                              <w:overflowPunct/>
                              <w:autoSpaceDE/>
                              <w:autoSpaceDN/>
                              <w:adjustRightInd/>
                              <w:spacing w:after="120"/>
                              <w:ind w:left="1440"/>
                              <w:textAlignment w:val="auto"/>
                              <w:rPr>
                                <w:rFonts w:eastAsia="SimSun"/>
                                <w:szCs w:val="24"/>
                                <w:lang w:val="en-US" w:eastAsia="zh-CN"/>
                              </w:rPr>
                            </w:pPr>
                            <w:r w:rsidRPr="00893E9F">
                              <w:rPr>
                                <w:rFonts w:eastAsia="SimSun"/>
                                <w:szCs w:val="24"/>
                                <w:lang w:val="en-US" w:eastAsia="zh-CN"/>
                              </w:rPr>
                              <w:t>Option 2 (Huawei): 256</w:t>
                            </w:r>
                          </w:p>
                          <w:p w14:paraId="08AF29C5" w14:textId="0669EA96" w:rsidR="00906660" w:rsidRPr="00906660" w:rsidRDefault="00906660" w:rsidP="00906660">
                            <w:pPr>
                              <w:numPr>
                                <w:ilvl w:val="0"/>
                                <w:numId w:val="6"/>
                              </w:numPr>
                              <w:overflowPunct/>
                              <w:autoSpaceDE/>
                              <w:autoSpaceDN/>
                              <w:adjustRightInd/>
                              <w:spacing w:after="120"/>
                              <w:textAlignment w:val="auto"/>
                              <w:rPr>
                                <w:rFonts w:eastAsia="SimSun"/>
                                <w:szCs w:val="24"/>
                                <w:lang w:val="en-US" w:eastAsia="zh-CN"/>
                              </w:rPr>
                            </w:pPr>
                            <w:r w:rsidRPr="00893E9F">
                              <w:rPr>
                                <w:rFonts w:eastAsia="SimSun"/>
                                <w:szCs w:val="24"/>
                                <w:lang w:val="en-US" w:eastAsia="zh-CN"/>
                              </w:rPr>
                              <w:t>Agreement: Option 1 agreed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22F84D1" id="_x0000_s1036" type="#_x0000_t202" style="position:absolute;left:0;text-align:left;margin-left:457.05pt;margin-top:26.85pt;width:508.25pt;height:110.6pt;z-index:25170227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">
                <v:textbox style="mso-fit-shape-to-text:t">
                  <w:txbxContent>
                    <w:p w14:paraId="662C7EC3" w14:textId="4DDF342E" w:rsidR="00906660" w:rsidRPr="00893E9F" w:rsidRDefault="00906660" w:rsidP="00906660">
                      <w:pPr>
                        <w:rPr>
                          <w:rFonts w:eastAsia="SimSun"/>
                          <w:bCs/>
                          <w:u w:val="single"/>
                          <w:lang w:eastAsia="ko-KR"/>
                        </w:rPr>
                      </w:pPr>
                      <w:r w:rsidRPr="00893E9F">
                        <w:rPr>
                          <w:rFonts w:eastAsia="SimSun" w:hint="eastAsia"/>
                          <w:bCs/>
                          <w:u w:val="single"/>
                          <w:lang w:eastAsia="ko-KR"/>
                        </w:rPr>
                        <w:t>I</w:t>
                      </w:r>
                      <w:r w:rsidRPr="00893E9F">
                        <w:rPr>
                          <w:rFonts w:eastAsia="SimSun"/>
                          <w:bCs/>
                          <w:u w:val="single"/>
                          <w:lang w:eastAsia="ko-KR"/>
                        </w:rPr>
                        <w:t>ssue 1: NPDCCH repetition factor in NPDSCH test 2</w:t>
                      </w:r>
                    </w:p>
                    <w:p w14:paraId="5407F18E" w14:textId="77777777" w:rsidR="00906660" w:rsidRPr="00893E9F" w:rsidRDefault="00906660" w:rsidP="00906660">
                      <w:pPr>
                        <w:numPr>
                          <w:ilvl w:val="0"/>
                          <w:numId w:val="6"/>
                        </w:numPr>
                        <w:overflowPunct/>
                        <w:autoSpaceDE/>
                        <w:autoSpaceDN/>
                        <w:adjustRightInd/>
                        <w:spacing w:after="120"/>
                        <w:textAlignment w:val="auto"/>
                        <w:rPr>
                          <w:rFonts w:eastAsia="SimSun"/>
                          <w:szCs w:val="24"/>
                          <w:lang w:val="en-US" w:eastAsia="zh-CN"/>
                        </w:rPr>
                      </w:pPr>
                      <w:r w:rsidRPr="00893E9F">
                        <w:rPr>
                          <w:rFonts w:eastAsia="SimSun"/>
                          <w:szCs w:val="24"/>
                          <w:lang w:val="en-US" w:eastAsia="zh-CN"/>
                        </w:rPr>
                        <w:t>Proposals</w:t>
                      </w:r>
                    </w:p>
                    <w:p w14:paraId="4FCAB1F2" w14:textId="77777777" w:rsidR="00906660" w:rsidRPr="00893E9F" w:rsidRDefault="00906660" w:rsidP="00906660">
                      <w:pPr>
                        <w:numPr>
                          <w:ilvl w:val="1"/>
                          <w:numId w:val="6"/>
                        </w:numPr>
                        <w:overflowPunct/>
                        <w:autoSpaceDE/>
                        <w:autoSpaceDN/>
                        <w:adjustRightInd/>
                        <w:spacing w:after="120"/>
                        <w:ind w:left="1440"/>
                        <w:textAlignment w:val="auto"/>
                        <w:rPr>
                          <w:rFonts w:eastAsia="SimSun"/>
                          <w:szCs w:val="24"/>
                          <w:lang w:val="en-US" w:eastAsia="zh-CN"/>
                        </w:rPr>
                      </w:pPr>
                      <w:r w:rsidRPr="00893E9F">
                        <w:rPr>
                          <w:rFonts w:eastAsia="SimSun"/>
                          <w:szCs w:val="24"/>
                          <w:lang w:val="en-US" w:eastAsia="zh-CN"/>
                        </w:rPr>
                        <w:t>Option 1 (Ericsson): 128</w:t>
                      </w:r>
                    </w:p>
                    <w:p w14:paraId="2E197731" w14:textId="77777777" w:rsidR="00906660" w:rsidRPr="00893E9F" w:rsidRDefault="00906660" w:rsidP="00906660">
                      <w:pPr>
                        <w:numPr>
                          <w:ilvl w:val="1"/>
                          <w:numId w:val="6"/>
                        </w:numPr>
                        <w:overflowPunct/>
                        <w:autoSpaceDE/>
                        <w:autoSpaceDN/>
                        <w:adjustRightInd/>
                        <w:spacing w:after="120"/>
                        <w:ind w:left="1440"/>
                        <w:textAlignment w:val="auto"/>
                        <w:rPr>
                          <w:rFonts w:eastAsia="SimSun"/>
                          <w:szCs w:val="24"/>
                          <w:lang w:val="en-US" w:eastAsia="zh-CN"/>
                        </w:rPr>
                      </w:pPr>
                      <w:r w:rsidRPr="00893E9F">
                        <w:rPr>
                          <w:rFonts w:eastAsia="SimSun"/>
                          <w:szCs w:val="24"/>
                          <w:lang w:val="en-US" w:eastAsia="zh-CN"/>
                        </w:rPr>
                        <w:t>Option 2 (Huawei): 256</w:t>
                      </w:r>
                    </w:p>
                    <w:p w14:paraId="08AF29C5" w14:textId="0669EA96" w:rsidR="00906660" w:rsidRPr="00906660" w:rsidRDefault="00906660" w:rsidP="00906660">
                      <w:pPr>
                        <w:numPr>
                          <w:ilvl w:val="0"/>
                          <w:numId w:val="6"/>
                        </w:numPr>
                        <w:overflowPunct/>
                        <w:autoSpaceDE/>
                        <w:autoSpaceDN/>
                        <w:adjustRightInd/>
                        <w:spacing w:after="120"/>
                        <w:textAlignment w:val="auto"/>
                        <w:rPr>
                          <w:rFonts w:eastAsia="SimSun"/>
                          <w:szCs w:val="24"/>
                          <w:lang w:val="en-US" w:eastAsia="zh-CN"/>
                        </w:rPr>
                      </w:pPr>
                      <w:r w:rsidRPr="00893E9F">
                        <w:rPr>
                          <w:rFonts w:eastAsia="SimSun"/>
                          <w:szCs w:val="24"/>
                          <w:lang w:val="en-US" w:eastAsia="zh-CN"/>
                        </w:rPr>
                        <w:t>Agreement: Option 1 agreed</w:t>
                      </w:r>
                    </w:p>
                  </w:txbxContent>
                </v:textbox>
                <w10:wrap type="square" anchorx="margin"/>
              </v:shape>
            </w:pict>
          </mc:Fallback>
        </mc:AlternateContent>
      </w:r>
      <w:r w:rsidR="00123151" w:rsidRPr="008E0D1E">
        <w:rPr>
          <w:rFonts w:ascii="Arial" w:eastAsia="Yu Mincho" w:hAnsi="Arial" w:cs="Arial"/>
          <w:szCs w:val="21"/>
        </w:rPr>
        <w:t xml:space="preserve">The agreements as follows: </w:t>
      </w:r>
    </w:p>
    <w:p w14:paraId="79A4F45C" w14:textId="483F5A71" w:rsidR="00905213" w:rsidRDefault="00905213" w:rsidP="00580B15">
      <w:pPr>
        <w:rPr>
          <w:lang w:eastAsia="ja-JP"/>
        </w:rPr>
      </w:pPr>
    </w:p>
    <w:p w14:paraId="0789BB5D" w14:textId="77777777" w:rsidR="00905213" w:rsidRPr="00511AEE" w:rsidRDefault="00905213" w:rsidP="00905213">
      <w:pPr>
        <w:overflowPunct/>
        <w:autoSpaceDE/>
        <w:autoSpaceDN/>
        <w:adjustRightInd/>
        <w:spacing w:after="0"/>
        <w:textAlignment w:val="auto"/>
        <w:rPr>
          <w:rFonts w:eastAsia="SimSun"/>
          <w:sz w:val="16"/>
          <w:szCs w:val="16"/>
          <w:lang w:eastAsia="en-US"/>
        </w:rPr>
      </w:pPr>
      <w:r>
        <w:rPr>
          <w:rFonts w:ascii="Arial" w:eastAsia="Yu Mincho" w:hAnsi="Arial" w:cs="Arial"/>
          <w:b/>
          <w:bCs/>
          <w:sz w:val="21"/>
          <w:szCs w:val="21"/>
          <w:u w:val="single"/>
        </w:rPr>
        <w:t>SAN</w:t>
      </w:r>
      <w:r w:rsidRPr="000D2D70">
        <w:rPr>
          <w:rFonts w:ascii="Arial" w:eastAsia="Yu Mincho" w:hAnsi="Arial" w:cs="Arial"/>
          <w:b/>
          <w:bCs/>
          <w:sz w:val="21"/>
          <w:szCs w:val="21"/>
          <w:u w:val="single"/>
        </w:rPr>
        <w:t xml:space="preserve"> demodulation requirements</w:t>
      </w:r>
    </w:p>
    <w:p w14:paraId="34D9D3B2" w14:textId="46EF9D7C" w:rsidR="00F80C48" w:rsidRPr="008E0D1E" w:rsidRDefault="00F80C48" w:rsidP="005260BA">
      <w:pPr>
        <w:pStyle w:val="ListParagraph"/>
        <w:numPr>
          <w:ilvl w:val="0"/>
          <w:numId w:val="13"/>
        </w:numPr>
        <w:ind w:leftChars="0"/>
        <w:rPr>
          <w:rFonts w:ascii="Arial" w:eastAsia="Yu Mincho" w:hAnsi="Arial" w:cs="Arial"/>
          <w:szCs w:val="21"/>
        </w:rPr>
      </w:pPr>
      <w:r w:rsidRPr="008E0D1E">
        <w:rPr>
          <w:rFonts w:ascii="Arial" w:eastAsia="Yu Mincho" w:hAnsi="Arial" w:cs="Arial"/>
          <w:szCs w:val="21"/>
        </w:rPr>
        <w:t xml:space="preserve">Big CR to TS 36.108 for IoT over NTN SAN demodulation requirement introduction is agreed as in </w:t>
      </w:r>
      <w:r w:rsidRPr="008E0D1E">
        <w:rPr>
          <w:rFonts w:ascii="Arial" w:eastAsia="Yu Mincho" w:hAnsi="Arial" w:cs="Arial"/>
          <w:szCs w:val="21"/>
        </w:rPr>
        <w:fldChar w:fldCharType="begin"/>
      </w:r>
      <w:r w:rsidRPr="008E0D1E">
        <w:rPr>
          <w:rFonts w:ascii="Arial" w:eastAsia="Yu Mincho" w:hAnsi="Arial" w:cs="Arial"/>
          <w:szCs w:val="21"/>
        </w:rPr>
        <w:instrText xml:space="preserve"> REF _Ref136509507 \r \h  \* MERGEFORMAT </w:instrText>
      </w:r>
      <w:r w:rsidRPr="008E0D1E">
        <w:rPr>
          <w:rFonts w:ascii="Arial" w:eastAsia="Yu Mincho" w:hAnsi="Arial" w:cs="Arial"/>
          <w:szCs w:val="21"/>
        </w:rPr>
      </w:r>
      <w:r w:rsidRPr="008E0D1E">
        <w:rPr>
          <w:rFonts w:ascii="Arial" w:eastAsia="Yu Mincho" w:hAnsi="Arial" w:cs="Arial"/>
          <w:szCs w:val="21"/>
        </w:rPr>
        <w:fldChar w:fldCharType="separate"/>
      </w:r>
      <w:r w:rsidRPr="008E0D1E">
        <w:rPr>
          <w:rFonts w:ascii="Arial" w:eastAsia="Yu Mincho" w:hAnsi="Arial" w:cs="Arial"/>
          <w:szCs w:val="21"/>
        </w:rPr>
        <w:t>[12]</w:t>
      </w:r>
      <w:r w:rsidRPr="008E0D1E">
        <w:rPr>
          <w:rFonts w:ascii="Arial" w:eastAsia="Yu Mincho" w:hAnsi="Arial" w:cs="Arial"/>
          <w:szCs w:val="21"/>
        </w:rPr>
        <w:fldChar w:fldCharType="end"/>
      </w:r>
      <w:r w:rsidRPr="008E0D1E">
        <w:rPr>
          <w:rFonts w:ascii="Arial" w:eastAsia="Yu Mincho" w:hAnsi="Arial" w:cs="Arial"/>
          <w:szCs w:val="21"/>
        </w:rPr>
        <w:t>.</w:t>
      </w:r>
    </w:p>
    <w:p w14:paraId="71798A2A" w14:textId="6C084928" w:rsidR="00F80C48" w:rsidRPr="008E0D1E" w:rsidRDefault="00F80C48" w:rsidP="008E0D1E">
      <w:pPr>
        <w:pStyle w:val="ListParagraph"/>
        <w:numPr>
          <w:ilvl w:val="0"/>
          <w:numId w:val="13"/>
        </w:numPr>
        <w:ind w:leftChars="0"/>
        <w:rPr>
          <w:rFonts w:ascii="Arial" w:eastAsia="Yu Mincho" w:hAnsi="Arial" w:cs="Arial"/>
          <w:szCs w:val="21"/>
        </w:rPr>
      </w:pPr>
      <w:r w:rsidRPr="008E0D1E">
        <w:rPr>
          <w:rFonts w:ascii="Arial" w:eastAsia="Yu Mincho" w:hAnsi="Arial" w:cs="Arial"/>
          <w:szCs w:val="21"/>
        </w:rPr>
        <w:t xml:space="preserve">Agreements were captured in WF </w:t>
      </w:r>
      <w:r w:rsidRPr="008E0D1E">
        <w:rPr>
          <w:rFonts w:ascii="Arial" w:eastAsia="Yu Mincho" w:hAnsi="Arial" w:cs="Arial"/>
          <w:szCs w:val="21"/>
        </w:rPr>
        <w:fldChar w:fldCharType="begin"/>
      </w:r>
      <w:r w:rsidRPr="008E0D1E">
        <w:rPr>
          <w:rFonts w:ascii="Arial" w:eastAsia="Yu Mincho" w:hAnsi="Arial" w:cs="Arial"/>
          <w:szCs w:val="21"/>
        </w:rPr>
        <w:instrText xml:space="preserve"> REF _Ref136509607 \r \h  \* MERGEFORMAT </w:instrText>
      </w:r>
      <w:r w:rsidRPr="008E0D1E">
        <w:rPr>
          <w:rFonts w:ascii="Arial" w:eastAsia="Yu Mincho" w:hAnsi="Arial" w:cs="Arial"/>
          <w:szCs w:val="21"/>
        </w:rPr>
      </w:r>
      <w:r w:rsidRPr="008E0D1E">
        <w:rPr>
          <w:rFonts w:ascii="Arial" w:eastAsia="Yu Mincho" w:hAnsi="Arial" w:cs="Arial"/>
          <w:szCs w:val="21"/>
        </w:rPr>
        <w:fldChar w:fldCharType="separate"/>
      </w:r>
      <w:r w:rsidRPr="008E0D1E">
        <w:rPr>
          <w:rFonts w:ascii="Arial" w:eastAsia="Yu Mincho" w:hAnsi="Arial" w:cs="Arial"/>
          <w:szCs w:val="21"/>
        </w:rPr>
        <w:t>[13]</w:t>
      </w:r>
      <w:r w:rsidRPr="008E0D1E">
        <w:rPr>
          <w:rFonts w:ascii="Arial" w:eastAsia="Yu Mincho" w:hAnsi="Arial" w:cs="Arial"/>
          <w:szCs w:val="21"/>
        </w:rPr>
        <w:fldChar w:fldCharType="end"/>
      </w:r>
      <w:r w:rsidRPr="008E0D1E">
        <w:rPr>
          <w:rFonts w:ascii="Arial" w:eastAsia="Yu Mincho" w:hAnsi="Arial" w:cs="Arial"/>
          <w:szCs w:val="21"/>
        </w:rPr>
        <w:t>, as follows:</w:t>
      </w:r>
      <w:r w:rsidR="00906660" w:rsidRPr="008E0D1E">
        <w:rPr>
          <w:rFonts w:ascii="Arial" w:eastAsia="Yu Mincho" w:hAnsi="Arial" w:cs="Arial"/>
          <w:noProof/>
          <w:szCs w:val="21"/>
        </w:rPr>
        <mc:AlternateContent>
          <mc:Choice Requires="wps">
            <w:drawing>
              <wp:anchor distT="45720" distB="45720" distL="114300" distR="114300" simplePos="0" relativeHeight="251694080" behindDoc="0" locked="0" layoutInCell="1" allowOverlap="1" wp14:anchorId="5B9C8C64" wp14:editId="024E5D35">
                <wp:simplePos x="0" y="0"/>
                <wp:positionH relativeFrom="margin">
                  <wp:align>left</wp:align>
                </wp:positionH>
                <wp:positionV relativeFrom="paragraph">
                  <wp:posOffset>328930</wp:posOffset>
                </wp:positionV>
                <wp:extent cx="6384925" cy="1404620"/>
                <wp:effectExtent l="0" t="0" r="15875"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4925" cy="1404620"/>
                        </a:xfrm>
                        <a:prstGeom prst="rect">
                          <a:avLst/>
                        </a:prstGeom>
                        <a:solidFill>
                          <a:srgbClr val="FFFFFF"/>
                        </a:solidFill>
                        <a:ln w="9525">
                          <a:solidFill>
                            <a:srgbClr val="000000"/>
                          </a:solidFill>
                          <a:miter lim="800000"/>
                          <a:headEnd/>
                          <a:tailEnd/>
                        </a:ln>
                      </wps:spPr>
                      <wps:txbx>
                        <w:txbxContent>
                          <w:p w14:paraId="4C81ED31" w14:textId="40BE097D" w:rsidR="00906660" w:rsidRPr="00906660" w:rsidRDefault="00906660" w:rsidP="00906660">
                            <w:pPr>
                              <w:pStyle w:val="Heading1"/>
                              <w:rPr>
                                <w:lang w:eastAsia="zh-CN"/>
                              </w:rPr>
                            </w:pPr>
                            <w:r w:rsidRPr="00906660">
                              <w:t>Topic #1: Common issue for eMTC and NB-IoT</w:t>
                            </w:r>
                          </w:p>
                          <w:p w14:paraId="2F755FC5" w14:textId="77777777" w:rsidR="00906660" w:rsidRPr="00906660" w:rsidRDefault="00906660" w:rsidP="00906660">
                            <w:r w:rsidRPr="00906660">
                              <w:rPr>
                                <w:b/>
                                <w:u w:val="single"/>
                              </w:rPr>
                              <w:t>How to introduce measurement uncertainties and test tolerance for IoT NTN conducted and radiated performance requirements in TS 36.181</w:t>
                            </w:r>
                          </w:p>
                          <w:p w14:paraId="44E7E2C8" w14:textId="77777777" w:rsidR="00906660" w:rsidRPr="00906660" w:rsidRDefault="00906660" w:rsidP="00906660">
                            <w:pPr>
                              <w:rPr>
                                <w:lang w:eastAsia="zh-CN"/>
                              </w:rPr>
                            </w:pPr>
                            <w:r w:rsidRPr="00906660">
                              <w:rPr>
                                <w:b/>
                                <w:lang w:eastAsia="zh-CN"/>
                              </w:rPr>
                              <w:t>Agreement</w:t>
                            </w:r>
                            <w:r w:rsidRPr="00906660">
                              <w:rPr>
                                <w:lang w:eastAsia="zh-CN"/>
                              </w:rPr>
                              <w:t>:</w:t>
                            </w:r>
                          </w:p>
                          <w:p w14:paraId="5FA51FDB" w14:textId="4C79E53C" w:rsidR="00906660" w:rsidRDefault="00906660" w:rsidP="005260BA">
                            <w:pPr>
                              <w:numPr>
                                <w:ilvl w:val="0"/>
                                <w:numId w:val="19"/>
                              </w:numPr>
                              <w:rPr>
                                <w:lang w:eastAsia="zh-CN"/>
                              </w:rPr>
                            </w:pPr>
                            <w:r w:rsidRPr="00906660">
                              <w:rPr>
                                <w:lang w:eastAsia="zh-CN"/>
                              </w:rPr>
                              <w:t>The eMTC and NB-IoT performance relevant measurement uncertainties and test tolerances defined in TS36.141 Table 4.1.2-3 and Table G.3-1 could be reused for IoT NTN. The content of the table can be further checked.</w:t>
                            </w:r>
                          </w:p>
                          <w:p w14:paraId="17424D0D" w14:textId="77777777" w:rsidR="00906660" w:rsidRPr="00906660" w:rsidRDefault="00906660" w:rsidP="00906660">
                            <w:pPr>
                              <w:keepNext/>
                              <w:keepLines/>
                              <w:pBdr>
                                <w:top w:val="single" w:sz="12" w:space="3" w:color="auto"/>
                              </w:pBdr>
                              <w:spacing w:before="240"/>
                              <w:ind w:left="1134" w:hanging="1134"/>
                              <w:outlineLvl w:val="0"/>
                              <w:rPr>
                                <w:rFonts w:ascii="Arial" w:hAnsi="Arial"/>
                                <w:sz w:val="36"/>
                              </w:rPr>
                            </w:pPr>
                            <w:r w:rsidRPr="00906660">
                              <w:rPr>
                                <w:rFonts w:ascii="Arial" w:hAnsi="Arial"/>
                                <w:sz w:val="36"/>
                              </w:rPr>
                              <w:t xml:space="preserve">Topic #2: </w:t>
                            </w:r>
                            <w:r w:rsidRPr="00906660">
                              <w:rPr>
                                <w:rFonts w:ascii="Arial" w:hAnsi="Arial"/>
                                <w:sz w:val="36"/>
                                <w:lang w:val="en-US" w:eastAsia="ja-JP"/>
                              </w:rPr>
                              <w:t>SAN demodulation requirement for eMTC</w:t>
                            </w:r>
                          </w:p>
                          <w:p w14:paraId="65929ED2" w14:textId="77777777" w:rsidR="00906660" w:rsidRPr="00906660" w:rsidRDefault="00906660" w:rsidP="00906660">
                            <w:pPr>
                              <w:rPr>
                                <w:b/>
                                <w:u w:val="single"/>
                                <w:lang w:val="en-US"/>
                              </w:rPr>
                            </w:pPr>
                            <w:r w:rsidRPr="00906660">
                              <w:rPr>
                                <w:b/>
                                <w:u w:val="single"/>
                                <w:lang w:val="en-US"/>
                              </w:rPr>
                              <w:t>Channel model for PUSCH demodulation requirements</w:t>
                            </w:r>
                          </w:p>
                          <w:p w14:paraId="44E3D9D9" w14:textId="77777777" w:rsidR="00906660" w:rsidRPr="00906660" w:rsidRDefault="00906660" w:rsidP="00906660">
                            <w:pPr>
                              <w:spacing w:afterLines="50" w:after="120"/>
                              <w:rPr>
                                <w:b/>
                                <w:lang w:eastAsia="zh-CN"/>
                              </w:rPr>
                            </w:pPr>
                            <w:r w:rsidRPr="00906660">
                              <w:rPr>
                                <w:b/>
                                <w:lang w:eastAsia="zh-CN"/>
                              </w:rPr>
                              <w:t>Agreement:</w:t>
                            </w:r>
                          </w:p>
                          <w:p w14:paraId="74292176" w14:textId="77777777" w:rsidR="00906660" w:rsidRPr="00906660" w:rsidRDefault="00906660" w:rsidP="005260BA">
                            <w:pPr>
                              <w:numPr>
                                <w:ilvl w:val="0"/>
                                <w:numId w:val="19"/>
                              </w:numPr>
                              <w:rPr>
                                <w:bCs/>
                                <w:lang w:eastAsia="zh-CN"/>
                              </w:rPr>
                            </w:pPr>
                            <w:r w:rsidRPr="00906660">
                              <w:rPr>
                                <w:bCs/>
                                <w:lang w:eastAsia="zh-CN"/>
                              </w:rPr>
                              <w:t xml:space="preserve">Both NTN-TDLA100-5 and NTN-TDLC5-5 for PUSCH CE mode A and mode B </w:t>
                            </w:r>
                          </w:p>
                          <w:p w14:paraId="68F59E95" w14:textId="77777777" w:rsidR="00906660" w:rsidRPr="00906660" w:rsidRDefault="00906660" w:rsidP="00906660">
                            <w:pPr>
                              <w:rPr>
                                <w:bCs/>
                                <w:lang w:eastAsia="zh-CN"/>
                              </w:rPr>
                            </w:pPr>
                          </w:p>
                          <w:p w14:paraId="31D19791" w14:textId="77777777" w:rsidR="00906660" w:rsidRPr="00906660" w:rsidRDefault="00906660" w:rsidP="00906660">
                            <w:pPr>
                              <w:rPr>
                                <w:lang w:eastAsia="zh-CN"/>
                              </w:rPr>
                            </w:pPr>
                            <w:r w:rsidRPr="00906660">
                              <w:rPr>
                                <w:b/>
                                <w:u w:val="single"/>
                              </w:rPr>
                              <w:t>Whether a manufactory declaration and an applicability rule are needed for PUSCH CE mode A and B</w:t>
                            </w:r>
                          </w:p>
                          <w:p w14:paraId="50B05C8F" w14:textId="77777777" w:rsidR="00906660" w:rsidRPr="00906660" w:rsidRDefault="00906660" w:rsidP="00906660">
                            <w:pPr>
                              <w:spacing w:afterLines="50" w:after="120"/>
                              <w:rPr>
                                <w:b/>
                                <w:lang w:eastAsia="zh-CN"/>
                              </w:rPr>
                            </w:pPr>
                            <w:r w:rsidRPr="00906660">
                              <w:rPr>
                                <w:b/>
                                <w:lang w:eastAsia="zh-CN"/>
                              </w:rPr>
                              <w:t>Agreement:</w:t>
                            </w:r>
                          </w:p>
                          <w:p w14:paraId="18DBAD59" w14:textId="77777777" w:rsidR="00906660" w:rsidRPr="00906660" w:rsidRDefault="00906660" w:rsidP="005260BA">
                            <w:pPr>
                              <w:numPr>
                                <w:ilvl w:val="0"/>
                                <w:numId w:val="19"/>
                              </w:numPr>
                              <w:rPr>
                                <w:lang w:eastAsia="zh-CN"/>
                              </w:rPr>
                            </w:pPr>
                            <w:r w:rsidRPr="00906660">
                              <w:rPr>
                                <w:lang w:eastAsia="zh-CN"/>
                              </w:rPr>
                              <w:t>Reusing the existing manufacture declaration approach for PUSCH, PUCCH and PRACH requirements in TS 36.104/141.</w:t>
                            </w:r>
                          </w:p>
                          <w:p w14:paraId="7611443F" w14:textId="77777777" w:rsidR="00906660" w:rsidRDefault="0090666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B9C8C64" id="_x0000_s1037" type="#_x0000_t202" style="position:absolute;left:0;text-align:left;margin-left:0;margin-top:25.9pt;width:502.75pt;height:110.6pt;z-index:25169408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">
                <v:textbox style="mso-fit-shape-to-text:t">
                  <w:txbxContent>
                    <w:p w14:paraId="4C81ED31" w14:textId="40BE097D" w:rsidR="00906660" w:rsidRPr="00906660" w:rsidRDefault="00906660" w:rsidP="00906660">
                      <w:pPr>
                        <w:pStyle w:val="Heading1"/>
                        <w:rPr>
                          <w:lang w:eastAsia="zh-CN"/>
                        </w:rPr>
                      </w:pPr>
                      <w:r w:rsidRPr="00906660">
                        <w:t>Topic #1: Common issue for eMTC and NB-IoT</w:t>
                      </w:r>
                    </w:p>
                    <w:p w14:paraId="2F755FC5" w14:textId="77777777" w:rsidR="00906660" w:rsidRPr="00906660" w:rsidRDefault="00906660" w:rsidP="00906660">
                      <w:r w:rsidRPr="00906660">
                        <w:rPr>
                          <w:b/>
                          <w:u w:val="single"/>
                        </w:rPr>
                        <w:t>How to introduce measurement uncertainties and test tolerance for IoT NTN conducted and radiated performance requirements in TS 36.181</w:t>
                      </w:r>
                    </w:p>
                    <w:p w14:paraId="44E7E2C8" w14:textId="77777777" w:rsidR="00906660" w:rsidRPr="00906660" w:rsidRDefault="00906660" w:rsidP="00906660">
                      <w:pPr>
                        <w:rPr>
                          <w:lang w:eastAsia="zh-CN"/>
                        </w:rPr>
                      </w:pPr>
                      <w:r w:rsidRPr="00906660">
                        <w:rPr>
                          <w:b/>
                          <w:lang w:eastAsia="zh-CN"/>
                        </w:rPr>
                        <w:t>Agreement</w:t>
                      </w:r>
                      <w:r w:rsidRPr="00906660">
                        <w:rPr>
                          <w:lang w:eastAsia="zh-CN"/>
                        </w:rPr>
                        <w:t>:</w:t>
                      </w:r>
                    </w:p>
                    <w:p w14:paraId="5FA51FDB" w14:textId="4C79E53C" w:rsidR="00906660" w:rsidRDefault="00906660" w:rsidP="005260BA">
                      <w:pPr>
                        <w:numPr>
                          <w:ilvl w:val="0"/>
                          <w:numId w:val="19"/>
                        </w:numPr>
                        <w:rPr>
                          <w:lang w:eastAsia="zh-CN"/>
                        </w:rPr>
                      </w:pPr>
                      <w:r w:rsidRPr="00906660">
                        <w:rPr>
                          <w:lang w:eastAsia="zh-CN"/>
                        </w:rPr>
                        <w:t>The eMTC and NB-IoT performance relevant measurement uncertainties and test tolerances defined in TS36.141 Table 4.1.2-3 and Table G.3-1 could be reused for IoT NTN. The content of the table can be further checked.</w:t>
                      </w:r>
                    </w:p>
                    <w:p w14:paraId="17424D0D" w14:textId="77777777" w:rsidR="00906660" w:rsidRPr="00906660" w:rsidRDefault="00906660" w:rsidP="00906660">
                      <w:pPr>
                        <w:keepNext/>
                        <w:keepLines/>
                        <w:pBdr>
                          <w:top w:val="single" w:sz="12" w:space="3" w:color="auto"/>
                        </w:pBdr>
                        <w:spacing w:before="240"/>
                        <w:ind w:left="1134" w:hanging="1134"/>
                        <w:outlineLvl w:val="0"/>
                        <w:rPr>
                          <w:rFonts w:ascii="Arial" w:hAnsi="Arial"/>
                          <w:sz w:val="36"/>
                        </w:rPr>
                      </w:pPr>
                      <w:r w:rsidRPr="00906660">
                        <w:rPr>
                          <w:rFonts w:ascii="Arial" w:hAnsi="Arial"/>
                          <w:sz w:val="36"/>
                        </w:rPr>
                        <w:t xml:space="preserve">Topic #2: </w:t>
                      </w:r>
                      <w:r w:rsidRPr="00906660">
                        <w:rPr>
                          <w:rFonts w:ascii="Arial" w:hAnsi="Arial"/>
                          <w:sz w:val="36"/>
                          <w:lang w:val="en-US" w:eastAsia="ja-JP"/>
                        </w:rPr>
                        <w:t>SAN demodulation requirement for eMTC</w:t>
                      </w:r>
                    </w:p>
                    <w:p w14:paraId="65929ED2" w14:textId="77777777" w:rsidR="00906660" w:rsidRPr="00906660" w:rsidRDefault="00906660" w:rsidP="00906660">
                      <w:pPr>
                        <w:rPr>
                          <w:b/>
                          <w:u w:val="single"/>
                          <w:lang w:val="en-US"/>
                        </w:rPr>
                      </w:pPr>
                      <w:r w:rsidRPr="00906660">
                        <w:rPr>
                          <w:b/>
                          <w:u w:val="single"/>
                          <w:lang w:val="en-US"/>
                        </w:rPr>
                        <w:t>Channel model for PUSCH demodulation requirements</w:t>
                      </w:r>
                    </w:p>
                    <w:p w14:paraId="44E3D9D9" w14:textId="77777777" w:rsidR="00906660" w:rsidRPr="00906660" w:rsidRDefault="00906660" w:rsidP="00906660">
                      <w:pPr>
                        <w:spacing w:afterLines="50" w:after="120"/>
                        <w:rPr>
                          <w:b/>
                          <w:lang w:eastAsia="zh-CN"/>
                        </w:rPr>
                      </w:pPr>
                      <w:r w:rsidRPr="00906660">
                        <w:rPr>
                          <w:b/>
                          <w:lang w:eastAsia="zh-CN"/>
                        </w:rPr>
                        <w:t>Agreement:</w:t>
                      </w:r>
                    </w:p>
                    <w:p w14:paraId="74292176" w14:textId="77777777" w:rsidR="00906660" w:rsidRPr="00906660" w:rsidRDefault="00906660" w:rsidP="005260BA">
                      <w:pPr>
                        <w:numPr>
                          <w:ilvl w:val="0"/>
                          <w:numId w:val="19"/>
                        </w:numPr>
                        <w:rPr>
                          <w:bCs/>
                          <w:lang w:eastAsia="zh-CN"/>
                        </w:rPr>
                      </w:pPr>
                      <w:r w:rsidRPr="00906660">
                        <w:rPr>
                          <w:bCs/>
                          <w:lang w:eastAsia="zh-CN"/>
                        </w:rPr>
                        <w:t xml:space="preserve">Both NTN-TDLA100-5 and NTN-TDLC5-5 for PUSCH CE mode A and mode B </w:t>
                      </w:r>
                    </w:p>
                    <w:p w14:paraId="68F59E95" w14:textId="77777777" w:rsidR="00906660" w:rsidRPr="00906660" w:rsidRDefault="00906660" w:rsidP="00906660">
                      <w:pPr>
                        <w:rPr>
                          <w:bCs/>
                          <w:lang w:eastAsia="zh-CN"/>
                        </w:rPr>
                      </w:pPr>
                    </w:p>
                    <w:p w14:paraId="31D19791" w14:textId="77777777" w:rsidR="00906660" w:rsidRPr="00906660" w:rsidRDefault="00906660" w:rsidP="00906660">
                      <w:pPr>
                        <w:rPr>
                          <w:lang w:eastAsia="zh-CN"/>
                        </w:rPr>
                      </w:pPr>
                      <w:r w:rsidRPr="00906660">
                        <w:rPr>
                          <w:b/>
                          <w:u w:val="single"/>
                        </w:rPr>
                        <w:t>Whether a manufactory declaration and an applicability rule are needed for PUSCH CE mode A and B</w:t>
                      </w:r>
                    </w:p>
                    <w:p w14:paraId="50B05C8F" w14:textId="77777777" w:rsidR="00906660" w:rsidRPr="00906660" w:rsidRDefault="00906660" w:rsidP="00906660">
                      <w:pPr>
                        <w:spacing w:afterLines="50" w:after="120"/>
                        <w:rPr>
                          <w:b/>
                          <w:lang w:eastAsia="zh-CN"/>
                        </w:rPr>
                      </w:pPr>
                      <w:r w:rsidRPr="00906660">
                        <w:rPr>
                          <w:b/>
                          <w:lang w:eastAsia="zh-CN"/>
                        </w:rPr>
                        <w:t>Agreement:</w:t>
                      </w:r>
                    </w:p>
                    <w:p w14:paraId="18DBAD59" w14:textId="77777777" w:rsidR="00906660" w:rsidRPr="00906660" w:rsidRDefault="00906660" w:rsidP="005260BA">
                      <w:pPr>
                        <w:numPr>
                          <w:ilvl w:val="0"/>
                          <w:numId w:val="19"/>
                        </w:numPr>
                        <w:rPr>
                          <w:lang w:eastAsia="zh-CN"/>
                        </w:rPr>
                      </w:pPr>
                      <w:r w:rsidRPr="00906660">
                        <w:rPr>
                          <w:lang w:eastAsia="zh-CN"/>
                        </w:rPr>
                        <w:t>Reusing the existing manufacture declaration approach for PUSCH, PUCCH and PRACH requirements in TS 36.104/141.</w:t>
                      </w:r>
                    </w:p>
                    <w:p w14:paraId="7611443F" w14:textId="77777777" w:rsidR="00906660" w:rsidRDefault="00906660"/>
                  </w:txbxContent>
                </v:textbox>
                <w10:wrap type="square" anchorx="margin"/>
              </v:shape>
            </w:pict>
          </mc:Fallback>
        </mc:AlternateContent>
      </w:r>
    </w:p>
    <w:p w14:paraId="417D85FB" w14:textId="2A0B9357" w:rsidR="00905213" w:rsidRPr="00580B15" w:rsidRDefault="00905213" w:rsidP="00F80C48"/>
    <w:p w14:paraId="59E053A0" w14:textId="77777777" w:rsidR="00906660" w:rsidRDefault="00906660">
      <w:pPr>
        <w:overflowPunct/>
        <w:autoSpaceDE/>
        <w:autoSpaceDN/>
        <w:adjustRightInd/>
        <w:spacing w:after="0"/>
        <w:textAlignment w:val="auto"/>
        <w:rPr>
          <w:lang w:eastAsia="ja-JP"/>
        </w:rPr>
      </w:pPr>
      <w:r>
        <w:rPr>
          <w:lang w:eastAsia="ja-JP"/>
        </w:rPr>
        <w:br w:type="page"/>
      </w:r>
    </w:p>
    <w:p w14:paraId="305F016D" w14:textId="261E79A3" w:rsidR="00580B15" w:rsidRDefault="00906660">
      <w:pPr>
        <w:overflowPunct/>
        <w:autoSpaceDE/>
        <w:autoSpaceDN/>
        <w:adjustRightInd/>
        <w:spacing w:after="0"/>
        <w:textAlignment w:val="auto"/>
        <w:rPr>
          <w:rFonts w:ascii="Arial" w:hAnsi="Arial"/>
          <w:sz w:val="24"/>
          <w:lang w:eastAsia="ja-JP"/>
        </w:rPr>
      </w:pPr>
      <w:r>
        <w:rPr>
          <w:noProof/>
          <w:lang w:eastAsia="ja-JP"/>
        </w:rPr>
        <w:lastRenderedPageBreak/>
        <mc:AlternateContent>
          <mc:Choice Requires="wps">
            <w:drawing>
              <wp:anchor distT="45720" distB="45720" distL="114300" distR="114300" simplePos="0" relativeHeight="251696128" behindDoc="0" locked="0" layoutInCell="1" allowOverlap="1" wp14:anchorId="7A2D2353" wp14:editId="0DEC1D6A">
                <wp:simplePos x="0" y="0"/>
                <wp:positionH relativeFrom="margin">
                  <wp:align>right</wp:align>
                </wp:positionH>
                <wp:positionV relativeFrom="paragraph">
                  <wp:posOffset>179705</wp:posOffset>
                </wp:positionV>
                <wp:extent cx="6447155" cy="1404620"/>
                <wp:effectExtent l="0" t="0" r="10795" b="266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7155" cy="1404620"/>
                        </a:xfrm>
                        <a:prstGeom prst="rect">
                          <a:avLst/>
                        </a:prstGeom>
                        <a:solidFill>
                          <a:srgbClr val="FFFFFF"/>
                        </a:solidFill>
                        <a:ln w="9525">
                          <a:solidFill>
                            <a:srgbClr val="000000"/>
                          </a:solidFill>
                          <a:miter lim="800000"/>
                          <a:headEnd/>
                          <a:tailEnd/>
                        </a:ln>
                      </wps:spPr>
                      <wps:txbx>
                        <w:txbxContent>
                          <w:p w14:paraId="236974FE" w14:textId="7EA027A0" w:rsidR="00906660" w:rsidRPr="00906660" w:rsidRDefault="00906660" w:rsidP="00906660">
                            <w:pPr>
                              <w:pStyle w:val="B1"/>
                              <w:ind w:left="0" w:firstLine="0"/>
                              <w:rPr>
                                <w:b/>
                                <w:u w:val="single"/>
                              </w:rPr>
                            </w:pPr>
                            <w:r w:rsidRPr="00906660">
                              <w:rPr>
                                <w:b/>
                                <w:u w:val="single"/>
                              </w:rPr>
                              <w:t>Preamble parameters for PRACH BF0/1/2/3</w:t>
                            </w:r>
                          </w:p>
                          <w:p w14:paraId="1FBA057F" w14:textId="77777777" w:rsidR="00906660" w:rsidRPr="00906660" w:rsidRDefault="00906660" w:rsidP="00906660">
                            <w:pPr>
                              <w:spacing w:afterLines="50" w:after="120"/>
                              <w:rPr>
                                <w:b/>
                                <w:lang w:eastAsia="zh-CN"/>
                              </w:rPr>
                            </w:pPr>
                            <w:r w:rsidRPr="00906660">
                              <w:rPr>
                                <w:b/>
                                <w:lang w:eastAsia="zh-CN"/>
                              </w:rPr>
                              <w:t>Agreement:</w:t>
                            </w:r>
                          </w:p>
                          <w:p w14:paraId="3E71AF14" w14:textId="77777777" w:rsidR="00906660" w:rsidRPr="00906660" w:rsidRDefault="00906660" w:rsidP="005260BA">
                            <w:pPr>
                              <w:numPr>
                                <w:ilvl w:val="0"/>
                                <w:numId w:val="19"/>
                              </w:numPr>
                              <w:spacing w:afterLines="50" w:after="120"/>
                              <w:rPr>
                                <w:bCs/>
                                <w:lang w:eastAsia="zh-CN"/>
                              </w:rPr>
                            </w:pPr>
                            <w:r w:rsidRPr="00906660">
                              <w:rPr>
                                <w:bCs/>
                                <w:lang w:eastAsia="zh-CN"/>
                              </w:rPr>
                              <w:t>Reuse legacy LTE eMTC PRACH parameters</w:t>
                            </w:r>
                          </w:p>
                          <w:tbl>
                            <w:tblPr>
                              <w:tblStyle w:val="TableGrid30"/>
                              <w:tblW w:w="0" w:type="auto"/>
                              <w:tblLook w:val="04A0" w:firstRow="1" w:lastRow="0" w:firstColumn="1" w:lastColumn="0" w:noHBand="0" w:noVBand="1"/>
                            </w:tblPr>
                            <w:tblGrid>
                              <w:gridCol w:w="1870"/>
                              <w:gridCol w:w="1870"/>
                              <w:gridCol w:w="1870"/>
                              <w:gridCol w:w="1870"/>
                            </w:tblGrid>
                            <w:tr w:rsidR="00906660" w:rsidRPr="00906660" w14:paraId="1734A765" w14:textId="77777777" w:rsidTr="0047508F">
                              <w:tc>
                                <w:tcPr>
                                  <w:tcW w:w="1870" w:type="dxa"/>
                                  <w:hideMark/>
                                </w:tcPr>
                                <w:p w14:paraId="2A567938" w14:textId="77777777" w:rsidR="00906660" w:rsidRPr="00906660" w:rsidRDefault="00906660" w:rsidP="00906660">
                                  <w:pPr>
                                    <w:keepNext/>
                                    <w:keepLines/>
                                    <w:spacing w:after="0"/>
                                    <w:jc w:val="center"/>
                                    <w:rPr>
                                      <w:rFonts w:ascii="Arial" w:hAnsi="Arial"/>
                                      <w:b/>
                                      <w:sz w:val="18"/>
                                      <w:lang w:eastAsia="zh-CN"/>
                                    </w:rPr>
                                  </w:pPr>
                                  <w:r w:rsidRPr="00906660">
                                    <w:rPr>
                                      <w:rFonts w:ascii="Arial" w:hAnsi="Arial"/>
                                      <w:b/>
                                      <w:sz w:val="18"/>
                                      <w:lang w:eastAsia="zh-CN"/>
                                    </w:rPr>
                                    <w:t>Burst format</w:t>
                                  </w:r>
                                </w:p>
                              </w:tc>
                              <w:tc>
                                <w:tcPr>
                                  <w:tcW w:w="1870" w:type="dxa"/>
                                  <w:hideMark/>
                                </w:tcPr>
                                <w:p w14:paraId="527522D9" w14:textId="77777777" w:rsidR="00906660" w:rsidRPr="00906660" w:rsidRDefault="00906660" w:rsidP="00906660">
                                  <w:pPr>
                                    <w:keepNext/>
                                    <w:keepLines/>
                                    <w:spacing w:after="0"/>
                                    <w:jc w:val="center"/>
                                    <w:rPr>
                                      <w:rFonts w:ascii="Arial" w:hAnsi="Arial"/>
                                      <w:b/>
                                      <w:sz w:val="18"/>
                                      <w:lang w:eastAsia="zh-CN"/>
                                    </w:rPr>
                                  </w:pPr>
                                  <w:r w:rsidRPr="00906660">
                                    <w:rPr>
                                      <w:rFonts w:ascii="Arial" w:hAnsi="Arial"/>
                                      <w:b/>
                                      <w:sz w:val="18"/>
                                      <w:lang w:eastAsia="zh-CN"/>
                                    </w:rPr>
                                    <w:t>Ncs</w:t>
                                  </w:r>
                                </w:p>
                              </w:tc>
                              <w:tc>
                                <w:tcPr>
                                  <w:tcW w:w="1870" w:type="dxa"/>
                                  <w:hideMark/>
                                </w:tcPr>
                                <w:p w14:paraId="72C6BFF0" w14:textId="77777777" w:rsidR="00906660" w:rsidRPr="00906660" w:rsidRDefault="00906660" w:rsidP="00906660">
                                  <w:pPr>
                                    <w:keepNext/>
                                    <w:keepLines/>
                                    <w:spacing w:after="0"/>
                                    <w:jc w:val="center"/>
                                    <w:rPr>
                                      <w:rFonts w:ascii="Arial" w:hAnsi="Arial"/>
                                      <w:b/>
                                      <w:sz w:val="18"/>
                                      <w:lang w:eastAsia="zh-CN"/>
                                    </w:rPr>
                                  </w:pPr>
                                  <w:r w:rsidRPr="00906660">
                                    <w:rPr>
                                      <w:rFonts w:ascii="Arial" w:hAnsi="Arial"/>
                                      <w:b/>
                                      <w:sz w:val="18"/>
                                      <w:lang w:eastAsia="zh-CN"/>
                                    </w:rPr>
                                    <w:t>Logical sequence index</w:t>
                                  </w:r>
                                </w:p>
                              </w:tc>
                              <w:tc>
                                <w:tcPr>
                                  <w:tcW w:w="1870" w:type="dxa"/>
                                  <w:hideMark/>
                                </w:tcPr>
                                <w:p w14:paraId="4DBE439C" w14:textId="77777777" w:rsidR="00906660" w:rsidRPr="00906660" w:rsidRDefault="00906660" w:rsidP="00906660">
                                  <w:pPr>
                                    <w:keepNext/>
                                    <w:keepLines/>
                                    <w:spacing w:after="0"/>
                                    <w:jc w:val="center"/>
                                    <w:rPr>
                                      <w:rFonts w:ascii="Arial" w:hAnsi="Arial"/>
                                      <w:b/>
                                      <w:sz w:val="18"/>
                                      <w:lang w:eastAsia="zh-CN"/>
                                    </w:rPr>
                                  </w:pPr>
                                  <w:r w:rsidRPr="00906660">
                                    <w:rPr>
                                      <w:rFonts w:ascii="Arial" w:hAnsi="Arial"/>
                                      <w:b/>
                                      <w:sz w:val="18"/>
                                      <w:lang w:eastAsia="zh-CN"/>
                                    </w:rPr>
                                    <w:t>v</w:t>
                                  </w:r>
                                </w:p>
                              </w:tc>
                            </w:tr>
                            <w:tr w:rsidR="00906660" w:rsidRPr="00906660" w14:paraId="32912FF7" w14:textId="77777777" w:rsidTr="0047508F">
                              <w:tc>
                                <w:tcPr>
                                  <w:tcW w:w="1870" w:type="dxa"/>
                                  <w:hideMark/>
                                </w:tcPr>
                                <w:p w14:paraId="5A067A7F" w14:textId="77777777" w:rsidR="00906660" w:rsidRPr="00906660" w:rsidRDefault="00906660" w:rsidP="00906660">
                                  <w:pPr>
                                    <w:keepNext/>
                                    <w:keepLines/>
                                    <w:spacing w:after="0"/>
                                    <w:jc w:val="center"/>
                                    <w:rPr>
                                      <w:rFonts w:ascii="Arial" w:hAnsi="Arial"/>
                                      <w:sz w:val="18"/>
                                      <w:lang w:eastAsia="zh-CN"/>
                                    </w:rPr>
                                  </w:pPr>
                                  <w:r w:rsidRPr="00906660">
                                    <w:rPr>
                                      <w:rFonts w:ascii="Arial" w:hAnsi="Arial"/>
                                      <w:sz w:val="18"/>
                                      <w:lang w:eastAsia="zh-CN"/>
                                    </w:rPr>
                                    <w:t>0</w:t>
                                  </w:r>
                                </w:p>
                              </w:tc>
                              <w:tc>
                                <w:tcPr>
                                  <w:tcW w:w="1870" w:type="dxa"/>
                                  <w:hideMark/>
                                </w:tcPr>
                                <w:p w14:paraId="45964BCE" w14:textId="77777777" w:rsidR="00906660" w:rsidRPr="00906660" w:rsidRDefault="00906660" w:rsidP="00906660">
                                  <w:pPr>
                                    <w:keepNext/>
                                    <w:keepLines/>
                                    <w:spacing w:after="0"/>
                                    <w:jc w:val="center"/>
                                    <w:rPr>
                                      <w:rFonts w:ascii="Arial" w:hAnsi="Arial"/>
                                      <w:sz w:val="18"/>
                                      <w:lang w:eastAsia="zh-CN"/>
                                    </w:rPr>
                                  </w:pPr>
                                  <w:r w:rsidRPr="00906660">
                                    <w:rPr>
                                      <w:rFonts w:ascii="Arial" w:hAnsi="Arial"/>
                                      <w:sz w:val="18"/>
                                      <w:lang w:eastAsia="zh-CN"/>
                                    </w:rPr>
                                    <w:t>13</w:t>
                                  </w:r>
                                </w:p>
                              </w:tc>
                              <w:tc>
                                <w:tcPr>
                                  <w:tcW w:w="1870" w:type="dxa"/>
                                  <w:hideMark/>
                                </w:tcPr>
                                <w:p w14:paraId="31E6E65E" w14:textId="77777777" w:rsidR="00906660" w:rsidRPr="00906660" w:rsidRDefault="00906660" w:rsidP="00906660">
                                  <w:pPr>
                                    <w:keepNext/>
                                    <w:keepLines/>
                                    <w:spacing w:after="0"/>
                                    <w:jc w:val="center"/>
                                    <w:rPr>
                                      <w:rFonts w:ascii="Arial" w:hAnsi="Arial"/>
                                      <w:sz w:val="18"/>
                                      <w:lang w:eastAsia="zh-CN"/>
                                    </w:rPr>
                                  </w:pPr>
                                  <w:r w:rsidRPr="00906660">
                                    <w:rPr>
                                      <w:rFonts w:ascii="Arial" w:hAnsi="Arial"/>
                                      <w:sz w:val="18"/>
                                      <w:lang w:eastAsia="zh-CN"/>
                                    </w:rPr>
                                    <w:t>22</w:t>
                                  </w:r>
                                </w:p>
                              </w:tc>
                              <w:tc>
                                <w:tcPr>
                                  <w:tcW w:w="1870" w:type="dxa"/>
                                  <w:hideMark/>
                                </w:tcPr>
                                <w:p w14:paraId="02207766" w14:textId="77777777" w:rsidR="00906660" w:rsidRPr="00906660" w:rsidRDefault="00906660" w:rsidP="00906660">
                                  <w:pPr>
                                    <w:keepNext/>
                                    <w:keepLines/>
                                    <w:spacing w:after="0"/>
                                    <w:jc w:val="center"/>
                                    <w:rPr>
                                      <w:rFonts w:ascii="Arial" w:hAnsi="Arial"/>
                                      <w:sz w:val="18"/>
                                      <w:lang w:eastAsia="zh-CN"/>
                                    </w:rPr>
                                  </w:pPr>
                                  <w:r w:rsidRPr="00906660">
                                    <w:rPr>
                                      <w:rFonts w:ascii="Arial" w:hAnsi="Arial"/>
                                      <w:sz w:val="18"/>
                                      <w:lang w:eastAsia="zh-CN"/>
                                    </w:rPr>
                                    <w:t>32</w:t>
                                  </w:r>
                                </w:p>
                              </w:tc>
                            </w:tr>
                            <w:tr w:rsidR="00906660" w:rsidRPr="00906660" w14:paraId="7D30069B" w14:textId="77777777" w:rsidTr="0047508F">
                              <w:tc>
                                <w:tcPr>
                                  <w:tcW w:w="1870" w:type="dxa"/>
                                  <w:hideMark/>
                                </w:tcPr>
                                <w:p w14:paraId="06E9DB25" w14:textId="77777777" w:rsidR="00906660" w:rsidRPr="00906660" w:rsidRDefault="00906660" w:rsidP="00906660">
                                  <w:pPr>
                                    <w:keepNext/>
                                    <w:keepLines/>
                                    <w:spacing w:after="0"/>
                                    <w:jc w:val="center"/>
                                    <w:rPr>
                                      <w:rFonts w:ascii="Arial" w:hAnsi="Arial"/>
                                      <w:sz w:val="18"/>
                                      <w:lang w:eastAsia="zh-CN"/>
                                    </w:rPr>
                                  </w:pPr>
                                  <w:r w:rsidRPr="00906660">
                                    <w:rPr>
                                      <w:rFonts w:ascii="Arial" w:hAnsi="Arial"/>
                                      <w:sz w:val="18"/>
                                      <w:lang w:eastAsia="zh-CN"/>
                                    </w:rPr>
                                    <w:t>1</w:t>
                                  </w:r>
                                </w:p>
                              </w:tc>
                              <w:tc>
                                <w:tcPr>
                                  <w:tcW w:w="1870" w:type="dxa"/>
                                  <w:hideMark/>
                                </w:tcPr>
                                <w:p w14:paraId="5488DEB3" w14:textId="77777777" w:rsidR="00906660" w:rsidRPr="00906660" w:rsidRDefault="00906660" w:rsidP="00906660">
                                  <w:pPr>
                                    <w:keepNext/>
                                    <w:keepLines/>
                                    <w:spacing w:after="0"/>
                                    <w:jc w:val="center"/>
                                    <w:rPr>
                                      <w:rFonts w:ascii="Arial" w:hAnsi="Arial"/>
                                      <w:sz w:val="18"/>
                                      <w:lang w:eastAsia="zh-CN"/>
                                    </w:rPr>
                                  </w:pPr>
                                  <w:r w:rsidRPr="00906660">
                                    <w:rPr>
                                      <w:rFonts w:ascii="Arial" w:hAnsi="Arial"/>
                                      <w:sz w:val="18"/>
                                      <w:lang w:eastAsia="zh-CN"/>
                                    </w:rPr>
                                    <w:t>167</w:t>
                                  </w:r>
                                </w:p>
                              </w:tc>
                              <w:tc>
                                <w:tcPr>
                                  <w:tcW w:w="1870" w:type="dxa"/>
                                  <w:hideMark/>
                                </w:tcPr>
                                <w:p w14:paraId="21D46513" w14:textId="77777777" w:rsidR="00906660" w:rsidRPr="00906660" w:rsidRDefault="00906660" w:rsidP="00906660">
                                  <w:pPr>
                                    <w:keepNext/>
                                    <w:keepLines/>
                                    <w:spacing w:after="0"/>
                                    <w:jc w:val="center"/>
                                    <w:rPr>
                                      <w:rFonts w:ascii="Arial" w:hAnsi="Arial"/>
                                      <w:sz w:val="18"/>
                                      <w:lang w:eastAsia="zh-CN"/>
                                    </w:rPr>
                                  </w:pPr>
                                  <w:r w:rsidRPr="00906660">
                                    <w:rPr>
                                      <w:rFonts w:ascii="Arial" w:hAnsi="Arial"/>
                                      <w:sz w:val="18"/>
                                      <w:lang w:eastAsia="zh-CN"/>
                                    </w:rPr>
                                    <w:t>22</w:t>
                                  </w:r>
                                </w:p>
                              </w:tc>
                              <w:tc>
                                <w:tcPr>
                                  <w:tcW w:w="1870" w:type="dxa"/>
                                  <w:hideMark/>
                                </w:tcPr>
                                <w:p w14:paraId="6C3660E4" w14:textId="77777777" w:rsidR="00906660" w:rsidRPr="00906660" w:rsidRDefault="00906660" w:rsidP="00906660">
                                  <w:pPr>
                                    <w:keepNext/>
                                    <w:keepLines/>
                                    <w:spacing w:after="0"/>
                                    <w:jc w:val="center"/>
                                    <w:rPr>
                                      <w:rFonts w:ascii="Arial" w:hAnsi="Arial"/>
                                      <w:sz w:val="18"/>
                                      <w:lang w:eastAsia="zh-CN"/>
                                    </w:rPr>
                                  </w:pPr>
                                  <w:r w:rsidRPr="00906660">
                                    <w:rPr>
                                      <w:rFonts w:ascii="Arial" w:hAnsi="Arial"/>
                                      <w:sz w:val="18"/>
                                      <w:lang w:eastAsia="zh-CN"/>
                                    </w:rPr>
                                    <w:t>2</w:t>
                                  </w:r>
                                </w:p>
                              </w:tc>
                            </w:tr>
                            <w:tr w:rsidR="00906660" w:rsidRPr="00906660" w14:paraId="661AF022" w14:textId="77777777" w:rsidTr="0047508F">
                              <w:tc>
                                <w:tcPr>
                                  <w:tcW w:w="1870" w:type="dxa"/>
                                  <w:hideMark/>
                                </w:tcPr>
                                <w:p w14:paraId="367A6B36" w14:textId="77777777" w:rsidR="00906660" w:rsidRPr="00906660" w:rsidRDefault="00906660" w:rsidP="00906660">
                                  <w:pPr>
                                    <w:keepNext/>
                                    <w:keepLines/>
                                    <w:spacing w:after="0"/>
                                    <w:jc w:val="center"/>
                                    <w:rPr>
                                      <w:rFonts w:ascii="Arial" w:hAnsi="Arial"/>
                                      <w:sz w:val="18"/>
                                      <w:lang w:eastAsia="zh-CN"/>
                                    </w:rPr>
                                  </w:pPr>
                                  <w:r w:rsidRPr="00906660">
                                    <w:rPr>
                                      <w:rFonts w:ascii="Arial" w:hAnsi="Arial"/>
                                      <w:sz w:val="18"/>
                                      <w:lang w:eastAsia="zh-CN"/>
                                    </w:rPr>
                                    <w:t>2</w:t>
                                  </w:r>
                                </w:p>
                              </w:tc>
                              <w:tc>
                                <w:tcPr>
                                  <w:tcW w:w="1870" w:type="dxa"/>
                                  <w:hideMark/>
                                </w:tcPr>
                                <w:p w14:paraId="116FB6AF" w14:textId="77777777" w:rsidR="00906660" w:rsidRPr="00906660" w:rsidRDefault="00906660" w:rsidP="00906660">
                                  <w:pPr>
                                    <w:keepNext/>
                                    <w:keepLines/>
                                    <w:spacing w:after="0"/>
                                    <w:jc w:val="center"/>
                                    <w:rPr>
                                      <w:rFonts w:ascii="Arial" w:hAnsi="Arial"/>
                                      <w:sz w:val="18"/>
                                      <w:lang w:eastAsia="zh-CN"/>
                                    </w:rPr>
                                  </w:pPr>
                                  <w:r w:rsidRPr="00906660">
                                    <w:rPr>
                                      <w:rFonts w:ascii="Arial" w:hAnsi="Arial"/>
                                      <w:sz w:val="18"/>
                                      <w:lang w:eastAsia="zh-CN"/>
                                    </w:rPr>
                                    <w:t>167</w:t>
                                  </w:r>
                                </w:p>
                              </w:tc>
                              <w:tc>
                                <w:tcPr>
                                  <w:tcW w:w="1870" w:type="dxa"/>
                                  <w:hideMark/>
                                </w:tcPr>
                                <w:p w14:paraId="05C016AB" w14:textId="77777777" w:rsidR="00906660" w:rsidRPr="00906660" w:rsidRDefault="00906660" w:rsidP="00906660">
                                  <w:pPr>
                                    <w:keepNext/>
                                    <w:keepLines/>
                                    <w:spacing w:after="0"/>
                                    <w:jc w:val="center"/>
                                    <w:rPr>
                                      <w:rFonts w:ascii="Arial" w:hAnsi="Arial"/>
                                      <w:sz w:val="18"/>
                                      <w:lang w:eastAsia="zh-CN"/>
                                    </w:rPr>
                                  </w:pPr>
                                  <w:r w:rsidRPr="00906660">
                                    <w:rPr>
                                      <w:rFonts w:ascii="Arial" w:hAnsi="Arial"/>
                                      <w:sz w:val="18"/>
                                      <w:lang w:eastAsia="zh-CN"/>
                                    </w:rPr>
                                    <w:t>22</w:t>
                                  </w:r>
                                </w:p>
                              </w:tc>
                              <w:tc>
                                <w:tcPr>
                                  <w:tcW w:w="1870" w:type="dxa"/>
                                  <w:hideMark/>
                                </w:tcPr>
                                <w:p w14:paraId="35324F5A" w14:textId="77777777" w:rsidR="00906660" w:rsidRPr="00906660" w:rsidRDefault="00906660" w:rsidP="00906660">
                                  <w:pPr>
                                    <w:keepNext/>
                                    <w:keepLines/>
                                    <w:spacing w:after="0"/>
                                    <w:jc w:val="center"/>
                                    <w:rPr>
                                      <w:rFonts w:ascii="Arial" w:hAnsi="Arial"/>
                                      <w:sz w:val="18"/>
                                      <w:lang w:eastAsia="zh-CN"/>
                                    </w:rPr>
                                  </w:pPr>
                                  <w:r w:rsidRPr="00906660">
                                    <w:rPr>
                                      <w:rFonts w:ascii="Arial" w:hAnsi="Arial"/>
                                      <w:sz w:val="18"/>
                                      <w:lang w:eastAsia="zh-CN"/>
                                    </w:rPr>
                                    <w:t>0</w:t>
                                  </w:r>
                                </w:p>
                              </w:tc>
                            </w:tr>
                            <w:tr w:rsidR="00906660" w:rsidRPr="00906660" w14:paraId="2417CB8E" w14:textId="77777777" w:rsidTr="0047508F">
                              <w:tc>
                                <w:tcPr>
                                  <w:tcW w:w="1870" w:type="dxa"/>
                                  <w:hideMark/>
                                </w:tcPr>
                                <w:p w14:paraId="327B2A49" w14:textId="77777777" w:rsidR="00906660" w:rsidRPr="00906660" w:rsidRDefault="00906660" w:rsidP="00906660">
                                  <w:pPr>
                                    <w:keepNext/>
                                    <w:keepLines/>
                                    <w:spacing w:after="0"/>
                                    <w:jc w:val="center"/>
                                    <w:rPr>
                                      <w:rFonts w:ascii="Arial" w:hAnsi="Arial"/>
                                      <w:sz w:val="18"/>
                                      <w:lang w:eastAsia="zh-CN"/>
                                    </w:rPr>
                                  </w:pPr>
                                  <w:r w:rsidRPr="00906660">
                                    <w:rPr>
                                      <w:rFonts w:ascii="Arial" w:hAnsi="Arial"/>
                                      <w:sz w:val="18"/>
                                      <w:lang w:eastAsia="zh-CN"/>
                                    </w:rPr>
                                    <w:t>3</w:t>
                                  </w:r>
                                </w:p>
                              </w:tc>
                              <w:tc>
                                <w:tcPr>
                                  <w:tcW w:w="1870" w:type="dxa"/>
                                  <w:hideMark/>
                                </w:tcPr>
                                <w:p w14:paraId="3A11F582" w14:textId="77777777" w:rsidR="00906660" w:rsidRPr="00906660" w:rsidRDefault="00906660" w:rsidP="00906660">
                                  <w:pPr>
                                    <w:keepNext/>
                                    <w:keepLines/>
                                    <w:spacing w:after="0"/>
                                    <w:jc w:val="center"/>
                                    <w:rPr>
                                      <w:rFonts w:ascii="Arial" w:hAnsi="Arial"/>
                                      <w:sz w:val="18"/>
                                      <w:lang w:eastAsia="zh-CN"/>
                                    </w:rPr>
                                  </w:pPr>
                                  <w:r w:rsidRPr="00906660">
                                    <w:rPr>
                                      <w:rFonts w:ascii="Arial" w:hAnsi="Arial"/>
                                      <w:sz w:val="18"/>
                                      <w:lang w:eastAsia="zh-CN"/>
                                    </w:rPr>
                                    <w:t>0</w:t>
                                  </w:r>
                                </w:p>
                              </w:tc>
                              <w:tc>
                                <w:tcPr>
                                  <w:tcW w:w="1870" w:type="dxa"/>
                                  <w:hideMark/>
                                </w:tcPr>
                                <w:p w14:paraId="5E043E89" w14:textId="77777777" w:rsidR="00906660" w:rsidRPr="00906660" w:rsidRDefault="00906660" w:rsidP="00906660">
                                  <w:pPr>
                                    <w:keepNext/>
                                    <w:keepLines/>
                                    <w:spacing w:after="0"/>
                                    <w:jc w:val="center"/>
                                    <w:rPr>
                                      <w:rFonts w:ascii="Arial" w:hAnsi="Arial"/>
                                      <w:sz w:val="18"/>
                                      <w:lang w:eastAsia="zh-CN"/>
                                    </w:rPr>
                                  </w:pPr>
                                  <w:r w:rsidRPr="00906660">
                                    <w:rPr>
                                      <w:rFonts w:ascii="Arial" w:hAnsi="Arial"/>
                                      <w:sz w:val="18"/>
                                      <w:lang w:eastAsia="zh-CN"/>
                                    </w:rPr>
                                    <w:t>22</w:t>
                                  </w:r>
                                </w:p>
                              </w:tc>
                              <w:tc>
                                <w:tcPr>
                                  <w:tcW w:w="1870" w:type="dxa"/>
                                  <w:hideMark/>
                                </w:tcPr>
                                <w:p w14:paraId="63E00474" w14:textId="77777777" w:rsidR="00906660" w:rsidRPr="00906660" w:rsidRDefault="00906660" w:rsidP="00906660">
                                  <w:pPr>
                                    <w:keepNext/>
                                    <w:keepLines/>
                                    <w:spacing w:after="0"/>
                                    <w:jc w:val="center"/>
                                    <w:rPr>
                                      <w:rFonts w:ascii="Arial" w:hAnsi="Arial"/>
                                      <w:sz w:val="18"/>
                                      <w:lang w:eastAsia="zh-CN"/>
                                    </w:rPr>
                                  </w:pPr>
                                  <w:r w:rsidRPr="00906660">
                                    <w:rPr>
                                      <w:rFonts w:ascii="Arial" w:hAnsi="Arial"/>
                                      <w:sz w:val="18"/>
                                      <w:lang w:eastAsia="zh-CN"/>
                                    </w:rPr>
                                    <w:t>0</w:t>
                                  </w:r>
                                </w:p>
                              </w:tc>
                            </w:tr>
                          </w:tbl>
                          <w:p w14:paraId="3FE8D244" w14:textId="77777777" w:rsidR="00906660" w:rsidRPr="00906660" w:rsidRDefault="00906660" w:rsidP="00906660">
                            <w:pPr>
                              <w:rPr>
                                <w:lang w:eastAsia="zh-CN"/>
                              </w:rPr>
                            </w:pPr>
                          </w:p>
                          <w:p w14:paraId="61D73FB6" w14:textId="77777777" w:rsidR="00906660" w:rsidRPr="00906660" w:rsidRDefault="00906660" w:rsidP="00906660">
                            <w:pPr>
                              <w:rPr>
                                <w:b/>
                                <w:u w:val="single"/>
                              </w:rPr>
                            </w:pPr>
                            <w:r w:rsidRPr="00906660">
                              <w:rPr>
                                <w:b/>
                                <w:u w:val="single"/>
                              </w:rPr>
                              <w:t>PRACH configuration index (</w:t>
                            </w:r>
                            <w:r w:rsidRPr="00906660">
                              <w:rPr>
                                <w:b/>
                                <w:i/>
                                <w:iCs/>
                                <w:u w:val="single"/>
                              </w:rPr>
                              <w:t>prach-ConfigurationIndex</w:t>
                            </w:r>
                            <w:r w:rsidRPr="00906660">
                              <w:rPr>
                                <w:b/>
                                <w:u w:val="single"/>
                              </w:rPr>
                              <w:t>)</w:t>
                            </w:r>
                          </w:p>
                          <w:p w14:paraId="19B40E20" w14:textId="77777777" w:rsidR="00906660" w:rsidRPr="00906660" w:rsidRDefault="00906660" w:rsidP="00906660">
                            <w:pPr>
                              <w:spacing w:afterLines="50" w:after="120"/>
                              <w:rPr>
                                <w:b/>
                                <w:lang w:eastAsia="zh-CN"/>
                              </w:rPr>
                            </w:pPr>
                            <w:r w:rsidRPr="00906660">
                              <w:rPr>
                                <w:b/>
                                <w:lang w:eastAsia="zh-CN"/>
                              </w:rPr>
                              <w:t>Agreement:</w:t>
                            </w:r>
                          </w:p>
                          <w:p w14:paraId="172061F3" w14:textId="79F6BD09" w:rsidR="00906660" w:rsidRPr="00906660" w:rsidRDefault="00906660" w:rsidP="005260BA">
                            <w:pPr>
                              <w:numPr>
                                <w:ilvl w:val="0"/>
                                <w:numId w:val="19"/>
                              </w:numPr>
                              <w:rPr>
                                <w:bCs/>
                                <w:lang w:eastAsia="ko-KR"/>
                              </w:rPr>
                            </w:pPr>
                            <w:r w:rsidRPr="00906660">
                              <w:rPr>
                                <w:bCs/>
                                <w:lang w:eastAsia="ko-KR"/>
                              </w:rPr>
                              <w:t>Apply (3, 19, 35, 51) for PRACH format (0, 1, 2, 3) separately. (Same as the existing eMTC PRACH requirements in TS36.104).</w:t>
                            </w:r>
                          </w:p>
                          <w:p w14:paraId="505A6099" w14:textId="77777777" w:rsidR="00906660" w:rsidRPr="00906660" w:rsidRDefault="00906660" w:rsidP="00906660">
                            <w:pPr>
                              <w:keepNext/>
                              <w:keepLines/>
                              <w:pBdr>
                                <w:top w:val="single" w:sz="12" w:space="3" w:color="auto"/>
                              </w:pBdr>
                              <w:spacing w:before="240"/>
                              <w:ind w:left="1134" w:hanging="1134"/>
                              <w:outlineLvl w:val="0"/>
                              <w:rPr>
                                <w:rFonts w:ascii="Arial" w:hAnsi="Arial"/>
                                <w:sz w:val="36"/>
                                <w:lang w:val="en-US" w:eastAsia="ja-JP"/>
                              </w:rPr>
                            </w:pPr>
                            <w:r w:rsidRPr="00906660">
                              <w:rPr>
                                <w:rFonts w:ascii="Arial" w:hAnsi="Arial"/>
                                <w:sz w:val="36"/>
                              </w:rPr>
                              <w:t xml:space="preserve">Topic #3: </w:t>
                            </w:r>
                            <w:r w:rsidRPr="00906660">
                              <w:rPr>
                                <w:rFonts w:ascii="Arial" w:hAnsi="Arial"/>
                                <w:sz w:val="36"/>
                                <w:lang w:val="en-US" w:eastAsia="ja-JP"/>
                              </w:rPr>
                              <w:t>SAN demodulation requirement for NB-IoT</w:t>
                            </w:r>
                          </w:p>
                          <w:p w14:paraId="3638A5B3" w14:textId="77777777" w:rsidR="00906660" w:rsidRPr="00906660" w:rsidRDefault="00906660" w:rsidP="00906660">
                            <w:pPr>
                              <w:rPr>
                                <w:lang w:val="en-US" w:eastAsia="ja-JP"/>
                              </w:rPr>
                            </w:pPr>
                            <w:r w:rsidRPr="00906660">
                              <w:rPr>
                                <w:b/>
                                <w:u w:val="single"/>
                              </w:rPr>
                              <w:t>Channel model for NPUSCH format 1 demodulation requirements (3.75kHz single tone and 15kHZ 12 tones)</w:t>
                            </w:r>
                          </w:p>
                          <w:p w14:paraId="36398EE2" w14:textId="77777777" w:rsidR="00906660" w:rsidRPr="00906660" w:rsidRDefault="00906660" w:rsidP="00906660">
                            <w:pPr>
                              <w:spacing w:afterLines="50" w:after="120"/>
                              <w:rPr>
                                <w:b/>
                                <w:lang w:eastAsia="zh-CN"/>
                              </w:rPr>
                            </w:pPr>
                            <w:r w:rsidRPr="00906660">
                              <w:rPr>
                                <w:b/>
                                <w:lang w:eastAsia="zh-CN"/>
                              </w:rPr>
                              <w:t>Agreement:</w:t>
                            </w:r>
                          </w:p>
                          <w:p w14:paraId="592B392F" w14:textId="77777777" w:rsidR="00906660" w:rsidRPr="00906660" w:rsidRDefault="00906660" w:rsidP="005260BA">
                            <w:pPr>
                              <w:numPr>
                                <w:ilvl w:val="0"/>
                                <w:numId w:val="19"/>
                              </w:numPr>
                              <w:spacing w:afterLines="50" w:after="120"/>
                              <w:rPr>
                                <w:bCs/>
                                <w:lang w:eastAsia="zh-CN"/>
                              </w:rPr>
                            </w:pPr>
                            <w:r w:rsidRPr="00906660">
                              <w:rPr>
                                <w:bCs/>
                                <w:lang w:eastAsia="zh-CN"/>
                              </w:rPr>
                              <w:t>NTN_TDLA100-1 and NTN_TDLC5-1</w:t>
                            </w:r>
                          </w:p>
                          <w:p w14:paraId="6A3DAC0B" w14:textId="77777777" w:rsidR="00906660" w:rsidRPr="00906660" w:rsidRDefault="00906660" w:rsidP="00906660">
                            <w:pPr>
                              <w:rPr>
                                <w:lang w:eastAsia="zh-CN"/>
                              </w:rPr>
                            </w:pPr>
                          </w:p>
                          <w:p w14:paraId="5AFE1862" w14:textId="77777777" w:rsidR="00906660" w:rsidRPr="00906660" w:rsidRDefault="00906660" w:rsidP="00906660">
                            <w:pPr>
                              <w:rPr>
                                <w:b/>
                                <w:u w:val="single"/>
                              </w:rPr>
                            </w:pPr>
                            <w:r w:rsidRPr="00906660">
                              <w:rPr>
                                <w:b/>
                                <w:u w:val="single"/>
                              </w:rPr>
                              <w:t>Largest Doppler offset for NPUSCH format 1 (3.75kHz SCS)</w:t>
                            </w:r>
                          </w:p>
                          <w:p w14:paraId="60FA4124" w14:textId="77777777" w:rsidR="00906660" w:rsidRPr="00906660" w:rsidRDefault="00906660" w:rsidP="00906660">
                            <w:pPr>
                              <w:rPr>
                                <w:b/>
                              </w:rPr>
                            </w:pPr>
                            <w:r w:rsidRPr="00906660">
                              <w:rPr>
                                <w:b/>
                              </w:rPr>
                              <w:t>Agreement:</w:t>
                            </w:r>
                          </w:p>
                          <w:p w14:paraId="7BA1DE3D" w14:textId="77777777" w:rsidR="00906660" w:rsidRPr="00906660" w:rsidRDefault="00906660" w:rsidP="005260BA">
                            <w:pPr>
                              <w:numPr>
                                <w:ilvl w:val="0"/>
                                <w:numId w:val="19"/>
                              </w:numPr>
                              <w:rPr>
                                <w:lang w:eastAsia="zh-CN"/>
                              </w:rPr>
                            </w:pPr>
                            <w:r w:rsidRPr="00906660">
                              <w:rPr>
                                <w:lang w:eastAsia="zh-CN"/>
                              </w:rPr>
                              <w:t>Set 128Hz (to align with PUSCH CE mode B with same transmission duration)</w:t>
                            </w:r>
                          </w:p>
                          <w:p w14:paraId="0BD7B40A" w14:textId="77777777" w:rsidR="00906660" w:rsidRPr="00906660" w:rsidRDefault="00906660" w:rsidP="00906660">
                            <w:pPr>
                              <w:rPr>
                                <w:lang w:eastAsia="zh-CN"/>
                              </w:rPr>
                            </w:pPr>
                          </w:p>
                          <w:p w14:paraId="6D228A12" w14:textId="77777777" w:rsidR="00906660" w:rsidRPr="00906660" w:rsidRDefault="00906660" w:rsidP="00906660">
                            <w:pPr>
                              <w:rPr>
                                <w:b/>
                                <w:u w:val="single"/>
                              </w:rPr>
                            </w:pPr>
                            <w:r w:rsidRPr="00906660">
                              <w:rPr>
                                <w:b/>
                                <w:u w:val="single"/>
                              </w:rPr>
                              <w:t>NPRACH preamble test parameters</w:t>
                            </w:r>
                          </w:p>
                          <w:p w14:paraId="6117B558" w14:textId="77777777" w:rsidR="00906660" w:rsidRPr="00906660" w:rsidRDefault="00906660" w:rsidP="00906660">
                            <w:pPr>
                              <w:rPr>
                                <w:b/>
                              </w:rPr>
                            </w:pPr>
                            <w:r w:rsidRPr="00906660">
                              <w:rPr>
                                <w:b/>
                              </w:rPr>
                              <w:t>Agreement:</w:t>
                            </w:r>
                          </w:p>
                          <w:p w14:paraId="6594E4E1" w14:textId="77777777" w:rsidR="00906660" w:rsidRPr="00906660" w:rsidRDefault="00906660" w:rsidP="005260BA">
                            <w:pPr>
                              <w:numPr>
                                <w:ilvl w:val="0"/>
                                <w:numId w:val="19"/>
                              </w:numPr>
                              <w:rPr>
                                <w:lang w:eastAsia="zh-CN"/>
                              </w:rPr>
                            </w:pPr>
                            <w:r w:rsidRPr="00906660">
                              <w:rPr>
                                <w:lang w:eastAsia="zh-CN"/>
                              </w:rPr>
                              <w:t>Reuse the configuration as the exiting NPRACH test parameters in TS36.141</w:t>
                            </w:r>
                          </w:p>
                          <w:tbl>
                            <w:tblPr>
                              <w:tblStyle w:val="TableGrid30"/>
                              <w:tblW w:w="0" w:type="auto"/>
                              <w:tblLook w:val="04A0" w:firstRow="1" w:lastRow="0" w:firstColumn="1" w:lastColumn="0" w:noHBand="0" w:noVBand="1"/>
                            </w:tblPr>
                            <w:tblGrid>
                              <w:gridCol w:w="1870"/>
                              <w:gridCol w:w="1870"/>
                            </w:tblGrid>
                            <w:tr w:rsidR="00906660" w:rsidRPr="00906660" w14:paraId="68E0F034" w14:textId="77777777" w:rsidTr="0047508F">
                              <w:tc>
                                <w:tcPr>
                                  <w:tcW w:w="1870" w:type="dxa"/>
                                  <w:hideMark/>
                                </w:tcPr>
                                <w:p w14:paraId="1C1D8BDE" w14:textId="77777777" w:rsidR="00906660" w:rsidRPr="00906660" w:rsidRDefault="00906660" w:rsidP="00906660">
                                  <w:pPr>
                                    <w:keepNext/>
                                    <w:keepLines/>
                                    <w:spacing w:after="0"/>
                                    <w:jc w:val="center"/>
                                    <w:rPr>
                                      <w:rFonts w:ascii="Arial" w:eastAsia="DengXian" w:hAnsi="Arial"/>
                                      <w:b/>
                                      <w:sz w:val="18"/>
                                      <w:lang w:val="en-US" w:eastAsia="zh-CN"/>
                                    </w:rPr>
                                  </w:pPr>
                                  <w:r w:rsidRPr="00906660">
                                    <w:rPr>
                                      <w:rFonts w:ascii="Arial" w:eastAsia="DengXian" w:hAnsi="Arial"/>
                                      <w:b/>
                                      <w:sz w:val="18"/>
                                      <w:lang w:val="en-US" w:eastAsia="zh-CN"/>
                                    </w:rPr>
                                    <w:t>Parameters</w:t>
                                  </w:r>
                                </w:p>
                              </w:tc>
                              <w:tc>
                                <w:tcPr>
                                  <w:tcW w:w="1870" w:type="dxa"/>
                                  <w:hideMark/>
                                </w:tcPr>
                                <w:p w14:paraId="348B8E5A" w14:textId="77777777" w:rsidR="00906660" w:rsidRPr="00906660" w:rsidRDefault="00906660" w:rsidP="00906660">
                                  <w:pPr>
                                    <w:keepNext/>
                                    <w:keepLines/>
                                    <w:spacing w:after="0"/>
                                    <w:jc w:val="center"/>
                                    <w:rPr>
                                      <w:rFonts w:ascii="Arial" w:eastAsia="DengXian" w:hAnsi="Arial"/>
                                      <w:b/>
                                      <w:sz w:val="18"/>
                                      <w:lang w:val="en-US" w:eastAsia="zh-CN"/>
                                    </w:rPr>
                                  </w:pPr>
                                  <w:r w:rsidRPr="00906660">
                                    <w:rPr>
                                      <w:rFonts w:ascii="Arial" w:eastAsia="DengXian" w:hAnsi="Arial"/>
                                      <w:b/>
                                      <w:sz w:val="18"/>
                                      <w:lang w:val="en-US" w:eastAsia="zh-CN"/>
                                    </w:rPr>
                                    <w:t>Value</w:t>
                                  </w:r>
                                </w:p>
                              </w:tc>
                            </w:tr>
                            <w:tr w:rsidR="00906660" w:rsidRPr="00906660" w14:paraId="1DE33C37" w14:textId="77777777" w:rsidTr="0047508F">
                              <w:tc>
                                <w:tcPr>
                                  <w:tcW w:w="1870" w:type="dxa"/>
                                  <w:hideMark/>
                                </w:tcPr>
                                <w:p w14:paraId="186BEF1B" w14:textId="77777777" w:rsidR="00906660" w:rsidRPr="00906660" w:rsidRDefault="00906660" w:rsidP="00906660">
                                  <w:pPr>
                                    <w:keepNext/>
                                    <w:keepLines/>
                                    <w:spacing w:after="0"/>
                                    <w:jc w:val="center"/>
                                    <w:rPr>
                                      <w:rFonts w:ascii="Arial" w:eastAsia="DengXian" w:hAnsi="Arial"/>
                                      <w:sz w:val="18"/>
                                      <w:lang w:val="en-US" w:eastAsia="zh-CN"/>
                                    </w:rPr>
                                  </w:pPr>
                                  <w:r w:rsidRPr="00906660">
                                    <w:rPr>
                                      <w:rFonts w:ascii="Arial" w:eastAsia="DengXian" w:hAnsi="Arial"/>
                                      <w:sz w:val="18"/>
                                      <w:lang w:val="en-US" w:eastAsia="zh-CN"/>
                                    </w:rPr>
                                    <w:t xml:space="preserve">Narrowband physical layer cell identity </w:t>
                                  </w:r>
                                </w:p>
                              </w:tc>
                              <w:tc>
                                <w:tcPr>
                                  <w:tcW w:w="1870" w:type="dxa"/>
                                  <w:hideMark/>
                                </w:tcPr>
                                <w:p w14:paraId="7FC0AE14" w14:textId="77777777" w:rsidR="00906660" w:rsidRPr="00906660" w:rsidRDefault="00906660" w:rsidP="00906660">
                                  <w:pPr>
                                    <w:keepNext/>
                                    <w:keepLines/>
                                    <w:spacing w:after="0"/>
                                    <w:jc w:val="center"/>
                                    <w:rPr>
                                      <w:rFonts w:ascii="Arial" w:eastAsia="DengXian" w:hAnsi="Arial"/>
                                      <w:sz w:val="18"/>
                                      <w:lang w:val="en-US" w:eastAsia="zh-CN"/>
                                    </w:rPr>
                                  </w:pPr>
                                  <w:r w:rsidRPr="00906660">
                                    <w:rPr>
                                      <w:rFonts w:ascii="Arial" w:eastAsia="DengXian" w:hAnsi="Arial"/>
                                      <w:sz w:val="18"/>
                                      <w:lang w:val="en-US" w:eastAsia="zh-CN"/>
                                    </w:rPr>
                                    <w:t>0</w:t>
                                  </w:r>
                                </w:p>
                              </w:tc>
                            </w:tr>
                            <w:tr w:rsidR="00906660" w:rsidRPr="00906660" w14:paraId="3665A316" w14:textId="77777777" w:rsidTr="0047508F">
                              <w:tc>
                                <w:tcPr>
                                  <w:tcW w:w="1870" w:type="dxa"/>
                                  <w:hideMark/>
                                </w:tcPr>
                                <w:p w14:paraId="3189C2B4" w14:textId="77777777" w:rsidR="00906660" w:rsidRPr="00906660" w:rsidRDefault="00906660" w:rsidP="00906660">
                                  <w:pPr>
                                    <w:keepNext/>
                                    <w:keepLines/>
                                    <w:spacing w:after="0"/>
                                    <w:jc w:val="center"/>
                                    <w:rPr>
                                      <w:rFonts w:ascii="Arial" w:eastAsia="DengXian" w:hAnsi="Arial"/>
                                      <w:sz w:val="18"/>
                                      <w:lang w:val="en-US" w:eastAsia="zh-CN"/>
                                    </w:rPr>
                                  </w:pPr>
                                  <w:r w:rsidRPr="00906660">
                                    <w:rPr>
                                      <w:rFonts w:ascii="Arial" w:eastAsia="DengXian" w:hAnsi="Arial"/>
                                      <w:sz w:val="18"/>
                                      <w:lang w:val="en-US" w:eastAsia="zh-CN"/>
                                    </w:rPr>
                                    <w:t>Initial subcarrier index</w:t>
                                  </w:r>
                                </w:p>
                              </w:tc>
                              <w:tc>
                                <w:tcPr>
                                  <w:tcW w:w="1870" w:type="dxa"/>
                                  <w:hideMark/>
                                </w:tcPr>
                                <w:p w14:paraId="0CFF3A20" w14:textId="77777777" w:rsidR="00906660" w:rsidRPr="00906660" w:rsidRDefault="00906660" w:rsidP="00906660">
                                  <w:pPr>
                                    <w:keepNext/>
                                    <w:keepLines/>
                                    <w:spacing w:after="0"/>
                                    <w:jc w:val="center"/>
                                    <w:rPr>
                                      <w:rFonts w:ascii="Arial" w:eastAsia="DengXian" w:hAnsi="Arial"/>
                                      <w:sz w:val="18"/>
                                      <w:lang w:val="en-US" w:eastAsia="zh-CN"/>
                                    </w:rPr>
                                  </w:pPr>
                                  <w:r w:rsidRPr="00906660">
                                    <w:rPr>
                                      <w:rFonts w:ascii="Arial" w:eastAsia="DengXian" w:hAnsi="Arial"/>
                                      <w:sz w:val="18"/>
                                      <w:lang w:val="en-US" w:eastAsia="zh-CN"/>
                                    </w:rPr>
                                    <w:t>0</w:t>
                                  </w:r>
                                </w:p>
                              </w:tc>
                            </w:tr>
                          </w:tbl>
                          <w:p w14:paraId="0DF4F858" w14:textId="0DE0A82B" w:rsidR="00906660" w:rsidRDefault="0090666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A2D2353" id="_x0000_s1038" type="#_x0000_t202" style="position:absolute;margin-left:456.45pt;margin-top:14.15pt;width:507.65pt;height:110.6pt;z-index:25169612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">
                <v:textbox style="mso-fit-shape-to-text:t">
                  <w:txbxContent>
                    <w:p w14:paraId="236974FE" w14:textId="7EA027A0" w:rsidR="00906660" w:rsidRPr="00906660" w:rsidRDefault="00906660" w:rsidP="00906660">
                      <w:pPr>
                        <w:pStyle w:val="B1"/>
                        <w:ind w:left="0" w:firstLine="0"/>
                        <w:rPr>
                          <w:b/>
                          <w:u w:val="single"/>
                        </w:rPr>
                      </w:pPr>
                      <w:r w:rsidRPr="00906660">
                        <w:rPr>
                          <w:b/>
                          <w:u w:val="single"/>
                        </w:rPr>
                        <w:t>Preamble parameters for PRACH BF0/1/2/3</w:t>
                      </w:r>
                    </w:p>
                    <w:p w14:paraId="1FBA057F" w14:textId="77777777" w:rsidR="00906660" w:rsidRPr="00906660" w:rsidRDefault="00906660" w:rsidP="00906660">
                      <w:pPr>
                        <w:spacing w:afterLines="50" w:after="120"/>
                        <w:rPr>
                          <w:b/>
                          <w:lang w:eastAsia="zh-CN"/>
                        </w:rPr>
                      </w:pPr>
                      <w:r w:rsidRPr="00906660">
                        <w:rPr>
                          <w:b/>
                          <w:lang w:eastAsia="zh-CN"/>
                        </w:rPr>
                        <w:t>Agreement:</w:t>
                      </w:r>
                    </w:p>
                    <w:p w14:paraId="3E71AF14" w14:textId="77777777" w:rsidR="00906660" w:rsidRPr="00906660" w:rsidRDefault="00906660" w:rsidP="005260BA">
                      <w:pPr>
                        <w:numPr>
                          <w:ilvl w:val="0"/>
                          <w:numId w:val="19"/>
                        </w:numPr>
                        <w:spacing w:afterLines="50" w:after="120"/>
                        <w:rPr>
                          <w:bCs/>
                          <w:lang w:eastAsia="zh-CN"/>
                        </w:rPr>
                      </w:pPr>
                      <w:r w:rsidRPr="00906660">
                        <w:rPr>
                          <w:bCs/>
                          <w:lang w:eastAsia="zh-CN"/>
                        </w:rPr>
                        <w:t>Reuse legacy LTE eMTC PRACH parameters</w:t>
                      </w:r>
                    </w:p>
                    <w:tbl>
                      <w:tblPr>
                        <w:tblStyle w:val="TableGrid30"/>
                        <w:tblW w:w="0" w:type="auto"/>
                        <w:tblLook w:val="04A0" w:firstRow="1" w:lastRow="0" w:firstColumn="1" w:lastColumn="0" w:noHBand="0" w:noVBand="1"/>
                      </w:tblPr>
                      <w:tblGrid>
                        <w:gridCol w:w="1870"/>
                        <w:gridCol w:w="1870"/>
                        <w:gridCol w:w="1870"/>
                        <w:gridCol w:w="1870"/>
                      </w:tblGrid>
                      <w:tr w:rsidR="00906660" w:rsidRPr="00906660" w14:paraId="1734A765" w14:textId="77777777" w:rsidTr="0047508F">
                        <w:tc>
                          <w:tcPr>
                            <w:tcW w:w="1870" w:type="dxa"/>
                            <w:hideMark/>
                          </w:tcPr>
                          <w:p w14:paraId="2A567938" w14:textId="77777777" w:rsidR="00906660" w:rsidRPr="00906660" w:rsidRDefault="00906660" w:rsidP="00906660">
                            <w:pPr>
                              <w:keepNext/>
                              <w:keepLines/>
                              <w:spacing w:after="0"/>
                              <w:jc w:val="center"/>
                              <w:rPr>
                                <w:rFonts w:ascii="Arial" w:hAnsi="Arial"/>
                                <w:b/>
                                <w:sz w:val="18"/>
                                <w:lang w:eastAsia="zh-CN"/>
                              </w:rPr>
                            </w:pPr>
                            <w:r w:rsidRPr="00906660">
                              <w:rPr>
                                <w:rFonts w:ascii="Arial" w:hAnsi="Arial"/>
                                <w:b/>
                                <w:sz w:val="18"/>
                                <w:lang w:eastAsia="zh-CN"/>
                              </w:rPr>
                              <w:t>Burst format</w:t>
                            </w:r>
                          </w:p>
                        </w:tc>
                        <w:tc>
                          <w:tcPr>
                            <w:tcW w:w="1870" w:type="dxa"/>
                            <w:hideMark/>
                          </w:tcPr>
                          <w:p w14:paraId="527522D9" w14:textId="77777777" w:rsidR="00906660" w:rsidRPr="00906660" w:rsidRDefault="00906660" w:rsidP="00906660">
                            <w:pPr>
                              <w:keepNext/>
                              <w:keepLines/>
                              <w:spacing w:after="0"/>
                              <w:jc w:val="center"/>
                              <w:rPr>
                                <w:rFonts w:ascii="Arial" w:hAnsi="Arial"/>
                                <w:b/>
                                <w:sz w:val="18"/>
                                <w:lang w:eastAsia="zh-CN"/>
                              </w:rPr>
                            </w:pPr>
                            <w:r w:rsidRPr="00906660">
                              <w:rPr>
                                <w:rFonts w:ascii="Arial" w:hAnsi="Arial"/>
                                <w:b/>
                                <w:sz w:val="18"/>
                                <w:lang w:eastAsia="zh-CN"/>
                              </w:rPr>
                              <w:t>Ncs</w:t>
                            </w:r>
                          </w:p>
                        </w:tc>
                        <w:tc>
                          <w:tcPr>
                            <w:tcW w:w="1870" w:type="dxa"/>
                            <w:hideMark/>
                          </w:tcPr>
                          <w:p w14:paraId="72C6BFF0" w14:textId="77777777" w:rsidR="00906660" w:rsidRPr="00906660" w:rsidRDefault="00906660" w:rsidP="00906660">
                            <w:pPr>
                              <w:keepNext/>
                              <w:keepLines/>
                              <w:spacing w:after="0"/>
                              <w:jc w:val="center"/>
                              <w:rPr>
                                <w:rFonts w:ascii="Arial" w:hAnsi="Arial"/>
                                <w:b/>
                                <w:sz w:val="18"/>
                                <w:lang w:eastAsia="zh-CN"/>
                              </w:rPr>
                            </w:pPr>
                            <w:r w:rsidRPr="00906660">
                              <w:rPr>
                                <w:rFonts w:ascii="Arial" w:hAnsi="Arial"/>
                                <w:b/>
                                <w:sz w:val="18"/>
                                <w:lang w:eastAsia="zh-CN"/>
                              </w:rPr>
                              <w:t>Logical sequence index</w:t>
                            </w:r>
                          </w:p>
                        </w:tc>
                        <w:tc>
                          <w:tcPr>
                            <w:tcW w:w="1870" w:type="dxa"/>
                            <w:hideMark/>
                          </w:tcPr>
                          <w:p w14:paraId="4DBE439C" w14:textId="77777777" w:rsidR="00906660" w:rsidRPr="00906660" w:rsidRDefault="00906660" w:rsidP="00906660">
                            <w:pPr>
                              <w:keepNext/>
                              <w:keepLines/>
                              <w:spacing w:after="0"/>
                              <w:jc w:val="center"/>
                              <w:rPr>
                                <w:rFonts w:ascii="Arial" w:hAnsi="Arial"/>
                                <w:b/>
                                <w:sz w:val="18"/>
                                <w:lang w:eastAsia="zh-CN"/>
                              </w:rPr>
                            </w:pPr>
                            <w:r w:rsidRPr="00906660">
                              <w:rPr>
                                <w:rFonts w:ascii="Arial" w:hAnsi="Arial"/>
                                <w:b/>
                                <w:sz w:val="18"/>
                                <w:lang w:eastAsia="zh-CN"/>
                              </w:rPr>
                              <w:t>v</w:t>
                            </w:r>
                          </w:p>
                        </w:tc>
                      </w:tr>
                      <w:tr w:rsidR="00906660" w:rsidRPr="00906660" w14:paraId="32912FF7" w14:textId="77777777" w:rsidTr="0047508F">
                        <w:tc>
                          <w:tcPr>
                            <w:tcW w:w="1870" w:type="dxa"/>
                            <w:hideMark/>
                          </w:tcPr>
                          <w:p w14:paraId="5A067A7F" w14:textId="77777777" w:rsidR="00906660" w:rsidRPr="00906660" w:rsidRDefault="00906660" w:rsidP="00906660">
                            <w:pPr>
                              <w:keepNext/>
                              <w:keepLines/>
                              <w:spacing w:after="0"/>
                              <w:jc w:val="center"/>
                              <w:rPr>
                                <w:rFonts w:ascii="Arial" w:hAnsi="Arial"/>
                                <w:sz w:val="18"/>
                                <w:lang w:eastAsia="zh-CN"/>
                              </w:rPr>
                            </w:pPr>
                            <w:r w:rsidRPr="00906660">
                              <w:rPr>
                                <w:rFonts w:ascii="Arial" w:hAnsi="Arial"/>
                                <w:sz w:val="18"/>
                                <w:lang w:eastAsia="zh-CN"/>
                              </w:rPr>
                              <w:t>0</w:t>
                            </w:r>
                          </w:p>
                        </w:tc>
                        <w:tc>
                          <w:tcPr>
                            <w:tcW w:w="1870" w:type="dxa"/>
                            <w:hideMark/>
                          </w:tcPr>
                          <w:p w14:paraId="45964BCE" w14:textId="77777777" w:rsidR="00906660" w:rsidRPr="00906660" w:rsidRDefault="00906660" w:rsidP="00906660">
                            <w:pPr>
                              <w:keepNext/>
                              <w:keepLines/>
                              <w:spacing w:after="0"/>
                              <w:jc w:val="center"/>
                              <w:rPr>
                                <w:rFonts w:ascii="Arial" w:hAnsi="Arial"/>
                                <w:sz w:val="18"/>
                                <w:lang w:eastAsia="zh-CN"/>
                              </w:rPr>
                            </w:pPr>
                            <w:r w:rsidRPr="00906660">
                              <w:rPr>
                                <w:rFonts w:ascii="Arial" w:hAnsi="Arial"/>
                                <w:sz w:val="18"/>
                                <w:lang w:eastAsia="zh-CN"/>
                              </w:rPr>
                              <w:t>13</w:t>
                            </w:r>
                          </w:p>
                        </w:tc>
                        <w:tc>
                          <w:tcPr>
                            <w:tcW w:w="1870" w:type="dxa"/>
                            <w:hideMark/>
                          </w:tcPr>
                          <w:p w14:paraId="31E6E65E" w14:textId="77777777" w:rsidR="00906660" w:rsidRPr="00906660" w:rsidRDefault="00906660" w:rsidP="00906660">
                            <w:pPr>
                              <w:keepNext/>
                              <w:keepLines/>
                              <w:spacing w:after="0"/>
                              <w:jc w:val="center"/>
                              <w:rPr>
                                <w:rFonts w:ascii="Arial" w:hAnsi="Arial"/>
                                <w:sz w:val="18"/>
                                <w:lang w:eastAsia="zh-CN"/>
                              </w:rPr>
                            </w:pPr>
                            <w:r w:rsidRPr="00906660">
                              <w:rPr>
                                <w:rFonts w:ascii="Arial" w:hAnsi="Arial"/>
                                <w:sz w:val="18"/>
                                <w:lang w:eastAsia="zh-CN"/>
                              </w:rPr>
                              <w:t>22</w:t>
                            </w:r>
                          </w:p>
                        </w:tc>
                        <w:tc>
                          <w:tcPr>
                            <w:tcW w:w="1870" w:type="dxa"/>
                            <w:hideMark/>
                          </w:tcPr>
                          <w:p w14:paraId="02207766" w14:textId="77777777" w:rsidR="00906660" w:rsidRPr="00906660" w:rsidRDefault="00906660" w:rsidP="00906660">
                            <w:pPr>
                              <w:keepNext/>
                              <w:keepLines/>
                              <w:spacing w:after="0"/>
                              <w:jc w:val="center"/>
                              <w:rPr>
                                <w:rFonts w:ascii="Arial" w:hAnsi="Arial"/>
                                <w:sz w:val="18"/>
                                <w:lang w:eastAsia="zh-CN"/>
                              </w:rPr>
                            </w:pPr>
                            <w:r w:rsidRPr="00906660">
                              <w:rPr>
                                <w:rFonts w:ascii="Arial" w:hAnsi="Arial"/>
                                <w:sz w:val="18"/>
                                <w:lang w:eastAsia="zh-CN"/>
                              </w:rPr>
                              <w:t>32</w:t>
                            </w:r>
                          </w:p>
                        </w:tc>
                      </w:tr>
                      <w:tr w:rsidR="00906660" w:rsidRPr="00906660" w14:paraId="7D30069B" w14:textId="77777777" w:rsidTr="0047508F">
                        <w:tc>
                          <w:tcPr>
                            <w:tcW w:w="1870" w:type="dxa"/>
                            <w:hideMark/>
                          </w:tcPr>
                          <w:p w14:paraId="06E9DB25" w14:textId="77777777" w:rsidR="00906660" w:rsidRPr="00906660" w:rsidRDefault="00906660" w:rsidP="00906660">
                            <w:pPr>
                              <w:keepNext/>
                              <w:keepLines/>
                              <w:spacing w:after="0"/>
                              <w:jc w:val="center"/>
                              <w:rPr>
                                <w:rFonts w:ascii="Arial" w:hAnsi="Arial"/>
                                <w:sz w:val="18"/>
                                <w:lang w:eastAsia="zh-CN"/>
                              </w:rPr>
                            </w:pPr>
                            <w:r w:rsidRPr="00906660">
                              <w:rPr>
                                <w:rFonts w:ascii="Arial" w:hAnsi="Arial"/>
                                <w:sz w:val="18"/>
                                <w:lang w:eastAsia="zh-CN"/>
                              </w:rPr>
                              <w:t>1</w:t>
                            </w:r>
                          </w:p>
                        </w:tc>
                        <w:tc>
                          <w:tcPr>
                            <w:tcW w:w="1870" w:type="dxa"/>
                            <w:hideMark/>
                          </w:tcPr>
                          <w:p w14:paraId="5488DEB3" w14:textId="77777777" w:rsidR="00906660" w:rsidRPr="00906660" w:rsidRDefault="00906660" w:rsidP="00906660">
                            <w:pPr>
                              <w:keepNext/>
                              <w:keepLines/>
                              <w:spacing w:after="0"/>
                              <w:jc w:val="center"/>
                              <w:rPr>
                                <w:rFonts w:ascii="Arial" w:hAnsi="Arial"/>
                                <w:sz w:val="18"/>
                                <w:lang w:eastAsia="zh-CN"/>
                              </w:rPr>
                            </w:pPr>
                            <w:r w:rsidRPr="00906660">
                              <w:rPr>
                                <w:rFonts w:ascii="Arial" w:hAnsi="Arial"/>
                                <w:sz w:val="18"/>
                                <w:lang w:eastAsia="zh-CN"/>
                              </w:rPr>
                              <w:t>167</w:t>
                            </w:r>
                          </w:p>
                        </w:tc>
                        <w:tc>
                          <w:tcPr>
                            <w:tcW w:w="1870" w:type="dxa"/>
                            <w:hideMark/>
                          </w:tcPr>
                          <w:p w14:paraId="21D46513" w14:textId="77777777" w:rsidR="00906660" w:rsidRPr="00906660" w:rsidRDefault="00906660" w:rsidP="00906660">
                            <w:pPr>
                              <w:keepNext/>
                              <w:keepLines/>
                              <w:spacing w:after="0"/>
                              <w:jc w:val="center"/>
                              <w:rPr>
                                <w:rFonts w:ascii="Arial" w:hAnsi="Arial"/>
                                <w:sz w:val="18"/>
                                <w:lang w:eastAsia="zh-CN"/>
                              </w:rPr>
                            </w:pPr>
                            <w:r w:rsidRPr="00906660">
                              <w:rPr>
                                <w:rFonts w:ascii="Arial" w:hAnsi="Arial"/>
                                <w:sz w:val="18"/>
                                <w:lang w:eastAsia="zh-CN"/>
                              </w:rPr>
                              <w:t>22</w:t>
                            </w:r>
                          </w:p>
                        </w:tc>
                        <w:tc>
                          <w:tcPr>
                            <w:tcW w:w="1870" w:type="dxa"/>
                            <w:hideMark/>
                          </w:tcPr>
                          <w:p w14:paraId="6C3660E4" w14:textId="77777777" w:rsidR="00906660" w:rsidRPr="00906660" w:rsidRDefault="00906660" w:rsidP="00906660">
                            <w:pPr>
                              <w:keepNext/>
                              <w:keepLines/>
                              <w:spacing w:after="0"/>
                              <w:jc w:val="center"/>
                              <w:rPr>
                                <w:rFonts w:ascii="Arial" w:hAnsi="Arial"/>
                                <w:sz w:val="18"/>
                                <w:lang w:eastAsia="zh-CN"/>
                              </w:rPr>
                            </w:pPr>
                            <w:r w:rsidRPr="00906660">
                              <w:rPr>
                                <w:rFonts w:ascii="Arial" w:hAnsi="Arial"/>
                                <w:sz w:val="18"/>
                                <w:lang w:eastAsia="zh-CN"/>
                              </w:rPr>
                              <w:t>2</w:t>
                            </w:r>
                          </w:p>
                        </w:tc>
                      </w:tr>
                      <w:tr w:rsidR="00906660" w:rsidRPr="00906660" w14:paraId="661AF022" w14:textId="77777777" w:rsidTr="0047508F">
                        <w:tc>
                          <w:tcPr>
                            <w:tcW w:w="1870" w:type="dxa"/>
                            <w:hideMark/>
                          </w:tcPr>
                          <w:p w14:paraId="367A6B36" w14:textId="77777777" w:rsidR="00906660" w:rsidRPr="00906660" w:rsidRDefault="00906660" w:rsidP="00906660">
                            <w:pPr>
                              <w:keepNext/>
                              <w:keepLines/>
                              <w:spacing w:after="0"/>
                              <w:jc w:val="center"/>
                              <w:rPr>
                                <w:rFonts w:ascii="Arial" w:hAnsi="Arial"/>
                                <w:sz w:val="18"/>
                                <w:lang w:eastAsia="zh-CN"/>
                              </w:rPr>
                            </w:pPr>
                            <w:r w:rsidRPr="00906660">
                              <w:rPr>
                                <w:rFonts w:ascii="Arial" w:hAnsi="Arial"/>
                                <w:sz w:val="18"/>
                                <w:lang w:eastAsia="zh-CN"/>
                              </w:rPr>
                              <w:t>2</w:t>
                            </w:r>
                          </w:p>
                        </w:tc>
                        <w:tc>
                          <w:tcPr>
                            <w:tcW w:w="1870" w:type="dxa"/>
                            <w:hideMark/>
                          </w:tcPr>
                          <w:p w14:paraId="116FB6AF" w14:textId="77777777" w:rsidR="00906660" w:rsidRPr="00906660" w:rsidRDefault="00906660" w:rsidP="00906660">
                            <w:pPr>
                              <w:keepNext/>
                              <w:keepLines/>
                              <w:spacing w:after="0"/>
                              <w:jc w:val="center"/>
                              <w:rPr>
                                <w:rFonts w:ascii="Arial" w:hAnsi="Arial"/>
                                <w:sz w:val="18"/>
                                <w:lang w:eastAsia="zh-CN"/>
                              </w:rPr>
                            </w:pPr>
                            <w:r w:rsidRPr="00906660">
                              <w:rPr>
                                <w:rFonts w:ascii="Arial" w:hAnsi="Arial"/>
                                <w:sz w:val="18"/>
                                <w:lang w:eastAsia="zh-CN"/>
                              </w:rPr>
                              <w:t>167</w:t>
                            </w:r>
                          </w:p>
                        </w:tc>
                        <w:tc>
                          <w:tcPr>
                            <w:tcW w:w="1870" w:type="dxa"/>
                            <w:hideMark/>
                          </w:tcPr>
                          <w:p w14:paraId="05C016AB" w14:textId="77777777" w:rsidR="00906660" w:rsidRPr="00906660" w:rsidRDefault="00906660" w:rsidP="00906660">
                            <w:pPr>
                              <w:keepNext/>
                              <w:keepLines/>
                              <w:spacing w:after="0"/>
                              <w:jc w:val="center"/>
                              <w:rPr>
                                <w:rFonts w:ascii="Arial" w:hAnsi="Arial"/>
                                <w:sz w:val="18"/>
                                <w:lang w:eastAsia="zh-CN"/>
                              </w:rPr>
                            </w:pPr>
                            <w:r w:rsidRPr="00906660">
                              <w:rPr>
                                <w:rFonts w:ascii="Arial" w:hAnsi="Arial"/>
                                <w:sz w:val="18"/>
                                <w:lang w:eastAsia="zh-CN"/>
                              </w:rPr>
                              <w:t>22</w:t>
                            </w:r>
                          </w:p>
                        </w:tc>
                        <w:tc>
                          <w:tcPr>
                            <w:tcW w:w="1870" w:type="dxa"/>
                            <w:hideMark/>
                          </w:tcPr>
                          <w:p w14:paraId="35324F5A" w14:textId="77777777" w:rsidR="00906660" w:rsidRPr="00906660" w:rsidRDefault="00906660" w:rsidP="00906660">
                            <w:pPr>
                              <w:keepNext/>
                              <w:keepLines/>
                              <w:spacing w:after="0"/>
                              <w:jc w:val="center"/>
                              <w:rPr>
                                <w:rFonts w:ascii="Arial" w:hAnsi="Arial"/>
                                <w:sz w:val="18"/>
                                <w:lang w:eastAsia="zh-CN"/>
                              </w:rPr>
                            </w:pPr>
                            <w:r w:rsidRPr="00906660">
                              <w:rPr>
                                <w:rFonts w:ascii="Arial" w:hAnsi="Arial"/>
                                <w:sz w:val="18"/>
                                <w:lang w:eastAsia="zh-CN"/>
                              </w:rPr>
                              <w:t>0</w:t>
                            </w:r>
                          </w:p>
                        </w:tc>
                      </w:tr>
                      <w:tr w:rsidR="00906660" w:rsidRPr="00906660" w14:paraId="2417CB8E" w14:textId="77777777" w:rsidTr="0047508F">
                        <w:tc>
                          <w:tcPr>
                            <w:tcW w:w="1870" w:type="dxa"/>
                            <w:hideMark/>
                          </w:tcPr>
                          <w:p w14:paraId="327B2A49" w14:textId="77777777" w:rsidR="00906660" w:rsidRPr="00906660" w:rsidRDefault="00906660" w:rsidP="00906660">
                            <w:pPr>
                              <w:keepNext/>
                              <w:keepLines/>
                              <w:spacing w:after="0"/>
                              <w:jc w:val="center"/>
                              <w:rPr>
                                <w:rFonts w:ascii="Arial" w:hAnsi="Arial"/>
                                <w:sz w:val="18"/>
                                <w:lang w:eastAsia="zh-CN"/>
                              </w:rPr>
                            </w:pPr>
                            <w:r w:rsidRPr="00906660">
                              <w:rPr>
                                <w:rFonts w:ascii="Arial" w:hAnsi="Arial"/>
                                <w:sz w:val="18"/>
                                <w:lang w:eastAsia="zh-CN"/>
                              </w:rPr>
                              <w:t>3</w:t>
                            </w:r>
                          </w:p>
                        </w:tc>
                        <w:tc>
                          <w:tcPr>
                            <w:tcW w:w="1870" w:type="dxa"/>
                            <w:hideMark/>
                          </w:tcPr>
                          <w:p w14:paraId="3A11F582" w14:textId="77777777" w:rsidR="00906660" w:rsidRPr="00906660" w:rsidRDefault="00906660" w:rsidP="00906660">
                            <w:pPr>
                              <w:keepNext/>
                              <w:keepLines/>
                              <w:spacing w:after="0"/>
                              <w:jc w:val="center"/>
                              <w:rPr>
                                <w:rFonts w:ascii="Arial" w:hAnsi="Arial"/>
                                <w:sz w:val="18"/>
                                <w:lang w:eastAsia="zh-CN"/>
                              </w:rPr>
                            </w:pPr>
                            <w:r w:rsidRPr="00906660">
                              <w:rPr>
                                <w:rFonts w:ascii="Arial" w:hAnsi="Arial"/>
                                <w:sz w:val="18"/>
                                <w:lang w:eastAsia="zh-CN"/>
                              </w:rPr>
                              <w:t>0</w:t>
                            </w:r>
                          </w:p>
                        </w:tc>
                        <w:tc>
                          <w:tcPr>
                            <w:tcW w:w="1870" w:type="dxa"/>
                            <w:hideMark/>
                          </w:tcPr>
                          <w:p w14:paraId="5E043E89" w14:textId="77777777" w:rsidR="00906660" w:rsidRPr="00906660" w:rsidRDefault="00906660" w:rsidP="00906660">
                            <w:pPr>
                              <w:keepNext/>
                              <w:keepLines/>
                              <w:spacing w:after="0"/>
                              <w:jc w:val="center"/>
                              <w:rPr>
                                <w:rFonts w:ascii="Arial" w:hAnsi="Arial"/>
                                <w:sz w:val="18"/>
                                <w:lang w:eastAsia="zh-CN"/>
                              </w:rPr>
                            </w:pPr>
                            <w:r w:rsidRPr="00906660">
                              <w:rPr>
                                <w:rFonts w:ascii="Arial" w:hAnsi="Arial"/>
                                <w:sz w:val="18"/>
                                <w:lang w:eastAsia="zh-CN"/>
                              </w:rPr>
                              <w:t>22</w:t>
                            </w:r>
                          </w:p>
                        </w:tc>
                        <w:tc>
                          <w:tcPr>
                            <w:tcW w:w="1870" w:type="dxa"/>
                            <w:hideMark/>
                          </w:tcPr>
                          <w:p w14:paraId="63E00474" w14:textId="77777777" w:rsidR="00906660" w:rsidRPr="00906660" w:rsidRDefault="00906660" w:rsidP="00906660">
                            <w:pPr>
                              <w:keepNext/>
                              <w:keepLines/>
                              <w:spacing w:after="0"/>
                              <w:jc w:val="center"/>
                              <w:rPr>
                                <w:rFonts w:ascii="Arial" w:hAnsi="Arial"/>
                                <w:sz w:val="18"/>
                                <w:lang w:eastAsia="zh-CN"/>
                              </w:rPr>
                            </w:pPr>
                            <w:r w:rsidRPr="00906660">
                              <w:rPr>
                                <w:rFonts w:ascii="Arial" w:hAnsi="Arial"/>
                                <w:sz w:val="18"/>
                                <w:lang w:eastAsia="zh-CN"/>
                              </w:rPr>
                              <w:t>0</w:t>
                            </w:r>
                          </w:p>
                        </w:tc>
                      </w:tr>
                    </w:tbl>
                    <w:p w14:paraId="3FE8D244" w14:textId="77777777" w:rsidR="00906660" w:rsidRPr="00906660" w:rsidRDefault="00906660" w:rsidP="00906660">
                      <w:pPr>
                        <w:rPr>
                          <w:lang w:eastAsia="zh-CN"/>
                        </w:rPr>
                      </w:pPr>
                    </w:p>
                    <w:p w14:paraId="61D73FB6" w14:textId="77777777" w:rsidR="00906660" w:rsidRPr="00906660" w:rsidRDefault="00906660" w:rsidP="00906660">
                      <w:pPr>
                        <w:rPr>
                          <w:b/>
                          <w:u w:val="single"/>
                        </w:rPr>
                      </w:pPr>
                      <w:r w:rsidRPr="00906660">
                        <w:rPr>
                          <w:b/>
                          <w:u w:val="single"/>
                        </w:rPr>
                        <w:t>PRACH configuration index (</w:t>
                      </w:r>
                      <w:r w:rsidRPr="00906660">
                        <w:rPr>
                          <w:b/>
                          <w:i/>
                          <w:iCs/>
                          <w:u w:val="single"/>
                        </w:rPr>
                        <w:t>prach-ConfigurationIndex</w:t>
                      </w:r>
                      <w:r w:rsidRPr="00906660">
                        <w:rPr>
                          <w:b/>
                          <w:u w:val="single"/>
                        </w:rPr>
                        <w:t>)</w:t>
                      </w:r>
                    </w:p>
                    <w:p w14:paraId="19B40E20" w14:textId="77777777" w:rsidR="00906660" w:rsidRPr="00906660" w:rsidRDefault="00906660" w:rsidP="00906660">
                      <w:pPr>
                        <w:spacing w:afterLines="50" w:after="120"/>
                        <w:rPr>
                          <w:b/>
                          <w:lang w:eastAsia="zh-CN"/>
                        </w:rPr>
                      </w:pPr>
                      <w:r w:rsidRPr="00906660">
                        <w:rPr>
                          <w:b/>
                          <w:lang w:eastAsia="zh-CN"/>
                        </w:rPr>
                        <w:t>Agreement:</w:t>
                      </w:r>
                    </w:p>
                    <w:p w14:paraId="172061F3" w14:textId="79F6BD09" w:rsidR="00906660" w:rsidRPr="00906660" w:rsidRDefault="00906660" w:rsidP="005260BA">
                      <w:pPr>
                        <w:numPr>
                          <w:ilvl w:val="0"/>
                          <w:numId w:val="19"/>
                        </w:numPr>
                        <w:rPr>
                          <w:bCs/>
                          <w:lang w:eastAsia="ko-KR"/>
                        </w:rPr>
                      </w:pPr>
                      <w:r w:rsidRPr="00906660">
                        <w:rPr>
                          <w:bCs/>
                          <w:lang w:eastAsia="ko-KR"/>
                        </w:rPr>
                        <w:t>Apply (3, 19, 35, 51) for PRACH format (0, 1, 2, 3) separately. (Same as the existing eMTC PRACH requirements in TS36.104).</w:t>
                      </w:r>
                    </w:p>
                    <w:p w14:paraId="505A6099" w14:textId="77777777" w:rsidR="00906660" w:rsidRPr="00906660" w:rsidRDefault="00906660" w:rsidP="00906660">
                      <w:pPr>
                        <w:keepNext/>
                        <w:keepLines/>
                        <w:pBdr>
                          <w:top w:val="single" w:sz="12" w:space="3" w:color="auto"/>
                        </w:pBdr>
                        <w:spacing w:before="240"/>
                        <w:ind w:left="1134" w:hanging="1134"/>
                        <w:outlineLvl w:val="0"/>
                        <w:rPr>
                          <w:rFonts w:ascii="Arial" w:hAnsi="Arial"/>
                          <w:sz w:val="36"/>
                          <w:lang w:val="en-US" w:eastAsia="ja-JP"/>
                        </w:rPr>
                      </w:pPr>
                      <w:r w:rsidRPr="00906660">
                        <w:rPr>
                          <w:rFonts w:ascii="Arial" w:hAnsi="Arial"/>
                          <w:sz w:val="36"/>
                        </w:rPr>
                        <w:t xml:space="preserve">Topic #3: </w:t>
                      </w:r>
                      <w:r w:rsidRPr="00906660">
                        <w:rPr>
                          <w:rFonts w:ascii="Arial" w:hAnsi="Arial"/>
                          <w:sz w:val="36"/>
                          <w:lang w:val="en-US" w:eastAsia="ja-JP"/>
                        </w:rPr>
                        <w:t>SAN demodulation requirement for NB-IoT</w:t>
                      </w:r>
                    </w:p>
                    <w:p w14:paraId="3638A5B3" w14:textId="77777777" w:rsidR="00906660" w:rsidRPr="00906660" w:rsidRDefault="00906660" w:rsidP="00906660">
                      <w:pPr>
                        <w:rPr>
                          <w:lang w:val="en-US" w:eastAsia="ja-JP"/>
                        </w:rPr>
                      </w:pPr>
                      <w:r w:rsidRPr="00906660">
                        <w:rPr>
                          <w:b/>
                          <w:u w:val="single"/>
                        </w:rPr>
                        <w:t>Channel model for NPUSCH format 1 demodulation requirements (3.75kHz single tone and 15kHZ 12 tones)</w:t>
                      </w:r>
                    </w:p>
                    <w:p w14:paraId="36398EE2" w14:textId="77777777" w:rsidR="00906660" w:rsidRPr="00906660" w:rsidRDefault="00906660" w:rsidP="00906660">
                      <w:pPr>
                        <w:spacing w:afterLines="50" w:after="120"/>
                        <w:rPr>
                          <w:b/>
                          <w:lang w:eastAsia="zh-CN"/>
                        </w:rPr>
                      </w:pPr>
                      <w:r w:rsidRPr="00906660">
                        <w:rPr>
                          <w:b/>
                          <w:lang w:eastAsia="zh-CN"/>
                        </w:rPr>
                        <w:t>Agreement:</w:t>
                      </w:r>
                    </w:p>
                    <w:p w14:paraId="592B392F" w14:textId="77777777" w:rsidR="00906660" w:rsidRPr="00906660" w:rsidRDefault="00906660" w:rsidP="005260BA">
                      <w:pPr>
                        <w:numPr>
                          <w:ilvl w:val="0"/>
                          <w:numId w:val="19"/>
                        </w:numPr>
                        <w:spacing w:afterLines="50" w:after="120"/>
                        <w:rPr>
                          <w:bCs/>
                          <w:lang w:eastAsia="zh-CN"/>
                        </w:rPr>
                      </w:pPr>
                      <w:r w:rsidRPr="00906660">
                        <w:rPr>
                          <w:bCs/>
                          <w:lang w:eastAsia="zh-CN"/>
                        </w:rPr>
                        <w:t>NTN_TDLA100-1 and NTN_TDLC5-1</w:t>
                      </w:r>
                    </w:p>
                    <w:p w14:paraId="6A3DAC0B" w14:textId="77777777" w:rsidR="00906660" w:rsidRPr="00906660" w:rsidRDefault="00906660" w:rsidP="00906660">
                      <w:pPr>
                        <w:rPr>
                          <w:lang w:eastAsia="zh-CN"/>
                        </w:rPr>
                      </w:pPr>
                    </w:p>
                    <w:p w14:paraId="5AFE1862" w14:textId="77777777" w:rsidR="00906660" w:rsidRPr="00906660" w:rsidRDefault="00906660" w:rsidP="00906660">
                      <w:pPr>
                        <w:rPr>
                          <w:b/>
                          <w:u w:val="single"/>
                        </w:rPr>
                      </w:pPr>
                      <w:r w:rsidRPr="00906660">
                        <w:rPr>
                          <w:b/>
                          <w:u w:val="single"/>
                        </w:rPr>
                        <w:t>Largest Doppler offset for NPUSCH format 1 (3.75kHz SCS)</w:t>
                      </w:r>
                    </w:p>
                    <w:p w14:paraId="60FA4124" w14:textId="77777777" w:rsidR="00906660" w:rsidRPr="00906660" w:rsidRDefault="00906660" w:rsidP="00906660">
                      <w:pPr>
                        <w:rPr>
                          <w:b/>
                        </w:rPr>
                      </w:pPr>
                      <w:r w:rsidRPr="00906660">
                        <w:rPr>
                          <w:b/>
                        </w:rPr>
                        <w:t>Agreement:</w:t>
                      </w:r>
                    </w:p>
                    <w:p w14:paraId="7BA1DE3D" w14:textId="77777777" w:rsidR="00906660" w:rsidRPr="00906660" w:rsidRDefault="00906660" w:rsidP="005260BA">
                      <w:pPr>
                        <w:numPr>
                          <w:ilvl w:val="0"/>
                          <w:numId w:val="19"/>
                        </w:numPr>
                        <w:rPr>
                          <w:lang w:eastAsia="zh-CN"/>
                        </w:rPr>
                      </w:pPr>
                      <w:r w:rsidRPr="00906660">
                        <w:rPr>
                          <w:lang w:eastAsia="zh-CN"/>
                        </w:rPr>
                        <w:t>Set 128Hz (to align with PUSCH CE mode B with same transmission duration)</w:t>
                      </w:r>
                    </w:p>
                    <w:p w14:paraId="0BD7B40A" w14:textId="77777777" w:rsidR="00906660" w:rsidRPr="00906660" w:rsidRDefault="00906660" w:rsidP="00906660">
                      <w:pPr>
                        <w:rPr>
                          <w:lang w:eastAsia="zh-CN"/>
                        </w:rPr>
                      </w:pPr>
                    </w:p>
                    <w:p w14:paraId="6D228A12" w14:textId="77777777" w:rsidR="00906660" w:rsidRPr="00906660" w:rsidRDefault="00906660" w:rsidP="00906660">
                      <w:pPr>
                        <w:rPr>
                          <w:b/>
                          <w:u w:val="single"/>
                        </w:rPr>
                      </w:pPr>
                      <w:r w:rsidRPr="00906660">
                        <w:rPr>
                          <w:b/>
                          <w:u w:val="single"/>
                        </w:rPr>
                        <w:t>NPRACH preamble test parameters</w:t>
                      </w:r>
                    </w:p>
                    <w:p w14:paraId="6117B558" w14:textId="77777777" w:rsidR="00906660" w:rsidRPr="00906660" w:rsidRDefault="00906660" w:rsidP="00906660">
                      <w:pPr>
                        <w:rPr>
                          <w:b/>
                        </w:rPr>
                      </w:pPr>
                      <w:r w:rsidRPr="00906660">
                        <w:rPr>
                          <w:b/>
                        </w:rPr>
                        <w:t>Agreement:</w:t>
                      </w:r>
                    </w:p>
                    <w:p w14:paraId="6594E4E1" w14:textId="77777777" w:rsidR="00906660" w:rsidRPr="00906660" w:rsidRDefault="00906660" w:rsidP="005260BA">
                      <w:pPr>
                        <w:numPr>
                          <w:ilvl w:val="0"/>
                          <w:numId w:val="19"/>
                        </w:numPr>
                        <w:rPr>
                          <w:lang w:eastAsia="zh-CN"/>
                        </w:rPr>
                      </w:pPr>
                      <w:r w:rsidRPr="00906660">
                        <w:rPr>
                          <w:lang w:eastAsia="zh-CN"/>
                        </w:rPr>
                        <w:t>Reuse the configuration as the exiting NPRACH test parameters in TS36.141</w:t>
                      </w:r>
                    </w:p>
                    <w:tbl>
                      <w:tblPr>
                        <w:tblStyle w:val="TableGrid30"/>
                        <w:tblW w:w="0" w:type="auto"/>
                        <w:tblLook w:val="04A0" w:firstRow="1" w:lastRow="0" w:firstColumn="1" w:lastColumn="0" w:noHBand="0" w:noVBand="1"/>
                      </w:tblPr>
                      <w:tblGrid>
                        <w:gridCol w:w="1870"/>
                        <w:gridCol w:w="1870"/>
                      </w:tblGrid>
                      <w:tr w:rsidR="00906660" w:rsidRPr="00906660" w14:paraId="68E0F034" w14:textId="77777777" w:rsidTr="0047508F">
                        <w:tc>
                          <w:tcPr>
                            <w:tcW w:w="1870" w:type="dxa"/>
                            <w:hideMark/>
                          </w:tcPr>
                          <w:p w14:paraId="1C1D8BDE" w14:textId="77777777" w:rsidR="00906660" w:rsidRPr="00906660" w:rsidRDefault="00906660" w:rsidP="00906660">
                            <w:pPr>
                              <w:keepNext/>
                              <w:keepLines/>
                              <w:spacing w:after="0"/>
                              <w:jc w:val="center"/>
                              <w:rPr>
                                <w:rFonts w:ascii="Arial" w:eastAsia="DengXian" w:hAnsi="Arial"/>
                                <w:b/>
                                <w:sz w:val="18"/>
                                <w:lang w:val="en-US" w:eastAsia="zh-CN"/>
                              </w:rPr>
                            </w:pPr>
                            <w:r w:rsidRPr="00906660">
                              <w:rPr>
                                <w:rFonts w:ascii="Arial" w:eastAsia="DengXian" w:hAnsi="Arial"/>
                                <w:b/>
                                <w:sz w:val="18"/>
                                <w:lang w:val="en-US" w:eastAsia="zh-CN"/>
                              </w:rPr>
                              <w:t>Parameters</w:t>
                            </w:r>
                          </w:p>
                        </w:tc>
                        <w:tc>
                          <w:tcPr>
                            <w:tcW w:w="1870" w:type="dxa"/>
                            <w:hideMark/>
                          </w:tcPr>
                          <w:p w14:paraId="348B8E5A" w14:textId="77777777" w:rsidR="00906660" w:rsidRPr="00906660" w:rsidRDefault="00906660" w:rsidP="00906660">
                            <w:pPr>
                              <w:keepNext/>
                              <w:keepLines/>
                              <w:spacing w:after="0"/>
                              <w:jc w:val="center"/>
                              <w:rPr>
                                <w:rFonts w:ascii="Arial" w:eastAsia="DengXian" w:hAnsi="Arial"/>
                                <w:b/>
                                <w:sz w:val="18"/>
                                <w:lang w:val="en-US" w:eastAsia="zh-CN"/>
                              </w:rPr>
                            </w:pPr>
                            <w:r w:rsidRPr="00906660">
                              <w:rPr>
                                <w:rFonts w:ascii="Arial" w:eastAsia="DengXian" w:hAnsi="Arial"/>
                                <w:b/>
                                <w:sz w:val="18"/>
                                <w:lang w:val="en-US" w:eastAsia="zh-CN"/>
                              </w:rPr>
                              <w:t>Value</w:t>
                            </w:r>
                          </w:p>
                        </w:tc>
                      </w:tr>
                      <w:tr w:rsidR="00906660" w:rsidRPr="00906660" w14:paraId="1DE33C37" w14:textId="77777777" w:rsidTr="0047508F">
                        <w:tc>
                          <w:tcPr>
                            <w:tcW w:w="1870" w:type="dxa"/>
                            <w:hideMark/>
                          </w:tcPr>
                          <w:p w14:paraId="186BEF1B" w14:textId="77777777" w:rsidR="00906660" w:rsidRPr="00906660" w:rsidRDefault="00906660" w:rsidP="00906660">
                            <w:pPr>
                              <w:keepNext/>
                              <w:keepLines/>
                              <w:spacing w:after="0"/>
                              <w:jc w:val="center"/>
                              <w:rPr>
                                <w:rFonts w:ascii="Arial" w:eastAsia="DengXian" w:hAnsi="Arial"/>
                                <w:sz w:val="18"/>
                                <w:lang w:val="en-US" w:eastAsia="zh-CN"/>
                              </w:rPr>
                            </w:pPr>
                            <w:r w:rsidRPr="00906660">
                              <w:rPr>
                                <w:rFonts w:ascii="Arial" w:eastAsia="DengXian" w:hAnsi="Arial"/>
                                <w:sz w:val="18"/>
                                <w:lang w:val="en-US" w:eastAsia="zh-CN"/>
                              </w:rPr>
                              <w:t xml:space="preserve">Narrowband physical layer cell identity </w:t>
                            </w:r>
                          </w:p>
                        </w:tc>
                        <w:tc>
                          <w:tcPr>
                            <w:tcW w:w="1870" w:type="dxa"/>
                            <w:hideMark/>
                          </w:tcPr>
                          <w:p w14:paraId="7FC0AE14" w14:textId="77777777" w:rsidR="00906660" w:rsidRPr="00906660" w:rsidRDefault="00906660" w:rsidP="00906660">
                            <w:pPr>
                              <w:keepNext/>
                              <w:keepLines/>
                              <w:spacing w:after="0"/>
                              <w:jc w:val="center"/>
                              <w:rPr>
                                <w:rFonts w:ascii="Arial" w:eastAsia="DengXian" w:hAnsi="Arial"/>
                                <w:sz w:val="18"/>
                                <w:lang w:val="en-US" w:eastAsia="zh-CN"/>
                              </w:rPr>
                            </w:pPr>
                            <w:r w:rsidRPr="00906660">
                              <w:rPr>
                                <w:rFonts w:ascii="Arial" w:eastAsia="DengXian" w:hAnsi="Arial"/>
                                <w:sz w:val="18"/>
                                <w:lang w:val="en-US" w:eastAsia="zh-CN"/>
                              </w:rPr>
                              <w:t>0</w:t>
                            </w:r>
                          </w:p>
                        </w:tc>
                      </w:tr>
                      <w:tr w:rsidR="00906660" w:rsidRPr="00906660" w14:paraId="3665A316" w14:textId="77777777" w:rsidTr="0047508F">
                        <w:tc>
                          <w:tcPr>
                            <w:tcW w:w="1870" w:type="dxa"/>
                            <w:hideMark/>
                          </w:tcPr>
                          <w:p w14:paraId="3189C2B4" w14:textId="77777777" w:rsidR="00906660" w:rsidRPr="00906660" w:rsidRDefault="00906660" w:rsidP="00906660">
                            <w:pPr>
                              <w:keepNext/>
                              <w:keepLines/>
                              <w:spacing w:after="0"/>
                              <w:jc w:val="center"/>
                              <w:rPr>
                                <w:rFonts w:ascii="Arial" w:eastAsia="DengXian" w:hAnsi="Arial"/>
                                <w:sz w:val="18"/>
                                <w:lang w:val="en-US" w:eastAsia="zh-CN"/>
                              </w:rPr>
                            </w:pPr>
                            <w:r w:rsidRPr="00906660">
                              <w:rPr>
                                <w:rFonts w:ascii="Arial" w:eastAsia="DengXian" w:hAnsi="Arial"/>
                                <w:sz w:val="18"/>
                                <w:lang w:val="en-US" w:eastAsia="zh-CN"/>
                              </w:rPr>
                              <w:t>Initial subcarrier index</w:t>
                            </w:r>
                          </w:p>
                        </w:tc>
                        <w:tc>
                          <w:tcPr>
                            <w:tcW w:w="1870" w:type="dxa"/>
                            <w:hideMark/>
                          </w:tcPr>
                          <w:p w14:paraId="0CFF3A20" w14:textId="77777777" w:rsidR="00906660" w:rsidRPr="00906660" w:rsidRDefault="00906660" w:rsidP="00906660">
                            <w:pPr>
                              <w:keepNext/>
                              <w:keepLines/>
                              <w:spacing w:after="0"/>
                              <w:jc w:val="center"/>
                              <w:rPr>
                                <w:rFonts w:ascii="Arial" w:eastAsia="DengXian" w:hAnsi="Arial"/>
                                <w:sz w:val="18"/>
                                <w:lang w:val="en-US" w:eastAsia="zh-CN"/>
                              </w:rPr>
                            </w:pPr>
                            <w:r w:rsidRPr="00906660">
                              <w:rPr>
                                <w:rFonts w:ascii="Arial" w:eastAsia="DengXian" w:hAnsi="Arial"/>
                                <w:sz w:val="18"/>
                                <w:lang w:val="en-US" w:eastAsia="zh-CN"/>
                              </w:rPr>
                              <w:t>0</w:t>
                            </w:r>
                          </w:p>
                        </w:tc>
                      </w:tr>
                    </w:tbl>
                    <w:p w14:paraId="0DF4F858" w14:textId="0DE0A82B" w:rsidR="00906660" w:rsidRDefault="00906660"/>
                  </w:txbxContent>
                </v:textbox>
                <w10:wrap type="square" anchorx="margin"/>
              </v:shape>
            </w:pict>
          </mc:Fallback>
        </mc:AlternateContent>
      </w:r>
      <w:r w:rsidR="00580B15">
        <w:rPr>
          <w:lang w:eastAsia="ja-JP"/>
        </w:rPr>
        <w:br w:type="page"/>
      </w:r>
    </w:p>
    <w:p w14:paraId="2834297E" w14:textId="3F05DCF1" w:rsidR="009441DF" w:rsidRPr="00AF6008" w:rsidRDefault="00701410" w:rsidP="00AF6008">
      <w:pPr>
        <w:pStyle w:val="Heading4"/>
        <w:rPr>
          <w:lang w:eastAsia="ja-JP"/>
        </w:rPr>
      </w:pPr>
      <w:r>
        <w:rPr>
          <w:lang w:eastAsia="ja-JP"/>
        </w:rPr>
        <w:lastRenderedPageBreak/>
        <w:t>2.4.</w:t>
      </w:r>
      <w:r w:rsidR="00385A40" w:rsidRPr="00385A40">
        <w:rPr>
          <w:rFonts w:hint="eastAsia"/>
          <w:lang w:eastAsia="ja-JP"/>
        </w:rPr>
        <w:t>2</w:t>
      </w:r>
      <w:r>
        <w:rPr>
          <w:lang w:eastAsia="ja-JP"/>
        </w:rPr>
        <w:tab/>
        <w:t>Remaining Open issues</w:t>
      </w:r>
    </w:p>
    <w:p w14:paraId="141102EE" w14:textId="6D8A5DF2" w:rsidR="008C2C31" w:rsidRPr="00926F1F" w:rsidRDefault="00AF33DB" w:rsidP="008C2C31">
      <w:pPr>
        <w:spacing w:after="120"/>
        <w:rPr>
          <w:rFonts w:ascii="Arial" w:eastAsia="Yu Mincho" w:hAnsi="Arial" w:cs="Arial"/>
          <w:b/>
          <w:bCs/>
          <w:sz w:val="21"/>
          <w:szCs w:val="21"/>
          <w:u w:val="single"/>
        </w:rPr>
      </w:pPr>
      <w:r>
        <w:rPr>
          <w:rFonts w:ascii="Arial" w:eastAsia="Yu Mincho" w:hAnsi="Arial" w:cs="Arial"/>
          <w:b/>
          <w:bCs/>
          <w:sz w:val="21"/>
          <w:szCs w:val="21"/>
          <w:u w:val="single"/>
        </w:rPr>
        <w:t>P</w:t>
      </w:r>
      <w:r w:rsidR="00926F1F">
        <w:rPr>
          <w:rFonts w:ascii="Arial" w:eastAsia="Yu Mincho" w:hAnsi="Arial" w:cs="Arial"/>
          <w:b/>
          <w:bCs/>
          <w:sz w:val="21"/>
          <w:szCs w:val="21"/>
          <w:u w:val="single"/>
        </w:rPr>
        <w:t>erformance part</w:t>
      </w:r>
    </w:p>
    <w:p w14:paraId="0CA9A997" w14:textId="18C6B94A" w:rsidR="001237C2" w:rsidRPr="008E0D1E" w:rsidRDefault="001237C2" w:rsidP="001237C2">
      <w:pPr>
        <w:rPr>
          <w:rFonts w:ascii="Arial" w:eastAsia="Yu Mincho" w:hAnsi="Arial" w:cs="Arial"/>
          <w:kern w:val="2"/>
          <w:sz w:val="21"/>
          <w:szCs w:val="21"/>
          <w:lang w:val="en-US" w:eastAsia="ja-JP"/>
        </w:rPr>
      </w:pPr>
      <w:r w:rsidRPr="008E0D1E">
        <w:rPr>
          <w:rFonts w:ascii="Arial" w:eastAsia="Yu Mincho" w:hAnsi="Arial" w:cs="Arial"/>
          <w:kern w:val="2"/>
          <w:sz w:val="21"/>
          <w:szCs w:val="21"/>
          <w:lang w:val="en-US" w:eastAsia="ja-JP"/>
        </w:rPr>
        <w:t xml:space="preserve">None, all Perf part objectives are complete. Any further </w:t>
      </w:r>
      <w:r w:rsidR="004F1B7D" w:rsidRPr="008E0D1E">
        <w:rPr>
          <w:rFonts w:ascii="Arial" w:eastAsia="Yu Mincho" w:hAnsi="Arial" w:cs="Arial"/>
          <w:kern w:val="2"/>
          <w:sz w:val="21"/>
          <w:szCs w:val="21"/>
          <w:lang w:val="en-US" w:eastAsia="ja-JP"/>
        </w:rPr>
        <w:t xml:space="preserve">discussion </w:t>
      </w:r>
      <w:r w:rsidR="00FE6170" w:rsidRPr="008E0D1E">
        <w:rPr>
          <w:rFonts w:ascii="Arial" w:eastAsia="Yu Mincho" w:hAnsi="Arial" w:cs="Arial"/>
          <w:kern w:val="2"/>
          <w:sz w:val="21"/>
          <w:szCs w:val="21"/>
          <w:lang w:val="en-US" w:eastAsia="ja-JP"/>
        </w:rPr>
        <w:t>can</w:t>
      </w:r>
      <w:r w:rsidR="004F1B7D" w:rsidRPr="008E0D1E">
        <w:rPr>
          <w:rFonts w:ascii="Arial" w:eastAsia="Yu Mincho" w:hAnsi="Arial" w:cs="Arial"/>
          <w:kern w:val="2"/>
          <w:sz w:val="21"/>
          <w:szCs w:val="21"/>
          <w:lang w:val="en-US" w:eastAsia="ja-JP"/>
        </w:rPr>
        <w:t xml:space="preserve"> be discussed</w:t>
      </w:r>
      <w:r w:rsidRPr="008E0D1E">
        <w:rPr>
          <w:rFonts w:ascii="Arial" w:eastAsia="Yu Mincho" w:hAnsi="Arial" w:cs="Arial"/>
          <w:kern w:val="2"/>
          <w:sz w:val="21"/>
          <w:szCs w:val="21"/>
          <w:lang w:val="en-US" w:eastAsia="ja-JP"/>
        </w:rPr>
        <w:t xml:space="preserve"> as part of maintenance activity, if needed.</w:t>
      </w:r>
    </w:p>
    <w:p w14:paraId="186E8C5C" w14:textId="77777777" w:rsidR="00A84F99" w:rsidRPr="008C2C31" w:rsidRDefault="00A84F99" w:rsidP="00A84F99">
      <w:pPr>
        <w:pStyle w:val="Doc-text2"/>
        <w:spacing w:before="120"/>
        <w:ind w:left="357" w:firstLine="0"/>
        <w:rPr>
          <w:rFonts w:eastAsiaTheme="minorEastAsia"/>
          <w:sz w:val="21"/>
          <w:szCs w:val="21"/>
          <w:lang w:val="en-US" w:eastAsia="zh-TW"/>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5137478F" w14:textId="77777777" w:rsidR="00EF6434" w:rsidRPr="00E779CF" w:rsidRDefault="00EF6434" w:rsidP="00EF6434">
      <w:pPr>
        <w:rPr>
          <w:rFonts w:ascii="Arial" w:hAnsi="Arial" w:cs="Arial"/>
          <w:b/>
          <w:sz w:val="24"/>
          <w:szCs w:val="24"/>
          <w:u w:val="single"/>
        </w:rPr>
      </w:pPr>
      <w:bookmarkStart w:id="6" w:name="_Ref129249451"/>
      <w:r w:rsidRPr="00E779CF">
        <w:rPr>
          <w:rFonts w:ascii="Arial" w:hAnsi="Arial" w:cs="Arial"/>
          <w:b/>
          <w:sz w:val="24"/>
          <w:szCs w:val="24"/>
          <w:u w:val="single"/>
        </w:rPr>
        <w:t>RAN4 #106bis-e (Apr. 2023)</w:t>
      </w:r>
    </w:p>
    <w:p w14:paraId="7701B515" w14:textId="2A492724" w:rsidR="00E53301" w:rsidRDefault="00E53301" w:rsidP="00E53301">
      <w:pPr>
        <w:pStyle w:val="ListParagraph"/>
        <w:numPr>
          <w:ilvl w:val="0"/>
          <w:numId w:val="5"/>
        </w:numPr>
        <w:snapToGrid w:val="0"/>
        <w:spacing w:after="120"/>
        <w:ind w:leftChars="0" w:left="482" w:hanging="482"/>
        <w:rPr>
          <w:rFonts w:ascii="Arial" w:hAnsi="Arial" w:cs="Arial"/>
          <w:szCs w:val="21"/>
        </w:rPr>
      </w:pPr>
      <w:bookmarkStart w:id="7" w:name="_Ref136441820"/>
      <w:r w:rsidRPr="00E53301">
        <w:rPr>
          <w:rFonts w:ascii="Arial" w:hAnsi="Arial" w:cs="Arial"/>
          <w:szCs w:val="21"/>
        </w:rPr>
        <w:t>R4-2305949</w:t>
      </w:r>
      <w:r>
        <w:rPr>
          <w:rFonts w:ascii="Arial" w:hAnsi="Arial" w:cs="Arial"/>
          <w:szCs w:val="21"/>
        </w:rPr>
        <w:t>,</w:t>
      </w:r>
      <w:r w:rsidRPr="00E53301">
        <w:rPr>
          <w:rFonts w:ascii="Arial" w:hAnsi="Arial" w:cs="Arial"/>
          <w:szCs w:val="21"/>
        </w:rPr>
        <w:tab/>
      </w:r>
      <w:r>
        <w:rPr>
          <w:rFonts w:ascii="Arial" w:hAnsi="Arial" w:cs="Arial"/>
          <w:szCs w:val="21"/>
        </w:rPr>
        <w:t xml:space="preserve"> </w:t>
      </w:r>
      <w:r w:rsidRPr="00E53301">
        <w:rPr>
          <w:rFonts w:ascii="Arial" w:hAnsi="Arial" w:cs="Arial"/>
          <w:szCs w:val="21"/>
        </w:rPr>
        <w:t>Big TP to TS 36.181 SAN conformance testing</w:t>
      </w:r>
      <w:r>
        <w:rPr>
          <w:rFonts w:ascii="Arial" w:hAnsi="Arial" w:cs="Arial"/>
          <w:szCs w:val="21"/>
        </w:rPr>
        <w:t xml:space="preserve">, </w:t>
      </w:r>
      <w:r w:rsidRPr="00E53301">
        <w:rPr>
          <w:rFonts w:ascii="Arial" w:hAnsi="Arial" w:cs="Arial"/>
          <w:szCs w:val="21"/>
        </w:rPr>
        <w:t>Huawei, HiSilicon</w:t>
      </w:r>
      <w:bookmarkEnd w:id="7"/>
    </w:p>
    <w:p w14:paraId="536F47F9" w14:textId="528C760C" w:rsidR="00E53301" w:rsidRPr="00E53301" w:rsidRDefault="00E53301" w:rsidP="00E53301">
      <w:pPr>
        <w:pStyle w:val="ListParagraph"/>
        <w:numPr>
          <w:ilvl w:val="0"/>
          <w:numId w:val="5"/>
        </w:numPr>
        <w:snapToGrid w:val="0"/>
        <w:spacing w:after="120"/>
        <w:ind w:leftChars="0"/>
        <w:rPr>
          <w:rFonts w:ascii="Arial" w:hAnsi="Arial" w:cs="Arial"/>
          <w:szCs w:val="21"/>
        </w:rPr>
      </w:pPr>
      <w:bookmarkStart w:id="8" w:name="_Ref136441879"/>
      <w:r w:rsidRPr="00E53301">
        <w:rPr>
          <w:rFonts w:ascii="Arial" w:hAnsi="Arial" w:cs="Arial"/>
          <w:szCs w:val="21"/>
        </w:rPr>
        <w:t>R4-2305936</w:t>
      </w:r>
      <w:r>
        <w:rPr>
          <w:rFonts w:ascii="Arial" w:hAnsi="Arial" w:cs="Arial"/>
          <w:szCs w:val="21"/>
        </w:rPr>
        <w:t xml:space="preserve">, </w:t>
      </w:r>
      <w:r w:rsidRPr="00E53301">
        <w:rPr>
          <w:rFonts w:ascii="Arial" w:hAnsi="Arial" w:cs="Arial"/>
          <w:szCs w:val="21"/>
        </w:rPr>
        <w:t>WF on remaining issues for the TS 36.181 drafting</w:t>
      </w:r>
      <w:r>
        <w:rPr>
          <w:rFonts w:ascii="Arial" w:hAnsi="Arial" w:cs="Arial"/>
          <w:szCs w:val="21"/>
        </w:rPr>
        <w:t xml:space="preserve">, </w:t>
      </w:r>
      <w:r w:rsidRPr="00E53301">
        <w:rPr>
          <w:rFonts w:ascii="Arial" w:hAnsi="Arial" w:cs="Arial"/>
          <w:szCs w:val="21"/>
        </w:rPr>
        <w:t>Huawei</w:t>
      </w:r>
      <w:bookmarkEnd w:id="8"/>
    </w:p>
    <w:p w14:paraId="45CB0FF9" w14:textId="7734DD36" w:rsidR="00E53301" w:rsidRDefault="00E53301" w:rsidP="00E53301">
      <w:pPr>
        <w:pStyle w:val="ListParagraph"/>
        <w:numPr>
          <w:ilvl w:val="0"/>
          <w:numId w:val="5"/>
        </w:numPr>
        <w:snapToGrid w:val="0"/>
        <w:spacing w:after="120"/>
        <w:ind w:leftChars="0"/>
        <w:rPr>
          <w:rFonts w:ascii="Arial" w:hAnsi="Arial" w:cs="Arial"/>
          <w:szCs w:val="21"/>
        </w:rPr>
      </w:pPr>
      <w:bookmarkStart w:id="9" w:name="_Ref136442270"/>
      <w:r w:rsidRPr="00E53301">
        <w:rPr>
          <w:rFonts w:ascii="Arial" w:hAnsi="Arial" w:cs="Arial"/>
          <w:szCs w:val="21"/>
        </w:rPr>
        <w:t>R4-2306386</w:t>
      </w:r>
      <w:r>
        <w:rPr>
          <w:rFonts w:ascii="Arial" w:hAnsi="Arial" w:cs="Arial"/>
          <w:szCs w:val="21"/>
        </w:rPr>
        <w:t xml:space="preserve">, </w:t>
      </w:r>
      <w:r w:rsidRPr="00E53301">
        <w:rPr>
          <w:rFonts w:ascii="Arial" w:hAnsi="Arial" w:cs="Arial"/>
          <w:szCs w:val="21"/>
        </w:rPr>
        <w:t>Draft Big CR on NB-IoT/eMTC RRM performance requirements for NTN</w:t>
      </w:r>
      <w:r>
        <w:rPr>
          <w:rFonts w:ascii="Arial" w:hAnsi="Arial" w:cs="Arial"/>
          <w:szCs w:val="21"/>
        </w:rPr>
        <w:t xml:space="preserve">, </w:t>
      </w:r>
      <w:r w:rsidRPr="00E53301">
        <w:rPr>
          <w:rFonts w:ascii="Arial" w:hAnsi="Arial" w:cs="Arial"/>
          <w:szCs w:val="21"/>
        </w:rPr>
        <w:t>MediaTek</w:t>
      </w:r>
      <w:bookmarkEnd w:id="9"/>
    </w:p>
    <w:p w14:paraId="7CE2E919" w14:textId="4B7B0DA1" w:rsidR="00EF6434" w:rsidRDefault="00E53301" w:rsidP="00E53301">
      <w:pPr>
        <w:pStyle w:val="ListParagraph"/>
        <w:numPr>
          <w:ilvl w:val="0"/>
          <w:numId w:val="5"/>
        </w:numPr>
        <w:snapToGrid w:val="0"/>
        <w:spacing w:after="120"/>
        <w:ind w:leftChars="0"/>
        <w:rPr>
          <w:rFonts w:ascii="Arial" w:hAnsi="Arial" w:cs="Arial"/>
          <w:szCs w:val="21"/>
        </w:rPr>
      </w:pPr>
      <w:r w:rsidRPr="00E53301">
        <w:rPr>
          <w:rFonts w:ascii="Arial" w:hAnsi="Arial" w:cs="Arial"/>
          <w:szCs w:val="21"/>
        </w:rPr>
        <w:t>R4-2306370</w:t>
      </w:r>
      <w:r>
        <w:rPr>
          <w:rFonts w:ascii="Arial" w:hAnsi="Arial" w:cs="Arial"/>
          <w:szCs w:val="21"/>
        </w:rPr>
        <w:t xml:space="preserve">, </w:t>
      </w:r>
      <w:r w:rsidRPr="00E53301">
        <w:rPr>
          <w:rFonts w:ascii="Arial" w:hAnsi="Arial" w:cs="Arial"/>
          <w:szCs w:val="21"/>
        </w:rPr>
        <w:t>WF on NB-IoT/eMTC RRM requirements for NTN</w:t>
      </w:r>
      <w:r>
        <w:rPr>
          <w:rFonts w:ascii="Arial" w:hAnsi="Arial" w:cs="Arial"/>
          <w:szCs w:val="21"/>
        </w:rPr>
        <w:t xml:space="preserve">, </w:t>
      </w:r>
      <w:r w:rsidRPr="00E53301">
        <w:rPr>
          <w:rFonts w:ascii="Arial" w:hAnsi="Arial" w:cs="Arial"/>
          <w:szCs w:val="21"/>
        </w:rPr>
        <w:t>MediaTek</w:t>
      </w:r>
    </w:p>
    <w:p w14:paraId="68521598" w14:textId="59585F73" w:rsidR="007C36B6" w:rsidRPr="007C36B6" w:rsidRDefault="007C36B6" w:rsidP="007C36B6">
      <w:pPr>
        <w:pStyle w:val="ListParagraph"/>
        <w:numPr>
          <w:ilvl w:val="0"/>
          <w:numId w:val="5"/>
        </w:numPr>
        <w:snapToGrid w:val="0"/>
        <w:spacing w:after="120"/>
        <w:ind w:leftChars="0"/>
        <w:rPr>
          <w:rFonts w:ascii="Arial" w:hAnsi="Arial" w:cs="Arial"/>
          <w:szCs w:val="21"/>
        </w:rPr>
      </w:pPr>
      <w:r w:rsidRPr="007C36B6">
        <w:rPr>
          <w:rFonts w:ascii="Arial" w:hAnsi="Arial" w:cs="Arial"/>
          <w:szCs w:val="21"/>
        </w:rPr>
        <w:t>R4-2305961</w:t>
      </w:r>
      <w:r>
        <w:rPr>
          <w:rFonts w:ascii="Arial" w:hAnsi="Arial" w:cs="Arial"/>
          <w:szCs w:val="21"/>
        </w:rPr>
        <w:t xml:space="preserve">, </w:t>
      </w:r>
      <w:r w:rsidRPr="007C36B6">
        <w:rPr>
          <w:rFonts w:ascii="Arial" w:hAnsi="Arial" w:cs="Arial"/>
          <w:szCs w:val="21"/>
        </w:rPr>
        <w:t>Big CR to 36.102: Demodulation requirements for IoT-NTN</w:t>
      </w:r>
      <w:r>
        <w:rPr>
          <w:rFonts w:ascii="Arial" w:hAnsi="Arial" w:cs="Arial"/>
          <w:szCs w:val="21"/>
        </w:rPr>
        <w:t xml:space="preserve">, </w:t>
      </w:r>
      <w:r w:rsidRPr="007C36B6">
        <w:rPr>
          <w:rFonts w:ascii="Arial" w:hAnsi="Arial" w:cs="Arial"/>
          <w:szCs w:val="21"/>
        </w:rPr>
        <w:t>MediaTek</w:t>
      </w:r>
    </w:p>
    <w:p w14:paraId="4AC6A7A3" w14:textId="16772706" w:rsidR="00E53301" w:rsidRDefault="007C36B6" w:rsidP="007C36B6">
      <w:pPr>
        <w:pStyle w:val="ListParagraph"/>
        <w:numPr>
          <w:ilvl w:val="0"/>
          <w:numId w:val="5"/>
        </w:numPr>
        <w:snapToGrid w:val="0"/>
        <w:spacing w:after="120"/>
        <w:ind w:leftChars="0"/>
        <w:rPr>
          <w:rFonts w:ascii="Arial" w:hAnsi="Arial" w:cs="Arial"/>
          <w:szCs w:val="21"/>
        </w:rPr>
      </w:pPr>
      <w:bookmarkStart w:id="10" w:name="_Ref136442634"/>
      <w:r w:rsidRPr="007C36B6">
        <w:rPr>
          <w:rFonts w:ascii="Arial" w:hAnsi="Arial" w:cs="Arial"/>
          <w:szCs w:val="21"/>
        </w:rPr>
        <w:t>R4-2305960</w:t>
      </w:r>
      <w:r>
        <w:rPr>
          <w:rFonts w:ascii="Arial" w:hAnsi="Arial" w:cs="Arial"/>
          <w:szCs w:val="21"/>
        </w:rPr>
        <w:t xml:space="preserve">, </w:t>
      </w:r>
      <w:r w:rsidRPr="007C36B6">
        <w:rPr>
          <w:rFonts w:ascii="Arial" w:hAnsi="Arial" w:cs="Arial"/>
          <w:szCs w:val="21"/>
        </w:rPr>
        <w:t>WF on IoT-NTN UE demodulation requirements</w:t>
      </w:r>
      <w:r>
        <w:rPr>
          <w:rFonts w:ascii="Arial" w:hAnsi="Arial" w:cs="Arial"/>
          <w:szCs w:val="21"/>
        </w:rPr>
        <w:t xml:space="preserve">, </w:t>
      </w:r>
      <w:r w:rsidRPr="007C36B6">
        <w:rPr>
          <w:rFonts w:ascii="Arial" w:hAnsi="Arial" w:cs="Arial"/>
          <w:szCs w:val="21"/>
        </w:rPr>
        <w:t>MediaTek</w:t>
      </w:r>
      <w:bookmarkEnd w:id="10"/>
    </w:p>
    <w:p w14:paraId="7420DB22" w14:textId="4BE85697" w:rsidR="007C36B6" w:rsidRDefault="007C36B6" w:rsidP="007C36B6">
      <w:pPr>
        <w:pStyle w:val="ListParagraph"/>
        <w:numPr>
          <w:ilvl w:val="0"/>
          <w:numId w:val="5"/>
        </w:numPr>
        <w:snapToGrid w:val="0"/>
        <w:spacing w:after="120"/>
        <w:ind w:leftChars="0"/>
        <w:rPr>
          <w:rFonts w:ascii="Arial" w:hAnsi="Arial" w:cs="Arial"/>
          <w:szCs w:val="21"/>
        </w:rPr>
      </w:pPr>
      <w:bookmarkStart w:id="11" w:name="_Ref136442717"/>
      <w:r w:rsidRPr="007C36B6">
        <w:rPr>
          <w:rFonts w:ascii="Arial" w:hAnsi="Arial" w:cs="Arial"/>
          <w:szCs w:val="21"/>
        </w:rPr>
        <w:t>R4-2305965</w:t>
      </w:r>
      <w:r>
        <w:rPr>
          <w:rFonts w:ascii="Arial" w:hAnsi="Arial" w:cs="Arial"/>
          <w:szCs w:val="21"/>
        </w:rPr>
        <w:t xml:space="preserve">, </w:t>
      </w:r>
      <w:r w:rsidRPr="007C36B6">
        <w:rPr>
          <w:rFonts w:ascii="Arial" w:hAnsi="Arial" w:cs="Arial"/>
          <w:szCs w:val="21"/>
        </w:rPr>
        <w:t>WF on IoT NTN SAN demodulation requirements</w:t>
      </w:r>
      <w:r>
        <w:rPr>
          <w:rFonts w:ascii="Arial" w:hAnsi="Arial" w:cs="Arial"/>
          <w:szCs w:val="21"/>
        </w:rPr>
        <w:t xml:space="preserve">, </w:t>
      </w:r>
      <w:r w:rsidRPr="007C36B6">
        <w:rPr>
          <w:rFonts w:ascii="Arial" w:hAnsi="Arial" w:cs="Arial"/>
          <w:szCs w:val="21"/>
        </w:rPr>
        <w:t>Ericsson</w:t>
      </w:r>
      <w:bookmarkEnd w:id="11"/>
    </w:p>
    <w:p w14:paraId="2B4ECE5A" w14:textId="16EDBA44" w:rsidR="002573A9" w:rsidRPr="00EC39ED" w:rsidRDefault="002573A9" w:rsidP="002573A9">
      <w:pPr>
        <w:snapToGrid w:val="0"/>
        <w:spacing w:after="120"/>
        <w:rPr>
          <w:rFonts w:ascii="Arial" w:hAnsi="Arial" w:cs="Arial"/>
          <w:kern w:val="2"/>
          <w:sz w:val="21"/>
          <w:szCs w:val="21"/>
          <w:lang w:val="en-US" w:eastAsia="ja-JP"/>
        </w:rPr>
      </w:pPr>
      <w:r w:rsidRPr="00EC39ED">
        <w:rPr>
          <w:rFonts w:ascii="Arial" w:hAnsi="Arial" w:cs="Arial"/>
          <w:kern w:val="2"/>
          <w:sz w:val="21"/>
          <w:szCs w:val="21"/>
          <w:lang w:val="en-US" w:eastAsia="ja-JP"/>
        </w:rPr>
        <w:t>The list of all related TDoc</w:t>
      </w:r>
      <w:r w:rsidR="00F504B4" w:rsidRPr="00EC39ED">
        <w:rPr>
          <w:rFonts w:ascii="Arial" w:hAnsi="Arial" w:cs="Arial"/>
          <w:kern w:val="2"/>
          <w:sz w:val="21"/>
          <w:szCs w:val="21"/>
          <w:lang w:val="en-US" w:eastAsia="ja-JP"/>
        </w:rPr>
        <w:t>s</w:t>
      </w:r>
      <w:r w:rsidRPr="00EC39ED">
        <w:rPr>
          <w:rFonts w:ascii="Arial" w:hAnsi="Arial" w:cs="Arial"/>
          <w:kern w:val="2"/>
          <w:sz w:val="21"/>
          <w:szCs w:val="21"/>
          <w:lang w:val="en-US" w:eastAsia="ja-JP"/>
        </w:rPr>
        <w:t xml:space="preserve">: </w:t>
      </w:r>
    </w:p>
    <w:tbl>
      <w:tblPr>
        <w:tblW w:w="7600" w:type="dxa"/>
        <w:jc w:val="center"/>
        <w:tblLook w:val="04A0" w:firstRow="1" w:lastRow="0" w:firstColumn="1" w:lastColumn="0" w:noHBand="0" w:noVBand="1"/>
      </w:tblPr>
      <w:tblGrid>
        <w:gridCol w:w="1271"/>
        <w:gridCol w:w="4809"/>
        <w:gridCol w:w="1520"/>
      </w:tblGrid>
      <w:tr w:rsidR="002573A9" w:rsidRPr="002573A9" w14:paraId="4A0FBE85" w14:textId="77777777" w:rsidTr="00B343F1">
        <w:trPr>
          <w:trHeight w:val="201"/>
          <w:jc w:val="center"/>
        </w:trPr>
        <w:tc>
          <w:tcPr>
            <w:tcW w:w="1271" w:type="dxa"/>
            <w:tcBorders>
              <w:top w:val="single" w:sz="4" w:space="0" w:color="FFFFFF"/>
              <w:left w:val="single" w:sz="4" w:space="0" w:color="FFFFFF"/>
              <w:bottom w:val="single" w:sz="4" w:space="0" w:color="FFFFFF"/>
              <w:right w:val="single" w:sz="4" w:space="0" w:color="FFFFFF"/>
            </w:tcBorders>
            <w:shd w:val="clear" w:color="000000" w:fill="75B91A"/>
            <w:hideMark/>
          </w:tcPr>
          <w:p w14:paraId="1162F051" w14:textId="77777777" w:rsidR="002573A9" w:rsidRPr="002573A9" w:rsidRDefault="002573A9" w:rsidP="002573A9">
            <w:pPr>
              <w:overflowPunct/>
              <w:autoSpaceDE/>
              <w:autoSpaceDN/>
              <w:adjustRightInd/>
              <w:spacing w:after="0"/>
              <w:jc w:val="center"/>
              <w:textAlignment w:val="auto"/>
              <w:rPr>
                <w:rFonts w:ascii="Arial" w:hAnsi="Arial" w:cs="Arial"/>
                <w:b/>
                <w:bCs/>
                <w:color w:val="FFFFFF"/>
                <w:sz w:val="18"/>
                <w:szCs w:val="18"/>
                <w:lang w:val="en-US" w:eastAsia="zh-CN"/>
              </w:rPr>
            </w:pPr>
            <w:r w:rsidRPr="002573A9">
              <w:rPr>
                <w:rFonts w:ascii="Arial" w:hAnsi="Arial" w:cs="Arial"/>
                <w:b/>
                <w:bCs/>
                <w:color w:val="FFFFFF"/>
                <w:sz w:val="18"/>
                <w:szCs w:val="18"/>
                <w:lang w:val="en-US" w:eastAsia="zh-CN"/>
              </w:rPr>
              <w:t>TDoc</w:t>
            </w:r>
          </w:p>
        </w:tc>
        <w:tc>
          <w:tcPr>
            <w:tcW w:w="4809" w:type="dxa"/>
            <w:tcBorders>
              <w:top w:val="single" w:sz="4" w:space="0" w:color="FFFFFF"/>
              <w:left w:val="nil"/>
              <w:bottom w:val="single" w:sz="4" w:space="0" w:color="FFFFFF"/>
              <w:right w:val="single" w:sz="4" w:space="0" w:color="FFFFFF"/>
            </w:tcBorders>
            <w:shd w:val="clear" w:color="000000" w:fill="75B91A"/>
            <w:hideMark/>
          </w:tcPr>
          <w:p w14:paraId="1BAA1BF5" w14:textId="77777777" w:rsidR="002573A9" w:rsidRPr="002573A9" w:rsidRDefault="002573A9" w:rsidP="002573A9">
            <w:pPr>
              <w:overflowPunct/>
              <w:autoSpaceDE/>
              <w:autoSpaceDN/>
              <w:adjustRightInd/>
              <w:spacing w:after="0"/>
              <w:jc w:val="center"/>
              <w:textAlignment w:val="auto"/>
              <w:rPr>
                <w:rFonts w:ascii="Arial" w:hAnsi="Arial" w:cs="Arial"/>
                <w:b/>
                <w:bCs/>
                <w:color w:val="FFFFFF"/>
                <w:sz w:val="18"/>
                <w:szCs w:val="18"/>
                <w:lang w:val="en-US" w:eastAsia="zh-CN"/>
              </w:rPr>
            </w:pPr>
            <w:r w:rsidRPr="002573A9">
              <w:rPr>
                <w:rFonts w:ascii="Arial" w:hAnsi="Arial" w:cs="Arial"/>
                <w:b/>
                <w:bCs/>
                <w:color w:val="FFFFFF"/>
                <w:sz w:val="18"/>
                <w:szCs w:val="18"/>
                <w:lang w:val="en-US" w:eastAsia="zh-CN"/>
              </w:rPr>
              <w:t>Title</w:t>
            </w:r>
          </w:p>
        </w:tc>
        <w:tc>
          <w:tcPr>
            <w:tcW w:w="1520" w:type="dxa"/>
            <w:tcBorders>
              <w:top w:val="single" w:sz="4" w:space="0" w:color="FFFFFF"/>
              <w:left w:val="nil"/>
              <w:bottom w:val="single" w:sz="4" w:space="0" w:color="FFFFFF"/>
              <w:right w:val="single" w:sz="4" w:space="0" w:color="FFFFFF"/>
            </w:tcBorders>
            <w:shd w:val="clear" w:color="000000" w:fill="75B91A"/>
            <w:hideMark/>
          </w:tcPr>
          <w:p w14:paraId="67FF593F" w14:textId="77777777" w:rsidR="002573A9" w:rsidRPr="002573A9" w:rsidRDefault="002573A9" w:rsidP="002573A9">
            <w:pPr>
              <w:overflowPunct/>
              <w:autoSpaceDE/>
              <w:autoSpaceDN/>
              <w:adjustRightInd/>
              <w:spacing w:after="0"/>
              <w:jc w:val="center"/>
              <w:textAlignment w:val="auto"/>
              <w:rPr>
                <w:rFonts w:ascii="Arial" w:hAnsi="Arial" w:cs="Arial"/>
                <w:b/>
                <w:bCs/>
                <w:color w:val="FFFFFF"/>
                <w:sz w:val="18"/>
                <w:szCs w:val="18"/>
                <w:lang w:val="en-US" w:eastAsia="zh-CN"/>
              </w:rPr>
            </w:pPr>
            <w:r w:rsidRPr="002573A9">
              <w:rPr>
                <w:rFonts w:ascii="Arial" w:hAnsi="Arial" w:cs="Arial"/>
                <w:b/>
                <w:bCs/>
                <w:color w:val="FFFFFF"/>
                <w:sz w:val="18"/>
                <w:szCs w:val="18"/>
                <w:lang w:val="en-US" w:eastAsia="zh-CN"/>
              </w:rPr>
              <w:t>Source</w:t>
            </w:r>
          </w:p>
        </w:tc>
      </w:tr>
      <w:tr w:rsidR="002573A9" w:rsidRPr="002573A9" w14:paraId="48D35035"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590CDF17" w14:textId="77777777" w:rsidR="002573A9" w:rsidRPr="002573A9" w:rsidRDefault="002D4D77" w:rsidP="002573A9">
            <w:pPr>
              <w:overflowPunct/>
              <w:autoSpaceDE/>
              <w:autoSpaceDN/>
              <w:adjustRightInd/>
              <w:spacing w:after="0"/>
              <w:textAlignment w:val="auto"/>
              <w:rPr>
                <w:rFonts w:ascii="Arial" w:hAnsi="Arial" w:cs="Arial"/>
                <w:color w:val="000000"/>
                <w:sz w:val="16"/>
                <w:szCs w:val="16"/>
                <w:lang w:val="en-US" w:eastAsia="zh-CN"/>
              </w:rPr>
            </w:pPr>
            <w:hyperlink r:id="rId9" w:history="1">
              <w:r w:rsidR="002573A9" w:rsidRPr="002573A9">
                <w:rPr>
                  <w:rFonts w:ascii="Arial" w:hAnsi="Arial" w:cs="Arial"/>
                  <w:color w:val="000000"/>
                  <w:sz w:val="16"/>
                  <w:szCs w:val="16"/>
                  <w:lang w:val="en-US" w:eastAsia="zh-CN"/>
                </w:rPr>
                <w:t>R4-2305715</w:t>
              </w:r>
            </w:hyperlink>
          </w:p>
        </w:tc>
        <w:tc>
          <w:tcPr>
            <w:tcW w:w="4809" w:type="dxa"/>
            <w:tcBorders>
              <w:top w:val="nil"/>
              <w:left w:val="nil"/>
              <w:bottom w:val="single" w:sz="4" w:space="0" w:color="A6A6A6"/>
              <w:right w:val="single" w:sz="4" w:space="0" w:color="A6A6A6"/>
            </w:tcBorders>
            <w:shd w:val="clear" w:color="auto" w:fill="auto"/>
            <w:hideMark/>
          </w:tcPr>
          <w:p w14:paraId="5DD748F9"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Work-split arrangement for TS 36.181 development</w:t>
            </w:r>
          </w:p>
        </w:tc>
        <w:tc>
          <w:tcPr>
            <w:tcW w:w="1520" w:type="dxa"/>
            <w:tcBorders>
              <w:top w:val="nil"/>
              <w:left w:val="nil"/>
              <w:bottom w:val="single" w:sz="4" w:space="0" w:color="A6A6A6"/>
              <w:right w:val="single" w:sz="4" w:space="0" w:color="A6A6A6"/>
            </w:tcBorders>
            <w:shd w:val="clear" w:color="auto" w:fill="auto"/>
            <w:hideMark/>
          </w:tcPr>
          <w:p w14:paraId="27176D92"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Huawei, HiSilicon</w:t>
            </w:r>
          </w:p>
        </w:tc>
      </w:tr>
      <w:tr w:rsidR="002573A9" w:rsidRPr="002573A9" w14:paraId="5B72174F"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6DB8D6BF" w14:textId="77777777" w:rsidR="002573A9" w:rsidRPr="002573A9" w:rsidRDefault="002D4D77" w:rsidP="002573A9">
            <w:pPr>
              <w:overflowPunct/>
              <w:autoSpaceDE/>
              <w:autoSpaceDN/>
              <w:adjustRightInd/>
              <w:spacing w:after="0"/>
              <w:textAlignment w:val="auto"/>
              <w:rPr>
                <w:rFonts w:ascii="Arial" w:hAnsi="Arial" w:cs="Arial"/>
                <w:color w:val="000000"/>
                <w:sz w:val="16"/>
                <w:szCs w:val="16"/>
                <w:lang w:val="en-US" w:eastAsia="zh-CN"/>
              </w:rPr>
            </w:pPr>
            <w:hyperlink r:id="rId10" w:history="1">
              <w:r w:rsidR="002573A9" w:rsidRPr="002573A9">
                <w:rPr>
                  <w:rFonts w:ascii="Arial" w:hAnsi="Arial" w:cs="Arial"/>
                  <w:color w:val="000000"/>
                  <w:sz w:val="16"/>
                  <w:szCs w:val="16"/>
                  <w:lang w:val="en-US" w:eastAsia="zh-CN"/>
                </w:rPr>
                <w:t>R4-2305937</w:t>
              </w:r>
            </w:hyperlink>
          </w:p>
        </w:tc>
        <w:tc>
          <w:tcPr>
            <w:tcW w:w="4809" w:type="dxa"/>
            <w:tcBorders>
              <w:top w:val="nil"/>
              <w:left w:val="nil"/>
              <w:bottom w:val="single" w:sz="4" w:space="0" w:color="A6A6A6"/>
              <w:right w:val="single" w:sz="4" w:space="0" w:color="A6A6A6"/>
            </w:tcBorders>
            <w:shd w:val="clear" w:color="auto" w:fill="auto"/>
            <w:hideMark/>
          </w:tcPr>
          <w:p w14:paraId="671340E4"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TP for TS 36.181: Clause 4.2~4.5</w:t>
            </w:r>
          </w:p>
        </w:tc>
        <w:tc>
          <w:tcPr>
            <w:tcW w:w="1520" w:type="dxa"/>
            <w:tcBorders>
              <w:top w:val="nil"/>
              <w:left w:val="nil"/>
              <w:bottom w:val="single" w:sz="4" w:space="0" w:color="A6A6A6"/>
              <w:right w:val="single" w:sz="4" w:space="0" w:color="A6A6A6"/>
            </w:tcBorders>
            <w:shd w:val="clear" w:color="auto" w:fill="auto"/>
            <w:hideMark/>
          </w:tcPr>
          <w:p w14:paraId="68AD4D0F"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ZTE Corporation</w:t>
            </w:r>
          </w:p>
        </w:tc>
      </w:tr>
      <w:tr w:rsidR="002573A9" w:rsidRPr="002573A9" w14:paraId="482960D6"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42F509E4" w14:textId="77777777" w:rsidR="002573A9" w:rsidRPr="002573A9" w:rsidRDefault="002D4D77" w:rsidP="002573A9">
            <w:pPr>
              <w:overflowPunct/>
              <w:autoSpaceDE/>
              <w:autoSpaceDN/>
              <w:adjustRightInd/>
              <w:spacing w:after="0"/>
              <w:textAlignment w:val="auto"/>
              <w:rPr>
                <w:rFonts w:ascii="Arial" w:hAnsi="Arial" w:cs="Arial"/>
                <w:color w:val="000000"/>
                <w:sz w:val="16"/>
                <w:szCs w:val="16"/>
                <w:lang w:val="en-US" w:eastAsia="zh-CN"/>
              </w:rPr>
            </w:pPr>
            <w:hyperlink r:id="rId11" w:history="1">
              <w:r w:rsidR="002573A9" w:rsidRPr="002573A9">
                <w:rPr>
                  <w:rFonts w:ascii="Arial" w:hAnsi="Arial" w:cs="Arial"/>
                  <w:color w:val="000000"/>
                  <w:sz w:val="16"/>
                  <w:szCs w:val="16"/>
                  <w:lang w:val="en-US" w:eastAsia="zh-CN"/>
                </w:rPr>
                <w:t>R4-2305938</w:t>
              </w:r>
            </w:hyperlink>
          </w:p>
        </w:tc>
        <w:tc>
          <w:tcPr>
            <w:tcW w:w="4809" w:type="dxa"/>
            <w:tcBorders>
              <w:top w:val="nil"/>
              <w:left w:val="nil"/>
              <w:bottom w:val="single" w:sz="4" w:space="0" w:color="A6A6A6"/>
              <w:right w:val="single" w:sz="4" w:space="0" w:color="A6A6A6"/>
            </w:tcBorders>
            <w:shd w:val="clear" w:color="auto" w:fill="auto"/>
            <w:hideMark/>
          </w:tcPr>
          <w:p w14:paraId="4D8941A6"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TP for TS 36.181: Clause 4.7~4.8</w:t>
            </w:r>
          </w:p>
        </w:tc>
        <w:tc>
          <w:tcPr>
            <w:tcW w:w="1520" w:type="dxa"/>
            <w:tcBorders>
              <w:top w:val="nil"/>
              <w:left w:val="nil"/>
              <w:bottom w:val="single" w:sz="4" w:space="0" w:color="A6A6A6"/>
              <w:right w:val="single" w:sz="4" w:space="0" w:color="A6A6A6"/>
            </w:tcBorders>
            <w:shd w:val="clear" w:color="auto" w:fill="auto"/>
            <w:hideMark/>
          </w:tcPr>
          <w:p w14:paraId="25A864A2"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ZTE Corporation</w:t>
            </w:r>
          </w:p>
        </w:tc>
      </w:tr>
      <w:tr w:rsidR="002573A9" w:rsidRPr="002573A9" w14:paraId="6240D97E"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7674BE3E" w14:textId="77777777" w:rsidR="002573A9" w:rsidRPr="002573A9" w:rsidRDefault="002D4D77" w:rsidP="002573A9">
            <w:pPr>
              <w:overflowPunct/>
              <w:autoSpaceDE/>
              <w:autoSpaceDN/>
              <w:adjustRightInd/>
              <w:spacing w:after="0"/>
              <w:textAlignment w:val="auto"/>
              <w:rPr>
                <w:rFonts w:ascii="Arial" w:hAnsi="Arial" w:cs="Arial"/>
                <w:color w:val="000000"/>
                <w:sz w:val="16"/>
                <w:szCs w:val="16"/>
                <w:lang w:val="en-US" w:eastAsia="zh-CN"/>
              </w:rPr>
            </w:pPr>
            <w:hyperlink r:id="rId12" w:history="1">
              <w:r w:rsidR="002573A9" w:rsidRPr="002573A9">
                <w:rPr>
                  <w:rFonts w:ascii="Arial" w:hAnsi="Arial" w:cs="Arial"/>
                  <w:color w:val="000000"/>
                  <w:sz w:val="16"/>
                  <w:szCs w:val="16"/>
                  <w:lang w:val="en-US" w:eastAsia="zh-CN"/>
                </w:rPr>
                <w:t>R4-2305939</w:t>
              </w:r>
            </w:hyperlink>
          </w:p>
        </w:tc>
        <w:tc>
          <w:tcPr>
            <w:tcW w:w="4809" w:type="dxa"/>
            <w:tcBorders>
              <w:top w:val="nil"/>
              <w:left w:val="nil"/>
              <w:bottom w:val="single" w:sz="4" w:space="0" w:color="A6A6A6"/>
              <w:right w:val="single" w:sz="4" w:space="0" w:color="A6A6A6"/>
            </w:tcBorders>
            <w:shd w:val="clear" w:color="auto" w:fill="auto"/>
            <w:hideMark/>
          </w:tcPr>
          <w:p w14:paraId="77B33BD1"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TP for TS 36.181: Clause 4.9</w:t>
            </w:r>
          </w:p>
        </w:tc>
        <w:tc>
          <w:tcPr>
            <w:tcW w:w="1520" w:type="dxa"/>
            <w:tcBorders>
              <w:top w:val="nil"/>
              <w:left w:val="nil"/>
              <w:bottom w:val="single" w:sz="4" w:space="0" w:color="A6A6A6"/>
              <w:right w:val="single" w:sz="4" w:space="0" w:color="A6A6A6"/>
            </w:tcBorders>
            <w:shd w:val="clear" w:color="auto" w:fill="auto"/>
            <w:hideMark/>
          </w:tcPr>
          <w:p w14:paraId="320AC553"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ZTE Corporation</w:t>
            </w:r>
          </w:p>
        </w:tc>
      </w:tr>
      <w:tr w:rsidR="002573A9" w:rsidRPr="002573A9" w14:paraId="1995568F"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6CE49688" w14:textId="77777777" w:rsidR="002573A9" w:rsidRPr="002573A9" w:rsidRDefault="002D4D77" w:rsidP="002573A9">
            <w:pPr>
              <w:overflowPunct/>
              <w:autoSpaceDE/>
              <w:autoSpaceDN/>
              <w:adjustRightInd/>
              <w:spacing w:after="0"/>
              <w:textAlignment w:val="auto"/>
              <w:rPr>
                <w:rFonts w:ascii="Arial" w:hAnsi="Arial" w:cs="Arial"/>
                <w:color w:val="000000"/>
                <w:sz w:val="16"/>
                <w:szCs w:val="16"/>
                <w:lang w:val="en-US" w:eastAsia="zh-CN"/>
              </w:rPr>
            </w:pPr>
            <w:hyperlink r:id="rId13" w:history="1">
              <w:r w:rsidR="002573A9" w:rsidRPr="002573A9">
                <w:rPr>
                  <w:rFonts w:ascii="Arial" w:hAnsi="Arial" w:cs="Arial"/>
                  <w:color w:val="000000"/>
                  <w:sz w:val="16"/>
                  <w:szCs w:val="16"/>
                  <w:lang w:val="en-US" w:eastAsia="zh-CN"/>
                </w:rPr>
                <w:t>R4-2305940</w:t>
              </w:r>
            </w:hyperlink>
          </w:p>
        </w:tc>
        <w:tc>
          <w:tcPr>
            <w:tcW w:w="4809" w:type="dxa"/>
            <w:tcBorders>
              <w:top w:val="nil"/>
              <w:left w:val="nil"/>
              <w:bottom w:val="single" w:sz="4" w:space="0" w:color="A6A6A6"/>
              <w:right w:val="single" w:sz="4" w:space="0" w:color="A6A6A6"/>
            </w:tcBorders>
            <w:shd w:val="clear" w:color="auto" w:fill="auto"/>
            <w:hideMark/>
          </w:tcPr>
          <w:p w14:paraId="186FBE7E"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TP for TS 36.181: Clause 6.3 and 9.4</w:t>
            </w:r>
          </w:p>
        </w:tc>
        <w:tc>
          <w:tcPr>
            <w:tcW w:w="1520" w:type="dxa"/>
            <w:tcBorders>
              <w:top w:val="nil"/>
              <w:left w:val="nil"/>
              <w:bottom w:val="single" w:sz="4" w:space="0" w:color="A6A6A6"/>
              <w:right w:val="single" w:sz="4" w:space="0" w:color="A6A6A6"/>
            </w:tcBorders>
            <w:shd w:val="clear" w:color="auto" w:fill="auto"/>
            <w:hideMark/>
          </w:tcPr>
          <w:p w14:paraId="11EBAE95"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ZTE Corporation</w:t>
            </w:r>
          </w:p>
        </w:tc>
      </w:tr>
      <w:tr w:rsidR="002573A9" w:rsidRPr="002573A9" w14:paraId="370D1D1E"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112669EB" w14:textId="77777777" w:rsidR="002573A9" w:rsidRPr="002573A9" w:rsidRDefault="002D4D77" w:rsidP="002573A9">
            <w:pPr>
              <w:overflowPunct/>
              <w:autoSpaceDE/>
              <w:autoSpaceDN/>
              <w:adjustRightInd/>
              <w:spacing w:after="0"/>
              <w:textAlignment w:val="auto"/>
              <w:rPr>
                <w:rFonts w:ascii="Arial" w:hAnsi="Arial" w:cs="Arial"/>
                <w:color w:val="000000"/>
                <w:sz w:val="16"/>
                <w:szCs w:val="16"/>
                <w:lang w:val="en-US" w:eastAsia="zh-CN"/>
              </w:rPr>
            </w:pPr>
            <w:hyperlink r:id="rId14" w:history="1">
              <w:r w:rsidR="002573A9" w:rsidRPr="002573A9">
                <w:rPr>
                  <w:rFonts w:ascii="Arial" w:hAnsi="Arial" w:cs="Arial"/>
                  <w:color w:val="000000"/>
                  <w:sz w:val="16"/>
                  <w:szCs w:val="16"/>
                  <w:lang w:val="en-US" w:eastAsia="zh-CN"/>
                </w:rPr>
                <w:t>R4-2305941</w:t>
              </w:r>
            </w:hyperlink>
          </w:p>
        </w:tc>
        <w:tc>
          <w:tcPr>
            <w:tcW w:w="4809" w:type="dxa"/>
            <w:tcBorders>
              <w:top w:val="nil"/>
              <w:left w:val="nil"/>
              <w:bottom w:val="single" w:sz="4" w:space="0" w:color="A6A6A6"/>
              <w:right w:val="single" w:sz="4" w:space="0" w:color="A6A6A6"/>
            </w:tcBorders>
            <w:shd w:val="clear" w:color="auto" w:fill="auto"/>
            <w:hideMark/>
          </w:tcPr>
          <w:p w14:paraId="09BA182B"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TP for TS 36.181: Clause 7.3 and 10.4</w:t>
            </w:r>
          </w:p>
        </w:tc>
        <w:tc>
          <w:tcPr>
            <w:tcW w:w="1520" w:type="dxa"/>
            <w:tcBorders>
              <w:top w:val="nil"/>
              <w:left w:val="nil"/>
              <w:bottom w:val="single" w:sz="4" w:space="0" w:color="A6A6A6"/>
              <w:right w:val="single" w:sz="4" w:space="0" w:color="A6A6A6"/>
            </w:tcBorders>
            <w:shd w:val="clear" w:color="auto" w:fill="auto"/>
            <w:hideMark/>
          </w:tcPr>
          <w:p w14:paraId="433DDB26"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ZTE Corporation</w:t>
            </w:r>
          </w:p>
        </w:tc>
      </w:tr>
      <w:tr w:rsidR="002573A9" w:rsidRPr="002573A9" w14:paraId="519B3595"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0D22D959" w14:textId="77777777" w:rsidR="002573A9" w:rsidRPr="002573A9" w:rsidRDefault="002D4D77" w:rsidP="002573A9">
            <w:pPr>
              <w:overflowPunct/>
              <w:autoSpaceDE/>
              <w:autoSpaceDN/>
              <w:adjustRightInd/>
              <w:spacing w:after="0"/>
              <w:textAlignment w:val="auto"/>
              <w:rPr>
                <w:rFonts w:ascii="Arial" w:hAnsi="Arial" w:cs="Arial"/>
                <w:color w:val="000000"/>
                <w:sz w:val="16"/>
                <w:szCs w:val="16"/>
                <w:lang w:val="en-US" w:eastAsia="zh-CN"/>
              </w:rPr>
            </w:pPr>
            <w:hyperlink r:id="rId15" w:history="1">
              <w:r w:rsidR="002573A9" w:rsidRPr="002573A9">
                <w:rPr>
                  <w:rFonts w:ascii="Arial" w:hAnsi="Arial" w:cs="Arial"/>
                  <w:color w:val="000000"/>
                  <w:sz w:val="16"/>
                  <w:szCs w:val="16"/>
                  <w:lang w:val="en-US" w:eastAsia="zh-CN"/>
                </w:rPr>
                <w:t>R4-2305942</w:t>
              </w:r>
            </w:hyperlink>
          </w:p>
        </w:tc>
        <w:tc>
          <w:tcPr>
            <w:tcW w:w="4809" w:type="dxa"/>
            <w:tcBorders>
              <w:top w:val="nil"/>
              <w:left w:val="nil"/>
              <w:bottom w:val="single" w:sz="4" w:space="0" w:color="A6A6A6"/>
              <w:right w:val="single" w:sz="4" w:space="0" w:color="A6A6A6"/>
            </w:tcBorders>
            <w:shd w:val="clear" w:color="auto" w:fill="auto"/>
            <w:hideMark/>
          </w:tcPr>
          <w:p w14:paraId="0CF8EFD2"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TP for TS 36.181: Clause 7.4 and 10.5</w:t>
            </w:r>
          </w:p>
        </w:tc>
        <w:tc>
          <w:tcPr>
            <w:tcW w:w="1520" w:type="dxa"/>
            <w:tcBorders>
              <w:top w:val="nil"/>
              <w:left w:val="nil"/>
              <w:bottom w:val="single" w:sz="4" w:space="0" w:color="A6A6A6"/>
              <w:right w:val="single" w:sz="4" w:space="0" w:color="A6A6A6"/>
            </w:tcBorders>
            <w:shd w:val="clear" w:color="auto" w:fill="auto"/>
            <w:hideMark/>
          </w:tcPr>
          <w:p w14:paraId="4514FF84"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ZTE Corporation</w:t>
            </w:r>
          </w:p>
        </w:tc>
      </w:tr>
      <w:tr w:rsidR="002573A9" w:rsidRPr="002573A9" w14:paraId="7E1A5D85"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4A636BAC" w14:textId="77777777" w:rsidR="002573A9" w:rsidRPr="002573A9" w:rsidRDefault="002D4D77" w:rsidP="002573A9">
            <w:pPr>
              <w:overflowPunct/>
              <w:autoSpaceDE/>
              <w:autoSpaceDN/>
              <w:adjustRightInd/>
              <w:spacing w:after="0"/>
              <w:textAlignment w:val="auto"/>
              <w:rPr>
                <w:rFonts w:ascii="Arial" w:hAnsi="Arial" w:cs="Arial"/>
                <w:color w:val="000000"/>
                <w:sz w:val="16"/>
                <w:szCs w:val="16"/>
                <w:lang w:val="en-US" w:eastAsia="zh-CN"/>
              </w:rPr>
            </w:pPr>
            <w:hyperlink r:id="rId16" w:history="1">
              <w:r w:rsidR="002573A9" w:rsidRPr="002573A9">
                <w:rPr>
                  <w:rFonts w:ascii="Arial" w:hAnsi="Arial" w:cs="Arial"/>
                  <w:color w:val="000000"/>
                  <w:sz w:val="16"/>
                  <w:szCs w:val="16"/>
                  <w:lang w:val="en-US" w:eastAsia="zh-CN"/>
                </w:rPr>
                <w:t>R4-2305943</w:t>
              </w:r>
            </w:hyperlink>
          </w:p>
        </w:tc>
        <w:tc>
          <w:tcPr>
            <w:tcW w:w="4809" w:type="dxa"/>
            <w:tcBorders>
              <w:top w:val="nil"/>
              <w:left w:val="nil"/>
              <w:bottom w:val="single" w:sz="4" w:space="0" w:color="A6A6A6"/>
              <w:right w:val="single" w:sz="4" w:space="0" w:color="A6A6A6"/>
            </w:tcBorders>
            <w:shd w:val="clear" w:color="auto" w:fill="auto"/>
            <w:hideMark/>
          </w:tcPr>
          <w:p w14:paraId="63267774"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TP for TS 36.81: Annex D</w:t>
            </w:r>
          </w:p>
        </w:tc>
        <w:tc>
          <w:tcPr>
            <w:tcW w:w="1520" w:type="dxa"/>
            <w:tcBorders>
              <w:top w:val="nil"/>
              <w:left w:val="nil"/>
              <w:bottom w:val="single" w:sz="4" w:space="0" w:color="A6A6A6"/>
              <w:right w:val="single" w:sz="4" w:space="0" w:color="A6A6A6"/>
            </w:tcBorders>
            <w:shd w:val="clear" w:color="auto" w:fill="auto"/>
            <w:hideMark/>
          </w:tcPr>
          <w:p w14:paraId="55C19267"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ZTE Corporation</w:t>
            </w:r>
          </w:p>
        </w:tc>
      </w:tr>
      <w:tr w:rsidR="002573A9" w:rsidRPr="002573A9" w14:paraId="5EEB8106"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5482AAEE" w14:textId="77777777" w:rsidR="002573A9" w:rsidRPr="002573A9" w:rsidRDefault="002D4D77" w:rsidP="002573A9">
            <w:pPr>
              <w:overflowPunct/>
              <w:autoSpaceDE/>
              <w:autoSpaceDN/>
              <w:adjustRightInd/>
              <w:spacing w:after="0"/>
              <w:textAlignment w:val="auto"/>
              <w:rPr>
                <w:rFonts w:ascii="Arial" w:hAnsi="Arial" w:cs="Arial"/>
                <w:color w:val="000000"/>
                <w:sz w:val="16"/>
                <w:szCs w:val="16"/>
                <w:lang w:val="en-US" w:eastAsia="zh-CN"/>
              </w:rPr>
            </w:pPr>
            <w:hyperlink r:id="rId17" w:history="1">
              <w:r w:rsidR="002573A9" w:rsidRPr="002573A9">
                <w:rPr>
                  <w:rFonts w:ascii="Arial" w:hAnsi="Arial" w:cs="Arial"/>
                  <w:color w:val="000000"/>
                  <w:sz w:val="16"/>
                  <w:szCs w:val="16"/>
                  <w:lang w:val="en-US" w:eastAsia="zh-CN"/>
                </w:rPr>
                <w:t>R4-2305944</w:t>
              </w:r>
            </w:hyperlink>
          </w:p>
        </w:tc>
        <w:tc>
          <w:tcPr>
            <w:tcW w:w="4809" w:type="dxa"/>
            <w:tcBorders>
              <w:top w:val="nil"/>
              <w:left w:val="nil"/>
              <w:bottom w:val="single" w:sz="4" w:space="0" w:color="A6A6A6"/>
              <w:right w:val="single" w:sz="4" w:space="0" w:color="A6A6A6"/>
            </w:tcBorders>
            <w:shd w:val="clear" w:color="auto" w:fill="auto"/>
            <w:hideMark/>
          </w:tcPr>
          <w:p w14:paraId="33E450CA"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TP to TS 36.181: ACLR and OTA ACLR sections</w:t>
            </w:r>
          </w:p>
        </w:tc>
        <w:tc>
          <w:tcPr>
            <w:tcW w:w="1520" w:type="dxa"/>
            <w:tcBorders>
              <w:top w:val="nil"/>
              <w:left w:val="nil"/>
              <w:bottom w:val="single" w:sz="4" w:space="0" w:color="A6A6A6"/>
              <w:right w:val="single" w:sz="4" w:space="0" w:color="A6A6A6"/>
            </w:tcBorders>
            <w:shd w:val="clear" w:color="auto" w:fill="auto"/>
            <w:hideMark/>
          </w:tcPr>
          <w:p w14:paraId="58FC378A"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NEC</w:t>
            </w:r>
          </w:p>
        </w:tc>
      </w:tr>
      <w:tr w:rsidR="002573A9" w:rsidRPr="002573A9" w14:paraId="67968B63"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0BC19F7F" w14:textId="77777777" w:rsidR="002573A9" w:rsidRPr="002573A9" w:rsidRDefault="002D4D77" w:rsidP="002573A9">
            <w:pPr>
              <w:overflowPunct/>
              <w:autoSpaceDE/>
              <w:autoSpaceDN/>
              <w:adjustRightInd/>
              <w:spacing w:after="0"/>
              <w:textAlignment w:val="auto"/>
              <w:rPr>
                <w:rFonts w:ascii="Arial" w:hAnsi="Arial" w:cs="Arial"/>
                <w:color w:val="000000"/>
                <w:sz w:val="16"/>
                <w:szCs w:val="16"/>
                <w:lang w:val="en-US" w:eastAsia="zh-CN"/>
              </w:rPr>
            </w:pPr>
            <w:hyperlink r:id="rId18" w:history="1">
              <w:r w:rsidR="002573A9" w:rsidRPr="002573A9">
                <w:rPr>
                  <w:rFonts w:ascii="Arial" w:hAnsi="Arial" w:cs="Arial"/>
                  <w:color w:val="000000"/>
                  <w:sz w:val="16"/>
                  <w:szCs w:val="16"/>
                  <w:lang w:val="en-US" w:eastAsia="zh-CN"/>
                </w:rPr>
                <w:t>R4-2305945</w:t>
              </w:r>
            </w:hyperlink>
          </w:p>
        </w:tc>
        <w:tc>
          <w:tcPr>
            <w:tcW w:w="4809" w:type="dxa"/>
            <w:tcBorders>
              <w:top w:val="nil"/>
              <w:left w:val="nil"/>
              <w:bottom w:val="single" w:sz="4" w:space="0" w:color="A6A6A6"/>
              <w:right w:val="single" w:sz="4" w:space="0" w:color="A6A6A6"/>
            </w:tcBorders>
            <w:shd w:val="clear" w:color="auto" w:fill="auto"/>
            <w:hideMark/>
          </w:tcPr>
          <w:p w14:paraId="1E107639"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TP to TS 36.181: OBUE and OTA OBUE sections</w:t>
            </w:r>
          </w:p>
        </w:tc>
        <w:tc>
          <w:tcPr>
            <w:tcW w:w="1520" w:type="dxa"/>
            <w:tcBorders>
              <w:top w:val="nil"/>
              <w:left w:val="nil"/>
              <w:bottom w:val="single" w:sz="4" w:space="0" w:color="A6A6A6"/>
              <w:right w:val="single" w:sz="4" w:space="0" w:color="A6A6A6"/>
            </w:tcBorders>
            <w:shd w:val="clear" w:color="auto" w:fill="auto"/>
            <w:hideMark/>
          </w:tcPr>
          <w:p w14:paraId="78942D30"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NEC</w:t>
            </w:r>
          </w:p>
        </w:tc>
      </w:tr>
      <w:tr w:rsidR="002573A9" w:rsidRPr="002573A9" w14:paraId="1018347C"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156E4609" w14:textId="77777777" w:rsidR="002573A9" w:rsidRPr="002573A9" w:rsidRDefault="002D4D77" w:rsidP="002573A9">
            <w:pPr>
              <w:overflowPunct/>
              <w:autoSpaceDE/>
              <w:autoSpaceDN/>
              <w:adjustRightInd/>
              <w:spacing w:after="0"/>
              <w:textAlignment w:val="auto"/>
              <w:rPr>
                <w:rFonts w:ascii="Arial" w:hAnsi="Arial" w:cs="Arial"/>
                <w:color w:val="000000"/>
                <w:sz w:val="16"/>
                <w:szCs w:val="16"/>
                <w:lang w:val="en-US" w:eastAsia="zh-CN"/>
              </w:rPr>
            </w:pPr>
            <w:hyperlink r:id="rId19" w:history="1">
              <w:r w:rsidR="002573A9" w:rsidRPr="002573A9">
                <w:rPr>
                  <w:rFonts w:ascii="Arial" w:hAnsi="Arial" w:cs="Arial"/>
                  <w:color w:val="000000"/>
                  <w:sz w:val="16"/>
                  <w:szCs w:val="16"/>
                  <w:lang w:val="en-US" w:eastAsia="zh-CN"/>
                </w:rPr>
                <w:t>R4-2305946</w:t>
              </w:r>
            </w:hyperlink>
          </w:p>
        </w:tc>
        <w:tc>
          <w:tcPr>
            <w:tcW w:w="4809" w:type="dxa"/>
            <w:tcBorders>
              <w:top w:val="nil"/>
              <w:left w:val="nil"/>
              <w:bottom w:val="single" w:sz="4" w:space="0" w:color="A6A6A6"/>
              <w:right w:val="single" w:sz="4" w:space="0" w:color="A6A6A6"/>
            </w:tcBorders>
            <w:shd w:val="clear" w:color="auto" w:fill="auto"/>
            <w:hideMark/>
          </w:tcPr>
          <w:p w14:paraId="42817E6B"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TP to TS 36.181: In-channel selectivity and OTA in-channel selectivity sections</w:t>
            </w:r>
          </w:p>
        </w:tc>
        <w:tc>
          <w:tcPr>
            <w:tcW w:w="1520" w:type="dxa"/>
            <w:tcBorders>
              <w:top w:val="nil"/>
              <w:left w:val="nil"/>
              <w:bottom w:val="single" w:sz="4" w:space="0" w:color="A6A6A6"/>
              <w:right w:val="single" w:sz="4" w:space="0" w:color="A6A6A6"/>
            </w:tcBorders>
            <w:shd w:val="clear" w:color="auto" w:fill="auto"/>
            <w:hideMark/>
          </w:tcPr>
          <w:p w14:paraId="7CDB9CB8"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NEC</w:t>
            </w:r>
          </w:p>
        </w:tc>
      </w:tr>
      <w:tr w:rsidR="002573A9" w:rsidRPr="002573A9" w14:paraId="6CFF9CDF"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0BA2336B" w14:textId="77777777" w:rsidR="002573A9" w:rsidRPr="002573A9" w:rsidRDefault="002D4D77" w:rsidP="002573A9">
            <w:pPr>
              <w:overflowPunct/>
              <w:autoSpaceDE/>
              <w:autoSpaceDN/>
              <w:adjustRightInd/>
              <w:spacing w:after="0"/>
              <w:textAlignment w:val="auto"/>
              <w:rPr>
                <w:rFonts w:ascii="Arial" w:hAnsi="Arial" w:cs="Arial"/>
                <w:color w:val="000000"/>
                <w:sz w:val="16"/>
                <w:szCs w:val="16"/>
                <w:lang w:val="en-US" w:eastAsia="zh-CN"/>
              </w:rPr>
            </w:pPr>
            <w:hyperlink r:id="rId20" w:history="1">
              <w:r w:rsidR="002573A9" w:rsidRPr="002573A9">
                <w:rPr>
                  <w:rFonts w:ascii="Arial" w:hAnsi="Arial" w:cs="Arial"/>
                  <w:color w:val="000000"/>
                  <w:sz w:val="16"/>
                  <w:szCs w:val="16"/>
                  <w:lang w:val="en-US" w:eastAsia="zh-CN"/>
                </w:rPr>
                <w:t>R4-2305947</w:t>
              </w:r>
            </w:hyperlink>
          </w:p>
        </w:tc>
        <w:tc>
          <w:tcPr>
            <w:tcW w:w="4809" w:type="dxa"/>
            <w:tcBorders>
              <w:top w:val="nil"/>
              <w:left w:val="nil"/>
              <w:bottom w:val="single" w:sz="4" w:space="0" w:color="A6A6A6"/>
              <w:right w:val="single" w:sz="4" w:space="0" w:color="A6A6A6"/>
            </w:tcBorders>
            <w:shd w:val="clear" w:color="auto" w:fill="auto"/>
            <w:hideMark/>
          </w:tcPr>
          <w:p w14:paraId="689B5674"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TP to TS 36.181: Reference measurement channels</w:t>
            </w:r>
          </w:p>
        </w:tc>
        <w:tc>
          <w:tcPr>
            <w:tcW w:w="1520" w:type="dxa"/>
            <w:tcBorders>
              <w:top w:val="nil"/>
              <w:left w:val="nil"/>
              <w:bottom w:val="single" w:sz="4" w:space="0" w:color="A6A6A6"/>
              <w:right w:val="single" w:sz="4" w:space="0" w:color="A6A6A6"/>
            </w:tcBorders>
            <w:shd w:val="clear" w:color="auto" w:fill="auto"/>
            <w:hideMark/>
          </w:tcPr>
          <w:p w14:paraId="2A507E07"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NEC</w:t>
            </w:r>
          </w:p>
        </w:tc>
      </w:tr>
      <w:tr w:rsidR="002573A9" w:rsidRPr="002573A9" w14:paraId="7AE3BD36"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2531F80C" w14:textId="77777777" w:rsidR="002573A9" w:rsidRPr="002573A9" w:rsidRDefault="002D4D77" w:rsidP="002573A9">
            <w:pPr>
              <w:overflowPunct/>
              <w:autoSpaceDE/>
              <w:autoSpaceDN/>
              <w:adjustRightInd/>
              <w:spacing w:after="0"/>
              <w:textAlignment w:val="auto"/>
              <w:rPr>
                <w:rFonts w:ascii="Arial" w:hAnsi="Arial" w:cs="Arial"/>
                <w:color w:val="000000"/>
                <w:sz w:val="16"/>
                <w:szCs w:val="16"/>
                <w:lang w:val="en-US" w:eastAsia="zh-CN"/>
              </w:rPr>
            </w:pPr>
            <w:hyperlink r:id="rId21" w:history="1">
              <w:r w:rsidR="002573A9" w:rsidRPr="002573A9">
                <w:rPr>
                  <w:rFonts w:ascii="Arial" w:hAnsi="Arial" w:cs="Arial"/>
                  <w:color w:val="000000"/>
                  <w:sz w:val="16"/>
                  <w:szCs w:val="16"/>
                  <w:lang w:val="en-US" w:eastAsia="zh-CN"/>
                </w:rPr>
                <w:t>R4-2305948</w:t>
              </w:r>
            </w:hyperlink>
          </w:p>
        </w:tc>
        <w:tc>
          <w:tcPr>
            <w:tcW w:w="4809" w:type="dxa"/>
            <w:tcBorders>
              <w:top w:val="nil"/>
              <w:left w:val="nil"/>
              <w:bottom w:val="single" w:sz="4" w:space="0" w:color="A6A6A6"/>
              <w:right w:val="single" w:sz="4" w:space="0" w:color="A6A6A6"/>
            </w:tcBorders>
            <w:shd w:val="clear" w:color="auto" w:fill="auto"/>
            <w:hideMark/>
          </w:tcPr>
          <w:p w14:paraId="0905A088"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TP to TS 36.181: General sections</w:t>
            </w:r>
          </w:p>
        </w:tc>
        <w:tc>
          <w:tcPr>
            <w:tcW w:w="1520" w:type="dxa"/>
            <w:tcBorders>
              <w:top w:val="nil"/>
              <w:left w:val="nil"/>
              <w:bottom w:val="single" w:sz="4" w:space="0" w:color="A6A6A6"/>
              <w:right w:val="single" w:sz="4" w:space="0" w:color="A6A6A6"/>
            </w:tcBorders>
            <w:shd w:val="clear" w:color="auto" w:fill="auto"/>
            <w:hideMark/>
          </w:tcPr>
          <w:p w14:paraId="37EC2F6A"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Huawei, HiSilicon</w:t>
            </w:r>
          </w:p>
        </w:tc>
      </w:tr>
      <w:tr w:rsidR="002573A9" w:rsidRPr="002573A9" w14:paraId="4851CE10"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0DDEBA4E" w14:textId="77777777" w:rsidR="002573A9" w:rsidRPr="002573A9" w:rsidRDefault="002D4D77" w:rsidP="002573A9">
            <w:pPr>
              <w:overflowPunct/>
              <w:autoSpaceDE/>
              <w:autoSpaceDN/>
              <w:adjustRightInd/>
              <w:spacing w:after="0"/>
              <w:textAlignment w:val="auto"/>
              <w:rPr>
                <w:rFonts w:ascii="Arial" w:hAnsi="Arial" w:cs="Arial"/>
                <w:color w:val="000000"/>
                <w:sz w:val="16"/>
                <w:szCs w:val="16"/>
                <w:lang w:val="en-US" w:eastAsia="zh-CN"/>
              </w:rPr>
            </w:pPr>
            <w:hyperlink r:id="rId22" w:history="1">
              <w:r w:rsidR="002573A9" w:rsidRPr="002573A9">
                <w:rPr>
                  <w:rFonts w:ascii="Arial" w:hAnsi="Arial" w:cs="Arial"/>
                  <w:color w:val="000000"/>
                  <w:sz w:val="16"/>
                  <w:szCs w:val="16"/>
                  <w:lang w:val="en-US" w:eastAsia="zh-CN"/>
                </w:rPr>
                <w:t>R4-2305949</w:t>
              </w:r>
            </w:hyperlink>
          </w:p>
        </w:tc>
        <w:tc>
          <w:tcPr>
            <w:tcW w:w="4809" w:type="dxa"/>
            <w:tcBorders>
              <w:top w:val="nil"/>
              <w:left w:val="nil"/>
              <w:bottom w:val="single" w:sz="4" w:space="0" w:color="A6A6A6"/>
              <w:right w:val="single" w:sz="4" w:space="0" w:color="A6A6A6"/>
            </w:tcBorders>
            <w:shd w:val="clear" w:color="auto" w:fill="auto"/>
            <w:hideMark/>
          </w:tcPr>
          <w:p w14:paraId="349DF537"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Big TP to TS 36.181 SAN conformance testing</w:t>
            </w:r>
          </w:p>
        </w:tc>
        <w:tc>
          <w:tcPr>
            <w:tcW w:w="1520" w:type="dxa"/>
            <w:tcBorders>
              <w:top w:val="nil"/>
              <w:left w:val="nil"/>
              <w:bottom w:val="single" w:sz="4" w:space="0" w:color="A6A6A6"/>
              <w:right w:val="single" w:sz="4" w:space="0" w:color="A6A6A6"/>
            </w:tcBorders>
            <w:shd w:val="clear" w:color="auto" w:fill="auto"/>
            <w:hideMark/>
          </w:tcPr>
          <w:p w14:paraId="2AD4FF45"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Huawei, HiSilicon</w:t>
            </w:r>
          </w:p>
        </w:tc>
      </w:tr>
      <w:tr w:rsidR="002573A9" w:rsidRPr="002573A9" w14:paraId="43630853"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055B070B" w14:textId="77777777" w:rsidR="002573A9" w:rsidRPr="002573A9" w:rsidRDefault="002D4D77" w:rsidP="002573A9">
            <w:pPr>
              <w:overflowPunct/>
              <w:autoSpaceDE/>
              <w:autoSpaceDN/>
              <w:adjustRightInd/>
              <w:spacing w:after="0"/>
              <w:textAlignment w:val="auto"/>
              <w:rPr>
                <w:rFonts w:ascii="Arial" w:hAnsi="Arial" w:cs="Arial"/>
                <w:color w:val="000000"/>
                <w:sz w:val="16"/>
                <w:szCs w:val="16"/>
                <w:lang w:val="en-US" w:eastAsia="zh-CN"/>
              </w:rPr>
            </w:pPr>
            <w:hyperlink r:id="rId23" w:history="1">
              <w:r w:rsidR="002573A9" w:rsidRPr="002573A9">
                <w:rPr>
                  <w:rFonts w:ascii="Arial" w:hAnsi="Arial" w:cs="Arial"/>
                  <w:color w:val="000000"/>
                  <w:sz w:val="16"/>
                  <w:szCs w:val="16"/>
                  <w:lang w:val="en-US" w:eastAsia="zh-CN"/>
                </w:rPr>
                <w:t>R4-2305950</w:t>
              </w:r>
            </w:hyperlink>
          </w:p>
        </w:tc>
        <w:tc>
          <w:tcPr>
            <w:tcW w:w="4809" w:type="dxa"/>
            <w:tcBorders>
              <w:top w:val="nil"/>
              <w:left w:val="nil"/>
              <w:bottom w:val="single" w:sz="4" w:space="0" w:color="A6A6A6"/>
              <w:right w:val="single" w:sz="4" w:space="0" w:color="A6A6A6"/>
            </w:tcBorders>
            <w:shd w:val="clear" w:color="auto" w:fill="auto"/>
            <w:hideMark/>
          </w:tcPr>
          <w:p w14:paraId="1029F290"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TP to TS 36.181: Annex B</w:t>
            </w:r>
          </w:p>
        </w:tc>
        <w:tc>
          <w:tcPr>
            <w:tcW w:w="1520" w:type="dxa"/>
            <w:tcBorders>
              <w:top w:val="nil"/>
              <w:left w:val="nil"/>
              <w:bottom w:val="single" w:sz="4" w:space="0" w:color="A6A6A6"/>
              <w:right w:val="single" w:sz="4" w:space="0" w:color="A6A6A6"/>
            </w:tcBorders>
            <w:shd w:val="clear" w:color="auto" w:fill="auto"/>
            <w:hideMark/>
          </w:tcPr>
          <w:p w14:paraId="344B2F51"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Huawei, HiSilicon</w:t>
            </w:r>
          </w:p>
        </w:tc>
      </w:tr>
      <w:tr w:rsidR="002573A9" w:rsidRPr="002573A9" w14:paraId="4BA6C519"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49432015" w14:textId="77777777" w:rsidR="002573A9" w:rsidRPr="002573A9" w:rsidRDefault="002D4D77" w:rsidP="002573A9">
            <w:pPr>
              <w:overflowPunct/>
              <w:autoSpaceDE/>
              <w:autoSpaceDN/>
              <w:adjustRightInd/>
              <w:spacing w:after="0"/>
              <w:textAlignment w:val="auto"/>
              <w:rPr>
                <w:rFonts w:ascii="Arial" w:hAnsi="Arial" w:cs="Arial"/>
                <w:color w:val="000000"/>
                <w:sz w:val="16"/>
                <w:szCs w:val="16"/>
                <w:lang w:val="en-US" w:eastAsia="zh-CN"/>
              </w:rPr>
            </w:pPr>
            <w:hyperlink r:id="rId24" w:history="1">
              <w:r w:rsidR="002573A9" w:rsidRPr="002573A9">
                <w:rPr>
                  <w:rFonts w:ascii="Arial" w:hAnsi="Arial" w:cs="Arial"/>
                  <w:color w:val="000000"/>
                  <w:sz w:val="16"/>
                  <w:szCs w:val="16"/>
                  <w:lang w:val="en-US" w:eastAsia="zh-CN"/>
                </w:rPr>
                <w:t>R4-2305951</w:t>
              </w:r>
            </w:hyperlink>
          </w:p>
        </w:tc>
        <w:tc>
          <w:tcPr>
            <w:tcW w:w="4809" w:type="dxa"/>
            <w:tcBorders>
              <w:top w:val="nil"/>
              <w:left w:val="nil"/>
              <w:bottom w:val="single" w:sz="4" w:space="0" w:color="A6A6A6"/>
              <w:right w:val="single" w:sz="4" w:space="0" w:color="A6A6A6"/>
            </w:tcBorders>
            <w:shd w:val="clear" w:color="auto" w:fill="auto"/>
            <w:hideMark/>
          </w:tcPr>
          <w:p w14:paraId="2F32ADDB"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TP to TS 36.181: MU and TT values</w:t>
            </w:r>
          </w:p>
        </w:tc>
        <w:tc>
          <w:tcPr>
            <w:tcW w:w="1520" w:type="dxa"/>
            <w:tcBorders>
              <w:top w:val="nil"/>
              <w:left w:val="nil"/>
              <w:bottom w:val="single" w:sz="4" w:space="0" w:color="A6A6A6"/>
              <w:right w:val="single" w:sz="4" w:space="0" w:color="A6A6A6"/>
            </w:tcBorders>
            <w:shd w:val="clear" w:color="auto" w:fill="auto"/>
            <w:hideMark/>
          </w:tcPr>
          <w:p w14:paraId="4644776F"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Huawei, HiSilicon</w:t>
            </w:r>
          </w:p>
        </w:tc>
      </w:tr>
      <w:tr w:rsidR="002573A9" w:rsidRPr="002573A9" w14:paraId="323E389F"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57E43FE0" w14:textId="77777777" w:rsidR="002573A9" w:rsidRPr="002573A9" w:rsidRDefault="002D4D77" w:rsidP="002573A9">
            <w:pPr>
              <w:overflowPunct/>
              <w:autoSpaceDE/>
              <w:autoSpaceDN/>
              <w:adjustRightInd/>
              <w:spacing w:after="0"/>
              <w:textAlignment w:val="auto"/>
              <w:rPr>
                <w:rFonts w:ascii="Arial" w:hAnsi="Arial" w:cs="Arial"/>
                <w:color w:val="000000"/>
                <w:sz w:val="16"/>
                <w:szCs w:val="16"/>
                <w:lang w:val="en-US" w:eastAsia="zh-CN"/>
              </w:rPr>
            </w:pPr>
            <w:hyperlink r:id="rId25" w:history="1">
              <w:r w:rsidR="002573A9" w:rsidRPr="002573A9">
                <w:rPr>
                  <w:rFonts w:ascii="Arial" w:hAnsi="Arial" w:cs="Arial"/>
                  <w:color w:val="000000"/>
                  <w:sz w:val="16"/>
                  <w:szCs w:val="16"/>
                  <w:lang w:val="en-US" w:eastAsia="zh-CN"/>
                </w:rPr>
                <w:t>R4-2305952</w:t>
              </w:r>
            </w:hyperlink>
          </w:p>
        </w:tc>
        <w:tc>
          <w:tcPr>
            <w:tcW w:w="4809" w:type="dxa"/>
            <w:tcBorders>
              <w:top w:val="nil"/>
              <w:left w:val="nil"/>
              <w:bottom w:val="single" w:sz="4" w:space="0" w:color="A6A6A6"/>
              <w:right w:val="single" w:sz="4" w:space="0" w:color="A6A6A6"/>
            </w:tcBorders>
            <w:shd w:val="clear" w:color="auto" w:fill="auto"/>
            <w:hideMark/>
          </w:tcPr>
          <w:p w14:paraId="6A734E83"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TP to TS 36.181: Manufacturer declarations (4.6)</w:t>
            </w:r>
          </w:p>
        </w:tc>
        <w:tc>
          <w:tcPr>
            <w:tcW w:w="1520" w:type="dxa"/>
            <w:tcBorders>
              <w:top w:val="nil"/>
              <w:left w:val="nil"/>
              <w:bottom w:val="single" w:sz="4" w:space="0" w:color="A6A6A6"/>
              <w:right w:val="single" w:sz="4" w:space="0" w:color="A6A6A6"/>
            </w:tcBorders>
            <w:shd w:val="clear" w:color="auto" w:fill="auto"/>
            <w:hideMark/>
          </w:tcPr>
          <w:p w14:paraId="6497E522"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Huawei, HiSilicon</w:t>
            </w:r>
          </w:p>
        </w:tc>
      </w:tr>
      <w:tr w:rsidR="002573A9" w:rsidRPr="002573A9" w14:paraId="23885C3D"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180EFB7D" w14:textId="77777777" w:rsidR="002573A9" w:rsidRPr="002573A9" w:rsidRDefault="002D4D77" w:rsidP="002573A9">
            <w:pPr>
              <w:overflowPunct/>
              <w:autoSpaceDE/>
              <w:autoSpaceDN/>
              <w:adjustRightInd/>
              <w:spacing w:after="0"/>
              <w:textAlignment w:val="auto"/>
              <w:rPr>
                <w:rFonts w:ascii="Arial" w:hAnsi="Arial" w:cs="Arial"/>
                <w:color w:val="000000"/>
                <w:sz w:val="16"/>
                <w:szCs w:val="16"/>
                <w:lang w:val="en-US" w:eastAsia="zh-CN"/>
              </w:rPr>
            </w:pPr>
            <w:hyperlink r:id="rId26" w:history="1">
              <w:r w:rsidR="002573A9" w:rsidRPr="002573A9">
                <w:rPr>
                  <w:rFonts w:ascii="Arial" w:hAnsi="Arial" w:cs="Arial"/>
                  <w:color w:val="000000"/>
                  <w:sz w:val="16"/>
                  <w:szCs w:val="16"/>
                  <w:lang w:val="en-US" w:eastAsia="zh-CN"/>
                </w:rPr>
                <w:t>R4-2305953</w:t>
              </w:r>
            </w:hyperlink>
          </w:p>
        </w:tc>
        <w:tc>
          <w:tcPr>
            <w:tcW w:w="4809" w:type="dxa"/>
            <w:tcBorders>
              <w:top w:val="nil"/>
              <w:left w:val="nil"/>
              <w:bottom w:val="single" w:sz="4" w:space="0" w:color="A6A6A6"/>
              <w:right w:val="single" w:sz="4" w:space="0" w:color="A6A6A6"/>
            </w:tcBorders>
            <w:shd w:val="clear" w:color="auto" w:fill="auto"/>
            <w:hideMark/>
          </w:tcPr>
          <w:p w14:paraId="11D2A814"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TP to TS 36.181: Requirements for (non-)contiguous spectrum, multi-band, and Reference coordinate system (4.10, 4.11, 4.12)</w:t>
            </w:r>
          </w:p>
        </w:tc>
        <w:tc>
          <w:tcPr>
            <w:tcW w:w="1520" w:type="dxa"/>
            <w:tcBorders>
              <w:top w:val="nil"/>
              <w:left w:val="nil"/>
              <w:bottom w:val="single" w:sz="4" w:space="0" w:color="A6A6A6"/>
              <w:right w:val="single" w:sz="4" w:space="0" w:color="A6A6A6"/>
            </w:tcBorders>
            <w:shd w:val="clear" w:color="auto" w:fill="auto"/>
            <w:hideMark/>
          </w:tcPr>
          <w:p w14:paraId="5986CD8C"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Huawei, HiSilicon</w:t>
            </w:r>
          </w:p>
        </w:tc>
      </w:tr>
      <w:tr w:rsidR="002573A9" w:rsidRPr="002573A9" w14:paraId="57A1F86B"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4147449C" w14:textId="77777777" w:rsidR="002573A9" w:rsidRPr="002573A9" w:rsidRDefault="002D4D77" w:rsidP="002573A9">
            <w:pPr>
              <w:overflowPunct/>
              <w:autoSpaceDE/>
              <w:autoSpaceDN/>
              <w:adjustRightInd/>
              <w:spacing w:after="0"/>
              <w:textAlignment w:val="auto"/>
              <w:rPr>
                <w:rFonts w:ascii="Arial" w:hAnsi="Arial" w:cs="Arial"/>
                <w:color w:val="000000"/>
                <w:sz w:val="16"/>
                <w:szCs w:val="16"/>
                <w:lang w:val="en-US" w:eastAsia="zh-CN"/>
              </w:rPr>
            </w:pPr>
            <w:hyperlink r:id="rId27" w:history="1">
              <w:r w:rsidR="002573A9" w:rsidRPr="002573A9">
                <w:rPr>
                  <w:rFonts w:ascii="Arial" w:hAnsi="Arial" w:cs="Arial"/>
                  <w:color w:val="000000"/>
                  <w:sz w:val="16"/>
                  <w:szCs w:val="16"/>
                  <w:lang w:val="en-US" w:eastAsia="zh-CN"/>
                </w:rPr>
                <w:t>R4-2305954</w:t>
              </w:r>
            </w:hyperlink>
          </w:p>
        </w:tc>
        <w:tc>
          <w:tcPr>
            <w:tcW w:w="4809" w:type="dxa"/>
            <w:tcBorders>
              <w:top w:val="nil"/>
              <w:left w:val="nil"/>
              <w:bottom w:val="single" w:sz="4" w:space="0" w:color="A6A6A6"/>
              <w:right w:val="single" w:sz="4" w:space="0" w:color="A6A6A6"/>
            </w:tcBorders>
            <w:shd w:val="clear" w:color="auto" w:fill="auto"/>
            <w:hideMark/>
          </w:tcPr>
          <w:p w14:paraId="661FF434"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TP to TS 36.181: Conducted and OTA SAN output power (6.1, 6.2, 9.1, 9.2, 9.3)</w:t>
            </w:r>
          </w:p>
        </w:tc>
        <w:tc>
          <w:tcPr>
            <w:tcW w:w="1520" w:type="dxa"/>
            <w:tcBorders>
              <w:top w:val="nil"/>
              <w:left w:val="nil"/>
              <w:bottom w:val="single" w:sz="4" w:space="0" w:color="A6A6A6"/>
              <w:right w:val="single" w:sz="4" w:space="0" w:color="A6A6A6"/>
            </w:tcBorders>
            <w:shd w:val="clear" w:color="auto" w:fill="auto"/>
            <w:hideMark/>
          </w:tcPr>
          <w:p w14:paraId="72E85F6E"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Huawei, HiSilicon</w:t>
            </w:r>
          </w:p>
        </w:tc>
      </w:tr>
      <w:tr w:rsidR="002573A9" w:rsidRPr="002573A9" w14:paraId="72401EFA"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7BC40BA4" w14:textId="77777777" w:rsidR="002573A9" w:rsidRPr="002573A9" w:rsidRDefault="002D4D77" w:rsidP="002573A9">
            <w:pPr>
              <w:overflowPunct/>
              <w:autoSpaceDE/>
              <w:autoSpaceDN/>
              <w:adjustRightInd/>
              <w:spacing w:after="0"/>
              <w:textAlignment w:val="auto"/>
              <w:rPr>
                <w:rFonts w:ascii="Arial" w:hAnsi="Arial" w:cs="Arial"/>
                <w:color w:val="000000"/>
                <w:sz w:val="16"/>
                <w:szCs w:val="16"/>
                <w:lang w:val="en-US" w:eastAsia="zh-CN"/>
              </w:rPr>
            </w:pPr>
            <w:hyperlink r:id="rId28" w:history="1">
              <w:r w:rsidR="002573A9" w:rsidRPr="002573A9">
                <w:rPr>
                  <w:rFonts w:ascii="Arial" w:hAnsi="Arial" w:cs="Arial"/>
                  <w:color w:val="000000"/>
                  <w:sz w:val="16"/>
                  <w:szCs w:val="16"/>
                  <w:lang w:val="en-US" w:eastAsia="zh-CN"/>
                </w:rPr>
                <w:t>R4-2305955</w:t>
              </w:r>
            </w:hyperlink>
          </w:p>
        </w:tc>
        <w:tc>
          <w:tcPr>
            <w:tcW w:w="4809" w:type="dxa"/>
            <w:tcBorders>
              <w:top w:val="nil"/>
              <w:left w:val="nil"/>
              <w:bottom w:val="single" w:sz="4" w:space="0" w:color="A6A6A6"/>
              <w:right w:val="single" w:sz="4" w:space="0" w:color="A6A6A6"/>
            </w:tcBorders>
            <w:shd w:val="clear" w:color="auto" w:fill="auto"/>
            <w:hideMark/>
          </w:tcPr>
          <w:p w14:paraId="2AFF8C90"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TP to TS 36.181: Conducted and OTA Tx signal quality (6.5, 9.6, Annex F)</w:t>
            </w:r>
          </w:p>
        </w:tc>
        <w:tc>
          <w:tcPr>
            <w:tcW w:w="1520" w:type="dxa"/>
            <w:tcBorders>
              <w:top w:val="nil"/>
              <w:left w:val="nil"/>
              <w:bottom w:val="single" w:sz="4" w:space="0" w:color="A6A6A6"/>
              <w:right w:val="single" w:sz="4" w:space="0" w:color="A6A6A6"/>
            </w:tcBorders>
            <w:shd w:val="clear" w:color="auto" w:fill="auto"/>
            <w:hideMark/>
          </w:tcPr>
          <w:p w14:paraId="28C03F10"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Huawei, HiSilicon</w:t>
            </w:r>
          </w:p>
        </w:tc>
      </w:tr>
      <w:tr w:rsidR="002573A9" w:rsidRPr="002573A9" w14:paraId="2E7EFAD9"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20F158AE" w14:textId="77777777" w:rsidR="002573A9" w:rsidRPr="002573A9" w:rsidRDefault="002D4D77" w:rsidP="002573A9">
            <w:pPr>
              <w:overflowPunct/>
              <w:autoSpaceDE/>
              <w:autoSpaceDN/>
              <w:adjustRightInd/>
              <w:spacing w:after="0"/>
              <w:textAlignment w:val="auto"/>
              <w:rPr>
                <w:rFonts w:ascii="Arial" w:hAnsi="Arial" w:cs="Arial"/>
                <w:color w:val="000000"/>
                <w:sz w:val="16"/>
                <w:szCs w:val="16"/>
                <w:lang w:val="en-US" w:eastAsia="zh-CN"/>
              </w:rPr>
            </w:pPr>
            <w:hyperlink r:id="rId29" w:history="1">
              <w:r w:rsidR="002573A9" w:rsidRPr="002573A9">
                <w:rPr>
                  <w:rFonts w:ascii="Arial" w:hAnsi="Arial" w:cs="Arial"/>
                  <w:color w:val="000000"/>
                  <w:sz w:val="16"/>
                  <w:szCs w:val="16"/>
                  <w:lang w:val="en-US" w:eastAsia="zh-CN"/>
                </w:rPr>
                <w:t>R4-2305956</w:t>
              </w:r>
            </w:hyperlink>
          </w:p>
        </w:tc>
        <w:tc>
          <w:tcPr>
            <w:tcW w:w="4809" w:type="dxa"/>
            <w:tcBorders>
              <w:top w:val="nil"/>
              <w:left w:val="nil"/>
              <w:bottom w:val="single" w:sz="4" w:space="0" w:color="A6A6A6"/>
              <w:right w:val="single" w:sz="4" w:space="0" w:color="A6A6A6"/>
            </w:tcBorders>
            <w:shd w:val="clear" w:color="auto" w:fill="auto"/>
            <w:hideMark/>
          </w:tcPr>
          <w:p w14:paraId="65E3C86D"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TP to TS 36.181: Conducted and OTA unwanted emissions: OBW (6.6.1, 6.6.2, 9.7.1, 9.7.2)</w:t>
            </w:r>
          </w:p>
        </w:tc>
        <w:tc>
          <w:tcPr>
            <w:tcW w:w="1520" w:type="dxa"/>
            <w:tcBorders>
              <w:top w:val="nil"/>
              <w:left w:val="nil"/>
              <w:bottom w:val="single" w:sz="4" w:space="0" w:color="A6A6A6"/>
              <w:right w:val="single" w:sz="4" w:space="0" w:color="A6A6A6"/>
            </w:tcBorders>
            <w:shd w:val="clear" w:color="auto" w:fill="auto"/>
            <w:hideMark/>
          </w:tcPr>
          <w:p w14:paraId="6E8CE6CB"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Huawei, HiSilicon</w:t>
            </w:r>
          </w:p>
        </w:tc>
      </w:tr>
      <w:tr w:rsidR="002573A9" w:rsidRPr="002573A9" w14:paraId="7F458BC9"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586A2F79" w14:textId="77777777" w:rsidR="002573A9" w:rsidRPr="002573A9" w:rsidRDefault="002D4D77" w:rsidP="002573A9">
            <w:pPr>
              <w:overflowPunct/>
              <w:autoSpaceDE/>
              <w:autoSpaceDN/>
              <w:adjustRightInd/>
              <w:spacing w:after="0"/>
              <w:textAlignment w:val="auto"/>
              <w:rPr>
                <w:rFonts w:ascii="Arial" w:hAnsi="Arial" w:cs="Arial"/>
                <w:color w:val="000000"/>
                <w:sz w:val="16"/>
                <w:szCs w:val="16"/>
                <w:lang w:val="en-US" w:eastAsia="zh-CN"/>
              </w:rPr>
            </w:pPr>
            <w:hyperlink r:id="rId30" w:history="1">
              <w:r w:rsidR="002573A9" w:rsidRPr="002573A9">
                <w:rPr>
                  <w:rFonts w:ascii="Arial" w:hAnsi="Arial" w:cs="Arial"/>
                  <w:color w:val="000000"/>
                  <w:sz w:val="16"/>
                  <w:szCs w:val="16"/>
                  <w:lang w:val="en-US" w:eastAsia="zh-CN"/>
                </w:rPr>
                <w:t>R4-2305957</w:t>
              </w:r>
            </w:hyperlink>
          </w:p>
        </w:tc>
        <w:tc>
          <w:tcPr>
            <w:tcW w:w="4809" w:type="dxa"/>
            <w:tcBorders>
              <w:top w:val="nil"/>
              <w:left w:val="nil"/>
              <w:bottom w:val="single" w:sz="4" w:space="0" w:color="A6A6A6"/>
              <w:right w:val="single" w:sz="4" w:space="0" w:color="A6A6A6"/>
            </w:tcBorders>
            <w:shd w:val="clear" w:color="auto" w:fill="auto"/>
            <w:hideMark/>
          </w:tcPr>
          <w:p w14:paraId="7CAC0A39"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TP to TS 36.181: Conducted and OTA Tx spur (6.6.5, 9.7.5)</w:t>
            </w:r>
          </w:p>
        </w:tc>
        <w:tc>
          <w:tcPr>
            <w:tcW w:w="1520" w:type="dxa"/>
            <w:tcBorders>
              <w:top w:val="nil"/>
              <w:left w:val="nil"/>
              <w:bottom w:val="single" w:sz="4" w:space="0" w:color="A6A6A6"/>
              <w:right w:val="single" w:sz="4" w:space="0" w:color="A6A6A6"/>
            </w:tcBorders>
            <w:shd w:val="clear" w:color="auto" w:fill="auto"/>
            <w:hideMark/>
          </w:tcPr>
          <w:p w14:paraId="6F1121AB"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Huawei, HiSilicon</w:t>
            </w:r>
          </w:p>
        </w:tc>
      </w:tr>
      <w:tr w:rsidR="002573A9" w:rsidRPr="002573A9" w14:paraId="08E40236"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2A10A92A" w14:textId="77777777" w:rsidR="002573A9" w:rsidRPr="002573A9" w:rsidRDefault="002D4D77" w:rsidP="002573A9">
            <w:pPr>
              <w:overflowPunct/>
              <w:autoSpaceDE/>
              <w:autoSpaceDN/>
              <w:adjustRightInd/>
              <w:spacing w:after="0"/>
              <w:textAlignment w:val="auto"/>
              <w:rPr>
                <w:rFonts w:ascii="Arial" w:hAnsi="Arial" w:cs="Arial"/>
                <w:color w:val="000000"/>
                <w:sz w:val="16"/>
                <w:szCs w:val="16"/>
                <w:lang w:val="en-US" w:eastAsia="zh-CN"/>
              </w:rPr>
            </w:pPr>
            <w:hyperlink r:id="rId31" w:history="1">
              <w:r w:rsidR="002573A9" w:rsidRPr="002573A9">
                <w:rPr>
                  <w:rFonts w:ascii="Arial" w:hAnsi="Arial" w:cs="Arial"/>
                  <w:color w:val="000000"/>
                  <w:sz w:val="16"/>
                  <w:szCs w:val="16"/>
                  <w:lang w:val="en-US" w:eastAsia="zh-CN"/>
                </w:rPr>
                <w:t>R4-2305958</w:t>
              </w:r>
            </w:hyperlink>
          </w:p>
        </w:tc>
        <w:tc>
          <w:tcPr>
            <w:tcW w:w="4809" w:type="dxa"/>
            <w:tcBorders>
              <w:top w:val="nil"/>
              <w:left w:val="nil"/>
              <w:bottom w:val="single" w:sz="4" w:space="0" w:color="A6A6A6"/>
              <w:right w:val="single" w:sz="4" w:space="0" w:color="A6A6A6"/>
            </w:tcBorders>
            <w:shd w:val="clear" w:color="auto" w:fill="auto"/>
            <w:hideMark/>
          </w:tcPr>
          <w:p w14:paraId="5C366F92"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TP to TS 36.181: Conducted and OTA Refsens (7.1, 7.2, 10.1, 10.2, 10.3)</w:t>
            </w:r>
          </w:p>
        </w:tc>
        <w:tc>
          <w:tcPr>
            <w:tcW w:w="1520" w:type="dxa"/>
            <w:tcBorders>
              <w:top w:val="nil"/>
              <w:left w:val="nil"/>
              <w:bottom w:val="single" w:sz="4" w:space="0" w:color="A6A6A6"/>
              <w:right w:val="single" w:sz="4" w:space="0" w:color="A6A6A6"/>
            </w:tcBorders>
            <w:shd w:val="clear" w:color="auto" w:fill="auto"/>
            <w:hideMark/>
          </w:tcPr>
          <w:p w14:paraId="2F632089"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Huawei, HiSilicon</w:t>
            </w:r>
          </w:p>
        </w:tc>
      </w:tr>
      <w:tr w:rsidR="002573A9" w:rsidRPr="002573A9" w14:paraId="75A61E02"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2E358E4F" w14:textId="77777777" w:rsidR="002573A9" w:rsidRPr="002573A9" w:rsidRDefault="002D4D77" w:rsidP="002573A9">
            <w:pPr>
              <w:overflowPunct/>
              <w:autoSpaceDE/>
              <w:autoSpaceDN/>
              <w:adjustRightInd/>
              <w:spacing w:after="0"/>
              <w:textAlignment w:val="auto"/>
              <w:rPr>
                <w:rFonts w:ascii="Arial" w:hAnsi="Arial" w:cs="Arial"/>
                <w:color w:val="000000"/>
                <w:sz w:val="16"/>
                <w:szCs w:val="16"/>
                <w:lang w:val="en-US" w:eastAsia="zh-CN"/>
              </w:rPr>
            </w:pPr>
            <w:hyperlink r:id="rId32" w:history="1">
              <w:r w:rsidR="002573A9" w:rsidRPr="002573A9">
                <w:rPr>
                  <w:rFonts w:ascii="Arial" w:hAnsi="Arial" w:cs="Arial"/>
                  <w:color w:val="000000"/>
                  <w:sz w:val="16"/>
                  <w:szCs w:val="16"/>
                  <w:lang w:val="en-US" w:eastAsia="zh-CN"/>
                </w:rPr>
                <w:t>R4-2305959</w:t>
              </w:r>
            </w:hyperlink>
          </w:p>
        </w:tc>
        <w:tc>
          <w:tcPr>
            <w:tcW w:w="4809" w:type="dxa"/>
            <w:tcBorders>
              <w:top w:val="nil"/>
              <w:left w:val="nil"/>
              <w:bottom w:val="single" w:sz="4" w:space="0" w:color="A6A6A6"/>
              <w:right w:val="single" w:sz="4" w:space="0" w:color="A6A6A6"/>
            </w:tcBorders>
            <w:shd w:val="clear" w:color="auto" w:fill="auto"/>
            <w:hideMark/>
          </w:tcPr>
          <w:p w14:paraId="57A14B7B"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TP to TS 36.181: Conducted and OTA OOB blocking (7.5, 10.6)</w:t>
            </w:r>
          </w:p>
        </w:tc>
        <w:tc>
          <w:tcPr>
            <w:tcW w:w="1520" w:type="dxa"/>
            <w:tcBorders>
              <w:top w:val="nil"/>
              <w:left w:val="nil"/>
              <w:bottom w:val="single" w:sz="4" w:space="0" w:color="A6A6A6"/>
              <w:right w:val="single" w:sz="4" w:space="0" w:color="A6A6A6"/>
            </w:tcBorders>
            <w:shd w:val="clear" w:color="auto" w:fill="auto"/>
            <w:hideMark/>
          </w:tcPr>
          <w:p w14:paraId="61D9A544"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Huawei, HiSilicon</w:t>
            </w:r>
          </w:p>
        </w:tc>
      </w:tr>
      <w:tr w:rsidR="002573A9" w:rsidRPr="002573A9" w14:paraId="797B7529"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00DA19AF" w14:textId="77777777" w:rsidR="002573A9" w:rsidRPr="002573A9" w:rsidRDefault="002D4D77" w:rsidP="002573A9">
            <w:pPr>
              <w:overflowPunct/>
              <w:autoSpaceDE/>
              <w:autoSpaceDN/>
              <w:adjustRightInd/>
              <w:spacing w:after="0"/>
              <w:textAlignment w:val="auto"/>
              <w:rPr>
                <w:rFonts w:ascii="Arial" w:hAnsi="Arial" w:cs="Arial"/>
                <w:color w:val="000000"/>
                <w:sz w:val="16"/>
                <w:szCs w:val="16"/>
                <w:lang w:val="en-US" w:eastAsia="zh-CN"/>
              </w:rPr>
            </w:pPr>
            <w:hyperlink r:id="rId33" w:history="1">
              <w:r w:rsidR="002573A9" w:rsidRPr="002573A9">
                <w:rPr>
                  <w:rFonts w:ascii="Arial" w:hAnsi="Arial" w:cs="Arial"/>
                  <w:color w:val="000000"/>
                  <w:sz w:val="16"/>
                  <w:szCs w:val="16"/>
                  <w:lang w:val="en-US" w:eastAsia="zh-CN"/>
                </w:rPr>
                <w:t>R4-2304375</w:t>
              </w:r>
            </w:hyperlink>
          </w:p>
        </w:tc>
        <w:tc>
          <w:tcPr>
            <w:tcW w:w="4809" w:type="dxa"/>
            <w:tcBorders>
              <w:top w:val="nil"/>
              <w:left w:val="nil"/>
              <w:bottom w:val="single" w:sz="4" w:space="0" w:color="A6A6A6"/>
              <w:right w:val="single" w:sz="4" w:space="0" w:color="A6A6A6"/>
            </w:tcBorders>
            <w:shd w:val="clear" w:color="auto" w:fill="auto"/>
            <w:hideMark/>
          </w:tcPr>
          <w:p w14:paraId="4A17F1DD"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GNSS position acquisition method of IoT NTN</w:t>
            </w:r>
          </w:p>
        </w:tc>
        <w:tc>
          <w:tcPr>
            <w:tcW w:w="1520" w:type="dxa"/>
            <w:tcBorders>
              <w:top w:val="nil"/>
              <w:left w:val="nil"/>
              <w:bottom w:val="single" w:sz="4" w:space="0" w:color="A6A6A6"/>
              <w:right w:val="single" w:sz="4" w:space="0" w:color="A6A6A6"/>
            </w:tcBorders>
            <w:shd w:val="clear" w:color="auto" w:fill="auto"/>
            <w:hideMark/>
          </w:tcPr>
          <w:p w14:paraId="13A69A55"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Qualcomm Korea</w:t>
            </w:r>
          </w:p>
        </w:tc>
      </w:tr>
      <w:tr w:rsidR="002573A9" w:rsidRPr="002573A9" w14:paraId="617BCB7F"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104A8E46" w14:textId="77777777" w:rsidR="002573A9" w:rsidRPr="002573A9" w:rsidRDefault="002D4D77" w:rsidP="002573A9">
            <w:pPr>
              <w:overflowPunct/>
              <w:autoSpaceDE/>
              <w:autoSpaceDN/>
              <w:adjustRightInd/>
              <w:spacing w:after="0"/>
              <w:textAlignment w:val="auto"/>
              <w:rPr>
                <w:rFonts w:ascii="Arial" w:hAnsi="Arial" w:cs="Arial"/>
                <w:color w:val="000000"/>
                <w:sz w:val="16"/>
                <w:szCs w:val="16"/>
                <w:lang w:val="en-US" w:eastAsia="zh-CN"/>
              </w:rPr>
            </w:pPr>
            <w:hyperlink r:id="rId34" w:history="1">
              <w:r w:rsidR="002573A9" w:rsidRPr="002573A9">
                <w:rPr>
                  <w:rFonts w:ascii="Arial" w:hAnsi="Arial" w:cs="Arial"/>
                  <w:color w:val="000000"/>
                  <w:sz w:val="16"/>
                  <w:szCs w:val="16"/>
                  <w:lang w:val="en-US" w:eastAsia="zh-CN"/>
                </w:rPr>
                <w:t>R4-2304504</w:t>
              </w:r>
            </w:hyperlink>
          </w:p>
        </w:tc>
        <w:tc>
          <w:tcPr>
            <w:tcW w:w="4809" w:type="dxa"/>
            <w:tcBorders>
              <w:top w:val="nil"/>
              <w:left w:val="nil"/>
              <w:bottom w:val="single" w:sz="4" w:space="0" w:color="A6A6A6"/>
              <w:right w:val="single" w:sz="4" w:space="0" w:color="A6A6A6"/>
            </w:tcBorders>
            <w:shd w:val="clear" w:color="auto" w:fill="auto"/>
            <w:hideMark/>
          </w:tcPr>
          <w:p w14:paraId="1740C7F5"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Discussion on remaining open issues for the Perf. Part of IoT NTN</w:t>
            </w:r>
          </w:p>
        </w:tc>
        <w:tc>
          <w:tcPr>
            <w:tcW w:w="1520" w:type="dxa"/>
            <w:tcBorders>
              <w:top w:val="nil"/>
              <w:left w:val="nil"/>
              <w:bottom w:val="single" w:sz="4" w:space="0" w:color="A6A6A6"/>
              <w:right w:val="single" w:sz="4" w:space="0" w:color="A6A6A6"/>
            </w:tcBorders>
            <w:shd w:val="clear" w:color="auto" w:fill="auto"/>
            <w:hideMark/>
          </w:tcPr>
          <w:p w14:paraId="2B43C225"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Nokia, Nokia Shanghai Bell</w:t>
            </w:r>
          </w:p>
        </w:tc>
      </w:tr>
      <w:tr w:rsidR="002573A9" w:rsidRPr="002573A9" w14:paraId="046D7711"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653AC0F8" w14:textId="77777777" w:rsidR="002573A9" w:rsidRPr="002573A9" w:rsidRDefault="002D4D77" w:rsidP="002573A9">
            <w:pPr>
              <w:overflowPunct/>
              <w:autoSpaceDE/>
              <w:autoSpaceDN/>
              <w:adjustRightInd/>
              <w:spacing w:after="0"/>
              <w:textAlignment w:val="auto"/>
              <w:rPr>
                <w:rFonts w:ascii="Arial" w:hAnsi="Arial" w:cs="Arial"/>
                <w:color w:val="000000"/>
                <w:sz w:val="16"/>
                <w:szCs w:val="16"/>
                <w:lang w:val="en-US" w:eastAsia="zh-CN"/>
              </w:rPr>
            </w:pPr>
            <w:hyperlink r:id="rId35" w:history="1">
              <w:r w:rsidR="002573A9" w:rsidRPr="002573A9">
                <w:rPr>
                  <w:rFonts w:ascii="Arial" w:hAnsi="Arial" w:cs="Arial"/>
                  <w:color w:val="000000"/>
                  <w:sz w:val="16"/>
                  <w:szCs w:val="16"/>
                  <w:lang w:val="en-US" w:eastAsia="zh-CN"/>
                </w:rPr>
                <w:t>R4-2304649</w:t>
              </w:r>
            </w:hyperlink>
          </w:p>
        </w:tc>
        <w:tc>
          <w:tcPr>
            <w:tcW w:w="4809" w:type="dxa"/>
            <w:tcBorders>
              <w:top w:val="nil"/>
              <w:left w:val="nil"/>
              <w:bottom w:val="single" w:sz="4" w:space="0" w:color="A6A6A6"/>
              <w:right w:val="single" w:sz="4" w:space="0" w:color="A6A6A6"/>
            </w:tcBorders>
            <w:shd w:val="clear" w:color="auto" w:fill="auto"/>
            <w:hideMark/>
          </w:tcPr>
          <w:p w14:paraId="1A09D146"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Discussion on RRM test cases for LTE NB-IoT and eMTC NTN</w:t>
            </w:r>
          </w:p>
        </w:tc>
        <w:tc>
          <w:tcPr>
            <w:tcW w:w="1520" w:type="dxa"/>
            <w:tcBorders>
              <w:top w:val="nil"/>
              <w:left w:val="nil"/>
              <w:bottom w:val="single" w:sz="4" w:space="0" w:color="A6A6A6"/>
              <w:right w:val="single" w:sz="4" w:space="0" w:color="A6A6A6"/>
            </w:tcBorders>
            <w:shd w:val="clear" w:color="auto" w:fill="auto"/>
            <w:hideMark/>
          </w:tcPr>
          <w:p w14:paraId="05AE227B"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CMCC</w:t>
            </w:r>
          </w:p>
        </w:tc>
      </w:tr>
      <w:tr w:rsidR="002573A9" w:rsidRPr="002573A9" w14:paraId="7994D5F2"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767D8B5C" w14:textId="77777777" w:rsidR="002573A9" w:rsidRPr="002573A9" w:rsidRDefault="002D4D77" w:rsidP="002573A9">
            <w:pPr>
              <w:overflowPunct/>
              <w:autoSpaceDE/>
              <w:autoSpaceDN/>
              <w:adjustRightInd/>
              <w:spacing w:after="0"/>
              <w:textAlignment w:val="auto"/>
              <w:rPr>
                <w:rFonts w:ascii="Arial" w:hAnsi="Arial" w:cs="Arial"/>
                <w:color w:val="000000"/>
                <w:sz w:val="16"/>
                <w:szCs w:val="16"/>
                <w:lang w:val="en-US" w:eastAsia="zh-CN"/>
              </w:rPr>
            </w:pPr>
            <w:hyperlink r:id="rId36" w:history="1">
              <w:r w:rsidR="002573A9" w:rsidRPr="002573A9">
                <w:rPr>
                  <w:rFonts w:ascii="Arial" w:hAnsi="Arial" w:cs="Arial"/>
                  <w:color w:val="000000"/>
                  <w:sz w:val="16"/>
                  <w:szCs w:val="16"/>
                  <w:lang w:val="en-US" w:eastAsia="zh-CN"/>
                </w:rPr>
                <w:t>R4-2304820</w:t>
              </w:r>
            </w:hyperlink>
          </w:p>
        </w:tc>
        <w:tc>
          <w:tcPr>
            <w:tcW w:w="4809" w:type="dxa"/>
            <w:tcBorders>
              <w:top w:val="nil"/>
              <w:left w:val="nil"/>
              <w:bottom w:val="single" w:sz="4" w:space="0" w:color="A6A6A6"/>
              <w:right w:val="single" w:sz="4" w:space="0" w:color="A6A6A6"/>
            </w:tcBorders>
            <w:shd w:val="clear" w:color="auto" w:fill="auto"/>
            <w:hideMark/>
          </w:tcPr>
          <w:p w14:paraId="49582D80"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Discussion on RRM performance requirement for IoT NTN</w:t>
            </w:r>
          </w:p>
        </w:tc>
        <w:tc>
          <w:tcPr>
            <w:tcW w:w="1520" w:type="dxa"/>
            <w:tcBorders>
              <w:top w:val="nil"/>
              <w:left w:val="nil"/>
              <w:bottom w:val="single" w:sz="4" w:space="0" w:color="A6A6A6"/>
              <w:right w:val="single" w:sz="4" w:space="0" w:color="A6A6A6"/>
            </w:tcBorders>
            <w:shd w:val="clear" w:color="auto" w:fill="auto"/>
            <w:hideMark/>
          </w:tcPr>
          <w:p w14:paraId="56D662B0"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MediaTek inc.</w:t>
            </w:r>
          </w:p>
        </w:tc>
      </w:tr>
      <w:tr w:rsidR="002573A9" w:rsidRPr="002573A9" w14:paraId="76E914C0"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5DE0A736" w14:textId="77777777" w:rsidR="002573A9" w:rsidRPr="002573A9" w:rsidRDefault="002D4D77" w:rsidP="002573A9">
            <w:pPr>
              <w:overflowPunct/>
              <w:autoSpaceDE/>
              <w:autoSpaceDN/>
              <w:adjustRightInd/>
              <w:spacing w:after="0"/>
              <w:textAlignment w:val="auto"/>
              <w:rPr>
                <w:rFonts w:ascii="Arial" w:hAnsi="Arial" w:cs="Arial"/>
                <w:color w:val="000000"/>
                <w:sz w:val="16"/>
                <w:szCs w:val="16"/>
                <w:lang w:val="en-US" w:eastAsia="zh-CN"/>
              </w:rPr>
            </w:pPr>
            <w:hyperlink r:id="rId37" w:history="1">
              <w:r w:rsidR="002573A9" w:rsidRPr="002573A9">
                <w:rPr>
                  <w:rFonts w:ascii="Arial" w:hAnsi="Arial" w:cs="Arial"/>
                  <w:color w:val="000000"/>
                  <w:sz w:val="16"/>
                  <w:szCs w:val="16"/>
                  <w:lang w:val="en-US" w:eastAsia="zh-CN"/>
                </w:rPr>
                <w:t>R4-2305060</w:t>
              </w:r>
            </w:hyperlink>
          </w:p>
        </w:tc>
        <w:tc>
          <w:tcPr>
            <w:tcW w:w="4809" w:type="dxa"/>
            <w:tcBorders>
              <w:top w:val="nil"/>
              <w:left w:val="nil"/>
              <w:bottom w:val="single" w:sz="4" w:space="0" w:color="A6A6A6"/>
              <w:right w:val="single" w:sz="4" w:space="0" w:color="A6A6A6"/>
            </w:tcBorders>
            <w:shd w:val="clear" w:color="auto" w:fill="auto"/>
            <w:hideMark/>
          </w:tcPr>
          <w:p w14:paraId="0E7BBE07"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DraftCR on TS 36.133 Random Access Test Cases for NB-IoT over NTN</w:t>
            </w:r>
          </w:p>
        </w:tc>
        <w:tc>
          <w:tcPr>
            <w:tcW w:w="1520" w:type="dxa"/>
            <w:tcBorders>
              <w:top w:val="nil"/>
              <w:left w:val="nil"/>
              <w:bottom w:val="single" w:sz="4" w:space="0" w:color="A6A6A6"/>
              <w:right w:val="single" w:sz="4" w:space="0" w:color="A6A6A6"/>
            </w:tcBorders>
            <w:shd w:val="clear" w:color="auto" w:fill="auto"/>
            <w:hideMark/>
          </w:tcPr>
          <w:p w14:paraId="3C35CC3D"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Nokia, Nokia Shanghai Bell</w:t>
            </w:r>
          </w:p>
        </w:tc>
      </w:tr>
      <w:tr w:rsidR="002573A9" w:rsidRPr="002573A9" w14:paraId="6E1DA4DE"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66CE0CB9" w14:textId="77777777" w:rsidR="002573A9" w:rsidRPr="002573A9" w:rsidRDefault="002D4D77" w:rsidP="002573A9">
            <w:pPr>
              <w:overflowPunct/>
              <w:autoSpaceDE/>
              <w:autoSpaceDN/>
              <w:adjustRightInd/>
              <w:spacing w:after="0"/>
              <w:textAlignment w:val="auto"/>
              <w:rPr>
                <w:rFonts w:ascii="Arial" w:hAnsi="Arial" w:cs="Arial"/>
                <w:color w:val="000000"/>
                <w:sz w:val="16"/>
                <w:szCs w:val="16"/>
                <w:lang w:val="en-US" w:eastAsia="zh-CN"/>
              </w:rPr>
            </w:pPr>
            <w:hyperlink r:id="rId38" w:history="1">
              <w:r w:rsidR="002573A9" w:rsidRPr="002573A9">
                <w:rPr>
                  <w:rFonts w:ascii="Arial" w:hAnsi="Arial" w:cs="Arial"/>
                  <w:color w:val="000000"/>
                  <w:sz w:val="16"/>
                  <w:szCs w:val="16"/>
                  <w:lang w:val="en-US" w:eastAsia="zh-CN"/>
                </w:rPr>
                <w:t>R4-2305261</w:t>
              </w:r>
            </w:hyperlink>
          </w:p>
        </w:tc>
        <w:tc>
          <w:tcPr>
            <w:tcW w:w="4809" w:type="dxa"/>
            <w:tcBorders>
              <w:top w:val="nil"/>
              <w:left w:val="nil"/>
              <w:bottom w:val="single" w:sz="4" w:space="0" w:color="A6A6A6"/>
              <w:right w:val="single" w:sz="4" w:space="0" w:color="A6A6A6"/>
            </w:tcBorders>
            <w:shd w:val="clear" w:color="auto" w:fill="auto"/>
            <w:hideMark/>
          </w:tcPr>
          <w:p w14:paraId="09CB0288"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Discussion on performance requirements for IoT NTN</w:t>
            </w:r>
          </w:p>
        </w:tc>
        <w:tc>
          <w:tcPr>
            <w:tcW w:w="1520" w:type="dxa"/>
            <w:tcBorders>
              <w:top w:val="nil"/>
              <w:left w:val="nil"/>
              <w:bottom w:val="single" w:sz="4" w:space="0" w:color="A6A6A6"/>
              <w:right w:val="single" w:sz="4" w:space="0" w:color="A6A6A6"/>
            </w:tcBorders>
            <w:shd w:val="clear" w:color="auto" w:fill="auto"/>
            <w:hideMark/>
          </w:tcPr>
          <w:p w14:paraId="4C2CCF68"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Huawei, HiSilicon</w:t>
            </w:r>
          </w:p>
        </w:tc>
      </w:tr>
      <w:tr w:rsidR="002573A9" w:rsidRPr="002573A9" w14:paraId="452D5F92"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024ABB8F" w14:textId="77777777" w:rsidR="002573A9" w:rsidRPr="002573A9" w:rsidRDefault="002D4D77" w:rsidP="002573A9">
            <w:pPr>
              <w:overflowPunct/>
              <w:autoSpaceDE/>
              <w:autoSpaceDN/>
              <w:adjustRightInd/>
              <w:spacing w:after="0"/>
              <w:textAlignment w:val="auto"/>
              <w:rPr>
                <w:rFonts w:ascii="Arial" w:hAnsi="Arial" w:cs="Arial"/>
                <w:color w:val="000000"/>
                <w:sz w:val="16"/>
                <w:szCs w:val="16"/>
                <w:lang w:val="en-US" w:eastAsia="zh-CN"/>
              </w:rPr>
            </w:pPr>
            <w:hyperlink r:id="rId39" w:history="1">
              <w:r w:rsidR="002573A9" w:rsidRPr="002573A9">
                <w:rPr>
                  <w:rFonts w:ascii="Arial" w:hAnsi="Arial" w:cs="Arial"/>
                  <w:color w:val="000000"/>
                  <w:sz w:val="16"/>
                  <w:szCs w:val="16"/>
                  <w:lang w:val="en-US" w:eastAsia="zh-CN"/>
                </w:rPr>
                <w:t>R4-2305262</w:t>
              </w:r>
            </w:hyperlink>
          </w:p>
        </w:tc>
        <w:tc>
          <w:tcPr>
            <w:tcW w:w="4809" w:type="dxa"/>
            <w:tcBorders>
              <w:top w:val="nil"/>
              <w:left w:val="nil"/>
              <w:bottom w:val="single" w:sz="4" w:space="0" w:color="A6A6A6"/>
              <w:right w:val="single" w:sz="4" w:space="0" w:color="A6A6A6"/>
            </w:tcBorders>
            <w:shd w:val="clear" w:color="auto" w:fill="auto"/>
            <w:hideMark/>
          </w:tcPr>
          <w:p w14:paraId="080A0770"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DraftCR on timing test cases of NB-IoT for IoT NTN</w:t>
            </w:r>
          </w:p>
        </w:tc>
        <w:tc>
          <w:tcPr>
            <w:tcW w:w="1520" w:type="dxa"/>
            <w:tcBorders>
              <w:top w:val="nil"/>
              <w:left w:val="nil"/>
              <w:bottom w:val="single" w:sz="4" w:space="0" w:color="A6A6A6"/>
              <w:right w:val="single" w:sz="4" w:space="0" w:color="A6A6A6"/>
            </w:tcBorders>
            <w:shd w:val="clear" w:color="auto" w:fill="auto"/>
            <w:hideMark/>
          </w:tcPr>
          <w:p w14:paraId="03CC06CC"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Huawei, HiSilicon</w:t>
            </w:r>
          </w:p>
        </w:tc>
      </w:tr>
      <w:tr w:rsidR="002573A9" w:rsidRPr="002573A9" w14:paraId="74E7F8D2"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78B839B5" w14:textId="77777777" w:rsidR="002573A9" w:rsidRPr="002573A9" w:rsidRDefault="002D4D77" w:rsidP="002573A9">
            <w:pPr>
              <w:overflowPunct/>
              <w:autoSpaceDE/>
              <w:autoSpaceDN/>
              <w:adjustRightInd/>
              <w:spacing w:after="0"/>
              <w:textAlignment w:val="auto"/>
              <w:rPr>
                <w:rFonts w:ascii="Arial" w:hAnsi="Arial" w:cs="Arial"/>
                <w:color w:val="000000"/>
                <w:sz w:val="16"/>
                <w:szCs w:val="16"/>
                <w:lang w:val="en-US" w:eastAsia="zh-CN"/>
              </w:rPr>
            </w:pPr>
            <w:hyperlink r:id="rId40" w:history="1">
              <w:r w:rsidR="002573A9" w:rsidRPr="002573A9">
                <w:rPr>
                  <w:rFonts w:ascii="Arial" w:hAnsi="Arial" w:cs="Arial"/>
                  <w:color w:val="000000"/>
                  <w:sz w:val="16"/>
                  <w:szCs w:val="16"/>
                  <w:lang w:val="en-US" w:eastAsia="zh-CN"/>
                </w:rPr>
                <w:t>R4-2305735</w:t>
              </w:r>
            </w:hyperlink>
          </w:p>
        </w:tc>
        <w:tc>
          <w:tcPr>
            <w:tcW w:w="4809" w:type="dxa"/>
            <w:tcBorders>
              <w:top w:val="nil"/>
              <w:left w:val="nil"/>
              <w:bottom w:val="single" w:sz="4" w:space="0" w:color="A6A6A6"/>
              <w:right w:val="single" w:sz="4" w:space="0" w:color="A6A6A6"/>
            </w:tcBorders>
            <w:shd w:val="clear" w:color="auto" w:fill="auto"/>
            <w:hideMark/>
          </w:tcPr>
          <w:p w14:paraId="4E8ACD9D"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Discussions on NTN IoT RRM performance requirements</w:t>
            </w:r>
          </w:p>
        </w:tc>
        <w:tc>
          <w:tcPr>
            <w:tcW w:w="1520" w:type="dxa"/>
            <w:tcBorders>
              <w:top w:val="nil"/>
              <w:left w:val="nil"/>
              <w:bottom w:val="single" w:sz="4" w:space="0" w:color="A6A6A6"/>
              <w:right w:val="single" w:sz="4" w:space="0" w:color="A6A6A6"/>
            </w:tcBorders>
            <w:shd w:val="clear" w:color="auto" w:fill="auto"/>
            <w:hideMark/>
          </w:tcPr>
          <w:p w14:paraId="3DFED96D"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Ericsson</w:t>
            </w:r>
          </w:p>
        </w:tc>
      </w:tr>
      <w:tr w:rsidR="002573A9" w:rsidRPr="002573A9" w14:paraId="1C6D18D6"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02418269" w14:textId="77777777" w:rsidR="002573A9" w:rsidRPr="002573A9" w:rsidRDefault="002D4D77" w:rsidP="002573A9">
            <w:pPr>
              <w:overflowPunct/>
              <w:autoSpaceDE/>
              <w:autoSpaceDN/>
              <w:adjustRightInd/>
              <w:spacing w:after="0"/>
              <w:textAlignment w:val="auto"/>
              <w:rPr>
                <w:rFonts w:ascii="Arial" w:hAnsi="Arial" w:cs="Arial"/>
                <w:color w:val="000000"/>
                <w:sz w:val="16"/>
                <w:szCs w:val="16"/>
                <w:lang w:val="en-US" w:eastAsia="zh-CN"/>
              </w:rPr>
            </w:pPr>
            <w:hyperlink r:id="rId41" w:history="1">
              <w:r w:rsidR="002573A9" w:rsidRPr="002573A9">
                <w:rPr>
                  <w:rFonts w:ascii="Arial" w:hAnsi="Arial" w:cs="Arial"/>
                  <w:color w:val="000000"/>
                  <w:sz w:val="16"/>
                  <w:szCs w:val="16"/>
                  <w:lang w:val="en-US" w:eastAsia="zh-CN"/>
                </w:rPr>
                <w:t>R4-2306376</w:t>
              </w:r>
            </w:hyperlink>
          </w:p>
        </w:tc>
        <w:tc>
          <w:tcPr>
            <w:tcW w:w="4809" w:type="dxa"/>
            <w:tcBorders>
              <w:top w:val="nil"/>
              <w:left w:val="nil"/>
              <w:bottom w:val="single" w:sz="4" w:space="0" w:color="A6A6A6"/>
              <w:right w:val="single" w:sz="4" w:space="0" w:color="A6A6A6"/>
            </w:tcBorders>
            <w:shd w:val="clear" w:color="auto" w:fill="auto"/>
            <w:hideMark/>
          </w:tcPr>
          <w:p w14:paraId="26349BD6"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Introduction of test cases of NB-IoT Radio Link Monitoring and reference configurations for satellite access</w:t>
            </w:r>
          </w:p>
        </w:tc>
        <w:tc>
          <w:tcPr>
            <w:tcW w:w="1520" w:type="dxa"/>
            <w:tcBorders>
              <w:top w:val="nil"/>
              <w:left w:val="nil"/>
              <w:bottom w:val="single" w:sz="4" w:space="0" w:color="A6A6A6"/>
              <w:right w:val="single" w:sz="4" w:space="0" w:color="A6A6A6"/>
            </w:tcBorders>
            <w:shd w:val="clear" w:color="auto" w:fill="auto"/>
            <w:hideMark/>
          </w:tcPr>
          <w:p w14:paraId="4B4B223B"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MediaTek inc.</w:t>
            </w:r>
          </w:p>
        </w:tc>
      </w:tr>
      <w:tr w:rsidR="002573A9" w:rsidRPr="002573A9" w14:paraId="005BF2A4"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205E96B2" w14:textId="77777777" w:rsidR="002573A9" w:rsidRPr="002573A9" w:rsidRDefault="002D4D77" w:rsidP="002573A9">
            <w:pPr>
              <w:overflowPunct/>
              <w:autoSpaceDE/>
              <w:autoSpaceDN/>
              <w:adjustRightInd/>
              <w:spacing w:after="0"/>
              <w:textAlignment w:val="auto"/>
              <w:rPr>
                <w:rFonts w:ascii="Arial" w:hAnsi="Arial" w:cs="Arial"/>
                <w:color w:val="000000"/>
                <w:sz w:val="16"/>
                <w:szCs w:val="16"/>
                <w:lang w:val="en-US" w:eastAsia="zh-CN"/>
              </w:rPr>
            </w:pPr>
            <w:hyperlink r:id="rId42" w:history="1">
              <w:r w:rsidR="002573A9" w:rsidRPr="002573A9">
                <w:rPr>
                  <w:rFonts w:ascii="Arial" w:hAnsi="Arial" w:cs="Arial"/>
                  <w:color w:val="000000"/>
                  <w:sz w:val="16"/>
                  <w:szCs w:val="16"/>
                  <w:lang w:val="en-US" w:eastAsia="zh-CN"/>
                </w:rPr>
                <w:t>R4-2306377</w:t>
              </w:r>
            </w:hyperlink>
          </w:p>
        </w:tc>
        <w:tc>
          <w:tcPr>
            <w:tcW w:w="4809" w:type="dxa"/>
            <w:tcBorders>
              <w:top w:val="nil"/>
              <w:left w:val="nil"/>
              <w:bottom w:val="single" w:sz="4" w:space="0" w:color="A6A6A6"/>
              <w:right w:val="single" w:sz="4" w:space="0" w:color="A6A6A6"/>
            </w:tcBorders>
            <w:shd w:val="clear" w:color="auto" w:fill="auto"/>
            <w:hideMark/>
          </w:tcPr>
          <w:p w14:paraId="67C7F30B"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draft Cat-B CR CQI for NB-IoT NTN</w:t>
            </w:r>
          </w:p>
        </w:tc>
        <w:tc>
          <w:tcPr>
            <w:tcW w:w="1520" w:type="dxa"/>
            <w:tcBorders>
              <w:top w:val="nil"/>
              <w:left w:val="nil"/>
              <w:bottom w:val="single" w:sz="4" w:space="0" w:color="A6A6A6"/>
              <w:right w:val="single" w:sz="4" w:space="0" w:color="A6A6A6"/>
            </w:tcBorders>
            <w:shd w:val="clear" w:color="auto" w:fill="auto"/>
            <w:hideMark/>
          </w:tcPr>
          <w:p w14:paraId="7CC3D8AA"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Qualcomm Korea</w:t>
            </w:r>
          </w:p>
        </w:tc>
      </w:tr>
      <w:tr w:rsidR="002573A9" w:rsidRPr="002573A9" w14:paraId="714E4C05"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62781AE0" w14:textId="77777777" w:rsidR="002573A9" w:rsidRPr="002573A9" w:rsidRDefault="002D4D77" w:rsidP="002573A9">
            <w:pPr>
              <w:overflowPunct/>
              <w:autoSpaceDE/>
              <w:autoSpaceDN/>
              <w:adjustRightInd/>
              <w:spacing w:after="0"/>
              <w:textAlignment w:val="auto"/>
              <w:rPr>
                <w:rFonts w:ascii="Arial" w:hAnsi="Arial" w:cs="Arial"/>
                <w:color w:val="000000"/>
                <w:sz w:val="16"/>
                <w:szCs w:val="16"/>
                <w:lang w:val="en-US" w:eastAsia="zh-CN"/>
              </w:rPr>
            </w:pPr>
            <w:hyperlink r:id="rId43" w:history="1">
              <w:r w:rsidR="002573A9" w:rsidRPr="002573A9">
                <w:rPr>
                  <w:rFonts w:ascii="Arial" w:hAnsi="Arial" w:cs="Arial"/>
                  <w:color w:val="000000"/>
                  <w:sz w:val="16"/>
                  <w:szCs w:val="16"/>
                  <w:lang w:val="en-US" w:eastAsia="zh-CN"/>
                </w:rPr>
                <w:t>R4-2306378</w:t>
              </w:r>
            </w:hyperlink>
          </w:p>
        </w:tc>
        <w:tc>
          <w:tcPr>
            <w:tcW w:w="4809" w:type="dxa"/>
            <w:tcBorders>
              <w:top w:val="nil"/>
              <w:left w:val="nil"/>
              <w:bottom w:val="single" w:sz="4" w:space="0" w:color="A6A6A6"/>
              <w:right w:val="single" w:sz="4" w:space="0" w:color="A6A6A6"/>
            </w:tcBorders>
            <w:shd w:val="clear" w:color="auto" w:fill="auto"/>
            <w:hideMark/>
          </w:tcPr>
          <w:p w14:paraId="34ABDE0A"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draftCR on TCs for random access for eMTC over NTN</w:t>
            </w:r>
          </w:p>
        </w:tc>
        <w:tc>
          <w:tcPr>
            <w:tcW w:w="1520" w:type="dxa"/>
            <w:tcBorders>
              <w:top w:val="nil"/>
              <w:left w:val="nil"/>
              <w:bottom w:val="single" w:sz="4" w:space="0" w:color="A6A6A6"/>
              <w:right w:val="single" w:sz="4" w:space="0" w:color="A6A6A6"/>
            </w:tcBorders>
            <w:shd w:val="clear" w:color="auto" w:fill="auto"/>
            <w:hideMark/>
          </w:tcPr>
          <w:p w14:paraId="4072059E"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Huawei, HiSilicon</w:t>
            </w:r>
          </w:p>
        </w:tc>
      </w:tr>
      <w:tr w:rsidR="002573A9" w:rsidRPr="002573A9" w14:paraId="3AC82C65"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63C762E9" w14:textId="77777777" w:rsidR="002573A9" w:rsidRPr="002573A9" w:rsidRDefault="002D4D77" w:rsidP="002573A9">
            <w:pPr>
              <w:overflowPunct/>
              <w:autoSpaceDE/>
              <w:autoSpaceDN/>
              <w:adjustRightInd/>
              <w:spacing w:after="0"/>
              <w:textAlignment w:val="auto"/>
              <w:rPr>
                <w:rFonts w:ascii="Arial" w:hAnsi="Arial" w:cs="Arial"/>
                <w:color w:val="000000"/>
                <w:sz w:val="16"/>
                <w:szCs w:val="16"/>
                <w:lang w:val="en-US" w:eastAsia="zh-CN"/>
              </w:rPr>
            </w:pPr>
            <w:hyperlink r:id="rId44" w:history="1">
              <w:r w:rsidR="002573A9" w:rsidRPr="002573A9">
                <w:rPr>
                  <w:rFonts w:ascii="Arial" w:hAnsi="Arial" w:cs="Arial"/>
                  <w:color w:val="000000"/>
                  <w:sz w:val="16"/>
                  <w:szCs w:val="16"/>
                  <w:lang w:val="en-US" w:eastAsia="zh-CN"/>
                </w:rPr>
                <w:t>R4-2306379</w:t>
              </w:r>
            </w:hyperlink>
          </w:p>
        </w:tc>
        <w:tc>
          <w:tcPr>
            <w:tcW w:w="4809" w:type="dxa"/>
            <w:tcBorders>
              <w:top w:val="nil"/>
              <w:left w:val="nil"/>
              <w:bottom w:val="single" w:sz="4" w:space="0" w:color="A6A6A6"/>
              <w:right w:val="single" w:sz="4" w:space="0" w:color="A6A6A6"/>
            </w:tcBorders>
            <w:shd w:val="clear" w:color="auto" w:fill="auto"/>
            <w:hideMark/>
          </w:tcPr>
          <w:p w14:paraId="732A71AA"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DraftCR on TS 36.133 Timing Test Cases for eMTC over NTN</w:t>
            </w:r>
          </w:p>
        </w:tc>
        <w:tc>
          <w:tcPr>
            <w:tcW w:w="1520" w:type="dxa"/>
            <w:tcBorders>
              <w:top w:val="nil"/>
              <w:left w:val="nil"/>
              <w:bottom w:val="single" w:sz="4" w:space="0" w:color="A6A6A6"/>
              <w:right w:val="single" w:sz="4" w:space="0" w:color="A6A6A6"/>
            </w:tcBorders>
            <w:shd w:val="clear" w:color="auto" w:fill="auto"/>
            <w:hideMark/>
          </w:tcPr>
          <w:p w14:paraId="3E576B9D"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Nokia, Nokia Shanghai Bell</w:t>
            </w:r>
          </w:p>
        </w:tc>
      </w:tr>
      <w:tr w:rsidR="002573A9" w:rsidRPr="002573A9" w14:paraId="6028D8A2"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2C5BE7AC" w14:textId="77777777" w:rsidR="002573A9" w:rsidRPr="002573A9" w:rsidRDefault="002D4D77" w:rsidP="002573A9">
            <w:pPr>
              <w:overflowPunct/>
              <w:autoSpaceDE/>
              <w:autoSpaceDN/>
              <w:adjustRightInd/>
              <w:spacing w:after="0"/>
              <w:textAlignment w:val="auto"/>
              <w:rPr>
                <w:rFonts w:ascii="Arial" w:hAnsi="Arial" w:cs="Arial"/>
                <w:color w:val="000000"/>
                <w:sz w:val="16"/>
                <w:szCs w:val="16"/>
                <w:lang w:val="en-US" w:eastAsia="zh-CN"/>
              </w:rPr>
            </w:pPr>
            <w:hyperlink r:id="rId45" w:history="1">
              <w:r w:rsidR="002573A9" w:rsidRPr="002573A9">
                <w:rPr>
                  <w:rFonts w:ascii="Arial" w:hAnsi="Arial" w:cs="Arial"/>
                  <w:color w:val="000000"/>
                  <w:sz w:val="16"/>
                  <w:szCs w:val="16"/>
                  <w:lang w:val="en-US" w:eastAsia="zh-CN"/>
                </w:rPr>
                <w:t>R4-2306380</w:t>
              </w:r>
            </w:hyperlink>
          </w:p>
        </w:tc>
        <w:tc>
          <w:tcPr>
            <w:tcW w:w="4809" w:type="dxa"/>
            <w:tcBorders>
              <w:top w:val="nil"/>
              <w:left w:val="nil"/>
              <w:bottom w:val="single" w:sz="4" w:space="0" w:color="A6A6A6"/>
              <w:right w:val="single" w:sz="4" w:space="0" w:color="A6A6A6"/>
            </w:tcBorders>
            <w:shd w:val="clear" w:color="auto" w:fill="auto"/>
            <w:hideMark/>
          </w:tcPr>
          <w:p w14:paraId="5CD3882D"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RLM test cases for eMTC over  NTN</w:t>
            </w:r>
          </w:p>
        </w:tc>
        <w:tc>
          <w:tcPr>
            <w:tcW w:w="1520" w:type="dxa"/>
            <w:tcBorders>
              <w:top w:val="nil"/>
              <w:left w:val="nil"/>
              <w:bottom w:val="single" w:sz="4" w:space="0" w:color="A6A6A6"/>
              <w:right w:val="single" w:sz="4" w:space="0" w:color="A6A6A6"/>
            </w:tcBorders>
            <w:shd w:val="clear" w:color="auto" w:fill="auto"/>
            <w:hideMark/>
          </w:tcPr>
          <w:p w14:paraId="3A1C0642"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Ericsson</w:t>
            </w:r>
          </w:p>
        </w:tc>
      </w:tr>
      <w:tr w:rsidR="002573A9" w:rsidRPr="002573A9" w14:paraId="72668CDC"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1A0BA3B5" w14:textId="77777777" w:rsidR="002573A9" w:rsidRPr="002573A9" w:rsidRDefault="002D4D77" w:rsidP="002573A9">
            <w:pPr>
              <w:overflowPunct/>
              <w:autoSpaceDE/>
              <w:autoSpaceDN/>
              <w:adjustRightInd/>
              <w:spacing w:after="0"/>
              <w:textAlignment w:val="auto"/>
              <w:rPr>
                <w:rFonts w:ascii="Arial" w:hAnsi="Arial" w:cs="Arial"/>
                <w:color w:val="000000"/>
                <w:sz w:val="16"/>
                <w:szCs w:val="16"/>
                <w:lang w:val="en-US" w:eastAsia="zh-CN"/>
              </w:rPr>
            </w:pPr>
            <w:hyperlink r:id="rId46" w:history="1">
              <w:r w:rsidR="002573A9" w:rsidRPr="002573A9">
                <w:rPr>
                  <w:rFonts w:ascii="Arial" w:hAnsi="Arial" w:cs="Arial"/>
                  <w:color w:val="000000"/>
                  <w:sz w:val="16"/>
                  <w:szCs w:val="16"/>
                  <w:lang w:val="en-US" w:eastAsia="zh-CN"/>
                </w:rPr>
                <w:t>R4-2306381</w:t>
              </w:r>
            </w:hyperlink>
          </w:p>
        </w:tc>
        <w:tc>
          <w:tcPr>
            <w:tcW w:w="4809" w:type="dxa"/>
            <w:tcBorders>
              <w:top w:val="nil"/>
              <w:left w:val="nil"/>
              <w:bottom w:val="single" w:sz="4" w:space="0" w:color="A6A6A6"/>
              <w:right w:val="single" w:sz="4" w:space="0" w:color="A6A6A6"/>
            </w:tcBorders>
            <w:shd w:val="clear" w:color="auto" w:fill="auto"/>
            <w:hideMark/>
          </w:tcPr>
          <w:p w14:paraId="4B941CF6"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draft CR on E-UTRAN RLM test for Cat-M1 UE in CEMode A in DRX</w:t>
            </w:r>
          </w:p>
        </w:tc>
        <w:tc>
          <w:tcPr>
            <w:tcW w:w="1520" w:type="dxa"/>
            <w:tcBorders>
              <w:top w:val="nil"/>
              <w:left w:val="nil"/>
              <w:bottom w:val="single" w:sz="4" w:space="0" w:color="A6A6A6"/>
              <w:right w:val="single" w:sz="4" w:space="0" w:color="A6A6A6"/>
            </w:tcBorders>
            <w:shd w:val="clear" w:color="auto" w:fill="auto"/>
            <w:hideMark/>
          </w:tcPr>
          <w:p w14:paraId="0C27EAC7"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CMCC</w:t>
            </w:r>
          </w:p>
        </w:tc>
      </w:tr>
      <w:tr w:rsidR="002573A9" w:rsidRPr="002573A9" w14:paraId="390F7267"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6336D971" w14:textId="77777777" w:rsidR="002573A9" w:rsidRPr="002573A9" w:rsidRDefault="002D4D77" w:rsidP="002573A9">
            <w:pPr>
              <w:overflowPunct/>
              <w:autoSpaceDE/>
              <w:autoSpaceDN/>
              <w:adjustRightInd/>
              <w:spacing w:after="0"/>
              <w:textAlignment w:val="auto"/>
              <w:rPr>
                <w:rFonts w:ascii="Arial" w:hAnsi="Arial" w:cs="Arial"/>
                <w:color w:val="000000"/>
                <w:sz w:val="16"/>
                <w:szCs w:val="16"/>
                <w:lang w:val="en-US" w:eastAsia="zh-CN"/>
              </w:rPr>
            </w:pPr>
            <w:hyperlink r:id="rId47" w:history="1">
              <w:r w:rsidR="002573A9" w:rsidRPr="002573A9">
                <w:rPr>
                  <w:rFonts w:ascii="Arial" w:hAnsi="Arial" w:cs="Arial"/>
                  <w:color w:val="000000"/>
                  <w:sz w:val="16"/>
                  <w:szCs w:val="16"/>
                  <w:lang w:val="en-US" w:eastAsia="zh-CN"/>
                </w:rPr>
                <w:t>R4-2306382</w:t>
              </w:r>
            </w:hyperlink>
          </w:p>
        </w:tc>
        <w:tc>
          <w:tcPr>
            <w:tcW w:w="4809" w:type="dxa"/>
            <w:tcBorders>
              <w:top w:val="nil"/>
              <w:left w:val="nil"/>
              <w:bottom w:val="single" w:sz="4" w:space="0" w:color="A6A6A6"/>
              <w:right w:val="single" w:sz="4" w:space="0" w:color="A6A6A6"/>
            </w:tcBorders>
            <w:shd w:val="clear" w:color="auto" w:fill="auto"/>
            <w:hideMark/>
          </w:tcPr>
          <w:p w14:paraId="4A40B844"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Channel quality reporting accuracy test cases for eMTC over NTN</w:t>
            </w:r>
          </w:p>
        </w:tc>
        <w:tc>
          <w:tcPr>
            <w:tcW w:w="1520" w:type="dxa"/>
            <w:tcBorders>
              <w:top w:val="nil"/>
              <w:left w:val="nil"/>
              <w:bottom w:val="single" w:sz="4" w:space="0" w:color="A6A6A6"/>
              <w:right w:val="single" w:sz="4" w:space="0" w:color="A6A6A6"/>
            </w:tcBorders>
            <w:shd w:val="clear" w:color="auto" w:fill="auto"/>
            <w:hideMark/>
          </w:tcPr>
          <w:p w14:paraId="2FE9D7FB"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Ericsson</w:t>
            </w:r>
          </w:p>
        </w:tc>
      </w:tr>
      <w:tr w:rsidR="002573A9" w:rsidRPr="002573A9" w14:paraId="6067E9E1"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20A4B86E" w14:textId="77777777" w:rsidR="002573A9" w:rsidRPr="002573A9" w:rsidRDefault="002D4D77" w:rsidP="002573A9">
            <w:pPr>
              <w:overflowPunct/>
              <w:autoSpaceDE/>
              <w:autoSpaceDN/>
              <w:adjustRightInd/>
              <w:spacing w:after="0"/>
              <w:textAlignment w:val="auto"/>
              <w:rPr>
                <w:rFonts w:ascii="Arial" w:hAnsi="Arial" w:cs="Arial"/>
                <w:color w:val="000000"/>
                <w:sz w:val="16"/>
                <w:szCs w:val="16"/>
                <w:lang w:val="en-US" w:eastAsia="zh-CN"/>
              </w:rPr>
            </w:pPr>
            <w:hyperlink r:id="rId48" w:history="1">
              <w:r w:rsidR="002573A9" w:rsidRPr="002573A9">
                <w:rPr>
                  <w:rFonts w:ascii="Arial" w:hAnsi="Arial" w:cs="Arial"/>
                  <w:color w:val="000000"/>
                  <w:sz w:val="16"/>
                  <w:szCs w:val="16"/>
                  <w:lang w:val="en-US" w:eastAsia="zh-CN"/>
                </w:rPr>
                <w:t>R4-2306383</w:t>
              </w:r>
            </w:hyperlink>
          </w:p>
        </w:tc>
        <w:tc>
          <w:tcPr>
            <w:tcW w:w="4809" w:type="dxa"/>
            <w:tcBorders>
              <w:top w:val="nil"/>
              <w:left w:val="nil"/>
              <w:bottom w:val="single" w:sz="4" w:space="0" w:color="A6A6A6"/>
              <w:right w:val="single" w:sz="4" w:space="0" w:color="A6A6A6"/>
            </w:tcBorders>
            <w:shd w:val="clear" w:color="auto" w:fill="auto"/>
            <w:hideMark/>
          </w:tcPr>
          <w:p w14:paraId="6A4413B9"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DraftCR on conditions for UE Cat-M1 bands in annex B</w:t>
            </w:r>
          </w:p>
        </w:tc>
        <w:tc>
          <w:tcPr>
            <w:tcW w:w="1520" w:type="dxa"/>
            <w:tcBorders>
              <w:top w:val="nil"/>
              <w:left w:val="nil"/>
              <w:bottom w:val="single" w:sz="4" w:space="0" w:color="A6A6A6"/>
              <w:right w:val="single" w:sz="4" w:space="0" w:color="A6A6A6"/>
            </w:tcBorders>
            <w:shd w:val="clear" w:color="auto" w:fill="auto"/>
            <w:hideMark/>
          </w:tcPr>
          <w:p w14:paraId="50B59026"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Ericsson</w:t>
            </w:r>
          </w:p>
        </w:tc>
      </w:tr>
      <w:tr w:rsidR="002573A9" w:rsidRPr="002573A9" w14:paraId="48FDDB84"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0D84420B" w14:textId="77777777" w:rsidR="002573A9" w:rsidRPr="002573A9" w:rsidRDefault="002D4D77" w:rsidP="002573A9">
            <w:pPr>
              <w:overflowPunct/>
              <w:autoSpaceDE/>
              <w:autoSpaceDN/>
              <w:adjustRightInd/>
              <w:spacing w:after="0"/>
              <w:textAlignment w:val="auto"/>
              <w:rPr>
                <w:rFonts w:ascii="Arial" w:hAnsi="Arial" w:cs="Arial"/>
                <w:color w:val="000000"/>
                <w:sz w:val="16"/>
                <w:szCs w:val="16"/>
                <w:lang w:val="en-US" w:eastAsia="zh-CN"/>
              </w:rPr>
            </w:pPr>
            <w:hyperlink r:id="rId49" w:history="1">
              <w:r w:rsidR="002573A9" w:rsidRPr="002573A9">
                <w:rPr>
                  <w:rFonts w:ascii="Arial" w:hAnsi="Arial" w:cs="Arial"/>
                  <w:color w:val="000000"/>
                  <w:sz w:val="16"/>
                  <w:szCs w:val="16"/>
                  <w:lang w:val="en-US" w:eastAsia="zh-CN"/>
                </w:rPr>
                <w:t>R4-2306384</w:t>
              </w:r>
            </w:hyperlink>
          </w:p>
        </w:tc>
        <w:tc>
          <w:tcPr>
            <w:tcW w:w="4809" w:type="dxa"/>
            <w:tcBorders>
              <w:top w:val="nil"/>
              <w:left w:val="nil"/>
              <w:bottom w:val="single" w:sz="4" w:space="0" w:color="A6A6A6"/>
              <w:right w:val="single" w:sz="4" w:space="0" w:color="A6A6A6"/>
            </w:tcBorders>
            <w:shd w:val="clear" w:color="auto" w:fill="auto"/>
            <w:hideMark/>
          </w:tcPr>
          <w:p w14:paraId="25E669A7"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Draft CR on conditions for NB-IoT bands in annex B</w:t>
            </w:r>
          </w:p>
        </w:tc>
        <w:tc>
          <w:tcPr>
            <w:tcW w:w="1520" w:type="dxa"/>
            <w:tcBorders>
              <w:top w:val="nil"/>
              <w:left w:val="nil"/>
              <w:bottom w:val="single" w:sz="4" w:space="0" w:color="A6A6A6"/>
              <w:right w:val="single" w:sz="4" w:space="0" w:color="A6A6A6"/>
            </w:tcBorders>
            <w:shd w:val="clear" w:color="auto" w:fill="auto"/>
            <w:hideMark/>
          </w:tcPr>
          <w:p w14:paraId="136FF45A"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Ericsson</w:t>
            </w:r>
          </w:p>
        </w:tc>
      </w:tr>
      <w:tr w:rsidR="002573A9" w:rsidRPr="002573A9" w14:paraId="1CFEACC9"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4DDB20FB" w14:textId="77777777" w:rsidR="002573A9" w:rsidRPr="002573A9" w:rsidRDefault="002D4D77" w:rsidP="002573A9">
            <w:pPr>
              <w:overflowPunct/>
              <w:autoSpaceDE/>
              <w:autoSpaceDN/>
              <w:adjustRightInd/>
              <w:spacing w:after="0"/>
              <w:textAlignment w:val="auto"/>
              <w:rPr>
                <w:rFonts w:ascii="Arial" w:hAnsi="Arial" w:cs="Arial"/>
                <w:color w:val="000000"/>
                <w:sz w:val="16"/>
                <w:szCs w:val="16"/>
                <w:lang w:val="en-US" w:eastAsia="zh-CN"/>
              </w:rPr>
            </w:pPr>
            <w:hyperlink r:id="rId50" w:history="1">
              <w:r w:rsidR="002573A9" w:rsidRPr="002573A9">
                <w:rPr>
                  <w:rFonts w:ascii="Arial" w:hAnsi="Arial" w:cs="Arial"/>
                  <w:color w:val="000000"/>
                  <w:sz w:val="16"/>
                  <w:szCs w:val="16"/>
                  <w:lang w:val="en-US" w:eastAsia="zh-CN"/>
                </w:rPr>
                <w:t>R4-2306385</w:t>
              </w:r>
            </w:hyperlink>
          </w:p>
        </w:tc>
        <w:tc>
          <w:tcPr>
            <w:tcW w:w="4809" w:type="dxa"/>
            <w:tcBorders>
              <w:top w:val="nil"/>
              <w:left w:val="nil"/>
              <w:bottom w:val="single" w:sz="4" w:space="0" w:color="A6A6A6"/>
              <w:right w:val="single" w:sz="4" w:space="0" w:color="A6A6A6"/>
            </w:tcBorders>
            <w:shd w:val="clear" w:color="auto" w:fill="auto"/>
            <w:hideMark/>
          </w:tcPr>
          <w:p w14:paraId="6A8D28B4"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Introduction of requirement for measurement accuracy and power headroom for Satellite Access</w:t>
            </w:r>
          </w:p>
        </w:tc>
        <w:tc>
          <w:tcPr>
            <w:tcW w:w="1520" w:type="dxa"/>
            <w:tcBorders>
              <w:top w:val="nil"/>
              <w:left w:val="nil"/>
              <w:bottom w:val="single" w:sz="4" w:space="0" w:color="A6A6A6"/>
              <w:right w:val="single" w:sz="4" w:space="0" w:color="A6A6A6"/>
            </w:tcBorders>
            <w:shd w:val="clear" w:color="auto" w:fill="auto"/>
            <w:hideMark/>
          </w:tcPr>
          <w:p w14:paraId="445F7455"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MediaTek inc.</w:t>
            </w:r>
          </w:p>
        </w:tc>
      </w:tr>
      <w:tr w:rsidR="002573A9" w:rsidRPr="002573A9" w14:paraId="6B912C3A"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71374E91" w14:textId="77777777" w:rsidR="002573A9" w:rsidRPr="002573A9" w:rsidRDefault="002D4D77" w:rsidP="002573A9">
            <w:pPr>
              <w:overflowPunct/>
              <w:autoSpaceDE/>
              <w:autoSpaceDN/>
              <w:adjustRightInd/>
              <w:spacing w:after="0"/>
              <w:textAlignment w:val="auto"/>
              <w:rPr>
                <w:rFonts w:ascii="Arial" w:hAnsi="Arial" w:cs="Arial"/>
                <w:color w:val="000000"/>
                <w:sz w:val="16"/>
                <w:szCs w:val="16"/>
                <w:lang w:val="en-US" w:eastAsia="zh-CN"/>
              </w:rPr>
            </w:pPr>
            <w:hyperlink r:id="rId51" w:history="1">
              <w:r w:rsidR="002573A9" w:rsidRPr="002573A9">
                <w:rPr>
                  <w:rFonts w:ascii="Arial" w:hAnsi="Arial" w:cs="Arial"/>
                  <w:color w:val="000000"/>
                  <w:sz w:val="16"/>
                  <w:szCs w:val="16"/>
                  <w:lang w:val="en-US" w:eastAsia="zh-CN"/>
                </w:rPr>
                <w:t>R4-2304881</w:t>
              </w:r>
            </w:hyperlink>
          </w:p>
        </w:tc>
        <w:tc>
          <w:tcPr>
            <w:tcW w:w="4809" w:type="dxa"/>
            <w:tcBorders>
              <w:top w:val="nil"/>
              <w:left w:val="nil"/>
              <w:bottom w:val="single" w:sz="4" w:space="0" w:color="A6A6A6"/>
              <w:right w:val="single" w:sz="4" w:space="0" w:color="A6A6A6"/>
            </w:tcBorders>
            <w:shd w:val="clear" w:color="auto" w:fill="auto"/>
            <w:hideMark/>
          </w:tcPr>
          <w:p w14:paraId="71CE0FAD"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NTN NB-IoT/eMTC demodulation performance requirements</w:t>
            </w:r>
          </w:p>
        </w:tc>
        <w:tc>
          <w:tcPr>
            <w:tcW w:w="1520" w:type="dxa"/>
            <w:tcBorders>
              <w:top w:val="nil"/>
              <w:left w:val="nil"/>
              <w:bottom w:val="single" w:sz="4" w:space="0" w:color="A6A6A6"/>
              <w:right w:val="single" w:sz="4" w:space="0" w:color="A6A6A6"/>
            </w:tcBorders>
            <w:shd w:val="clear" w:color="auto" w:fill="auto"/>
            <w:hideMark/>
          </w:tcPr>
          <w:p w14:paraId="093C5B8F"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Qualcomm India Pvt Ltd</w:t>
            </w:r>
          </w:p>
        </w:tc>
      </w:tr>
      <w:tr w:rsidR="002573A9" w:rsidRPr="002573A9" w14:paraId="41D669CE"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3B5A9E83" w14:textId="77777777" w:rsidR="002573A9" w:rsidRPr="002573A9" w:rsidRDefault="002D4D77" w:rsidP="002573A9">
            <w:pPr>
              <w:overflowPunct/>
              <w:autoSpaceDE/>
              <w:autoSpaceDN/>
              <w:adjustRightInd/>
              <w:spacing w:after="0"/>
              <w:textAlignment w:val="auto"/>
              <w:rPr>
                <w:rFonts w:ascii="Arial" w:hAnsi="Arial" w:cs="Arial"/>
                <w:color w:val="000000"/>
                <w:sz w:val="16"/>
                <w:szCs w:val="16"/>
                <w:lang w:val="en-US" w:eastAsia="zh-CN"/>
              </w:rPr>
            </w:pPr>
            <w:hyperlink r:id="rId52" w:history="1">
              <w:r w:rsidR="002573A9" w:rsidRPr="002573A9">
                <w:rPr>
                  <w:rFonts w:ascii="Arial" w:hAnsi="Arial" w:cs="Arial"/>
                  <w:color w:val="000000"/>
                  <w:sz w:val="16"/>
                  <w:szCs w:val="16"/>
                  <w:lang w:val="en-US" w:eastAsia="zh-CN"/>
                </w:rPr>
                <w:t>R4-2304918</w:t>
              </w:r>
            </w:hyperlink>
          </w:p>
        </w:tc>
        <w:tc>
          <w:tcPr>
            <w:tcW w:w="4809" w:type="dxa"/>
            <w:tcBorders>
              <w:top w:val="nil"/>
              <w:left w:val="nil"/>
              <w:bottom w:val="single" w:sz="4" w:space="0" w:color="A6A6A6"/>
              <w:right w:val="single" w:sz="4" w:space="0" w:color="A6A6A6"/>
            </w:tcBorders>
            <w:shd w:val="clear" w:color="auto" w:fill="auto"/>
            <w:hideMark/>
          </w:tcPr>
          <w:p w14:paraId="1E7FE1BB"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Discussion on IoT-NTN UE demodulation requirements</w:t>
            </w:r>
          </w:p>
        </w:tc>
        <w:tc>
          <w:tcPr>
            <w:tcW w:w="1520" w:type="dxa"/>
            <w:tcBorders>
              <w:top w:val="nil"/>
              <w:left w:val="nil"/>
              <w:bottom w:val="single" w:sz="4" w:space="0" w:color="A6A6A6"/>
              <w:right w:val="single" w:sz="4" w:space="0" w:color="A6A6A6"/>
            </w:tcBorders>
            <w:shd w:val="clear" w:color="auto" w:fill="auto"/>
            <w:hideMark/>
          </w:tcPr>
          <w:p w14:paraId="2B038A1E"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MediaTek inc.</w:t>
            </w:r>
          </w:p>
        </w:tc>
      </w:tr>
      <w:tr w:rsidR="002573A9" w:rsidRPr="002573A9" w14:paraId="3FF26C9B"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59A5D38F" w14:textId="77777777" w:rsidR="002573A9" w:rsidRPr="002573A9" w:rsidRDefault="002D4D77" w:rsidP="002573A9">
            <w:pPr>
              <w:overflowPunct/>
              <w:autoSpaceDE/>
              <w:autoSpaceDN/>
              <w:adjustRightInd/>
              <w:spacing w:after="0"/>
              <w:textAlignment w:val="auto"/>
              <w:rPr>
                <w:rFonts w:ascii="Arial" w:hAnsi="Arial" w:cs="Arial"/>
                <w:color w:val="000000"/>
                <w:sz w:val="16"/>
                <w:szCs w:val="16"/>
                <w:lang w:val="en-US" w:eastAsia="zh-CN"/>
              </w:rPr>
            </w:pPr>
            <w:hyperlink r:id="rId53" w:history="1">
              <w:r w:rsidR="002573A9" w:rsidRPr="002573A9">
                <w:rPr>
                  <w:rFonts w:ascii="Arial" w:hAnsi="Arial" w:cs="Arial"/>
                  <w:color w:val="000000"/>
                  <w:sz w:val="16"/>
                  <w:szCs w:val="16"/>
                  <w:lang w:val="en-US" w:eastAsia="zh-CN"/>
                </w:rPr>
                <w:t>R4-2304919</w:t>
              </w:r>
            </w:hyperlink>
          </w:p>
        </w:tc>
        <w:tc>
          <w:tcPr>
            <w:tcW w:w="4809" w:type="dxa"/>
            <w:tcBorders>
              <w:top w:val="nil"/>
              <w:left w:val="nil"/>
              <w:bottom w:val="single" w:sz="4" w:space="0" w:color="A6A6A6"/>
              <w:right w:val="single" w:sz="4" w:space="0" w:color="A6A6A6"/>
            </w:tcBorders>
            <w:shd w:val="clear" w:color="auto" w:fill="auto"/>
            <w:hideMark/>
          </w:tcPr>
          <w:p w14:paraId="49B1F8FA"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Summary of simulation results for IoT-NTN UE demodulation requirements</w:t>
            </w:r>
          </w:p>
        </w:tc>
        <w:tc>
          <w:tcPr>
            <w:tcW w:w="1520" w:type="dxa"/>
            <w:tcBorders>
              <w:top w:val="nil"/>
              <w:left w:val="nil"/>
              <w:bottom w:val="single" w:sz="4" w:space="0" w:color="A6A6A6"/>
              <w:right w:val="single" w:sz="4" w:space="0" w:color="A6A6A6"/>
            </w:tcBorders>
            <w:shd w:val="clear" w:color="auto" w:fill="auto"/>
            <w:hideMark/>
          </w:tcPr>
          <w:p w14:paraId="4BA97B77"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MediaTek inc.</w:t>
            </w:r>
          </w:p>
        </w:tc>
      </w:tr>
      <w:tr w:rsidR="002573A9" w:rsidRPr="002573A9" w14:paraId="5A2F8EFA"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523D511F" w14:textId="77777777" w:rsidR="002573A9" w:rsidRPr="002573A9" w:rsidRDefault="002D4D77" w:rsidP="002573A9">
            <w:pPr>
              <w:overflowPunct/>
              <w:autoSpaceDE/>
              <w:autoSpaceDN/>
              <w:adjustRightInd/>
              <w:spacing w:after="0"/>
              <w:textAlignment w:val="auto"/>
              <w:rPr>
                <w:rFonts w:ascii="Arial" w:hAnsi="Arial" w:cs="Arial"/>
                <w:color w:val="000000"/>
                <w:sz w:val="16"/>
                <w:szCs w:val="16"/>
                <w:lang w:val="en-US" w:eastAsia="zh-CN"/>
              </w:rPr>
            </w:pPr>
            <w:hyperlink r:id="rId54" w:history="1">
              <w:r w:rsidR="002573A9" w:rsidRPr="002573A9">
                <w:rPr>
                  <w:rFonts w:ascii="Arial" w:hAnsi="Arial" w:cs="Arial"/>
                  <w:color w:val="000000"/>
                  <w:sz w:val="16"/>
                  <w:szCs w:val="16"/>
                  <w:lang w:val="en-US" w:eastAsia="zh-CN"/>
                </w:rPr>
                <w:t>R4-2305175</w:t>
              </w:r>
            </w:hyperlink>
          </w:p>
        </w:tc>
        <w:tc>
          <w:tcPr>
            <w:tcW w:w="4809" w:type="dxa"/>
            <w:tcBorders>
              <w:top w:val="nil"/>
              <w:left w:val="nil"/>
              <w:bottom w:val="single" w:sz="4" w:space="0" w:color="A6A6A6"/>
              <w:right w:val="single" w:sz="4" w:space="0" w:color="A6A6A6"/>
            </w:tcBorders>
            <w:shd w:val="clear" w:color="auto" w:fill="auto"/>
            <w:hideMark/>
          </w:tcPr>
          <w:p w14:paraId="155DF1CC"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Discussion on eMTC/NB-IoT UE demodulation requirements for NTN</w:t>
            </w:r>
          </w:p>
        </w:tc>
        <w:tc>
          <w:tcPr>
            <w:tcW w:w="1520" w:type="dxa"/>
            <w:tcBorders>
              <w:top w:val="nil"/>
              <w:left w:val="nil"/>
              <w:bottom w:val="single" w:sz="4" w:space="0" w:color="A6A6A6"/>
              <w:right w:val="single" w:sz="4" w:space="0" w:color="A6A6A6"/>
            </w:tcBorders>
            <w:shd w:val="clear" w:color="auto" w:fill="auto"/>
            <w:hideMark/>
          </w:tcPr>
          <w:p w14:paraId="5011E94A"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Ericsson</w:t>
            </w:r>
          </w:p>
        </w:tc>
      </w:tr>
      <w:tr w:rsidR="002573A9" w:rsidRPr="002573A9" w14:paraId="7D822264"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6D8CF784" w14:textId="77777777" w:rsidR="002573A9" w:rsidRPr="002573A9" w:rsidRDefault="002D4D77" w:rsidP="002573A9">
            <w:pPr>
              <w:overflowPunct/>
              <w:autoSpaceDE/>
              <w:autoSpaceDN/>
              <w:adjustRightInd/>
              <w:spacing w:after="0"/>
              <w:textAlignment w:val="auto"/>
              <w:rPr>
                <w:rFonts w:ascii="Arial" w:hAnsi="Arial" w:cs="Arial"/>
                <w:color w:val="000000"/>
                <w:sz w:val="16"/>
                <w:szCs w:val="16"/>
                <w:lang w:val="en-US" w:eastAsia="zh-CN"/>
              </w:rPr>
            </w:pPr>
            <w:hyperlink r:id="rId55" w:history="1">
              <w:r w:rsidR="002573A9" w:rsidRPr="002573A9">
                <w:rPr>
                  <w:rFonts w:ascii="Arial" w:hAnsi="Arial" w:cs="Arial"/>
                  <w:color w:val="000000"/>
                  <w:sz w:val="16"/>
                  <w:szCs w:val="16"/>
                  <w:lang w:val="en-US" w:eastAsia="zh-CN"/>
                </w:rPr>
                <w:t>R4-2305489</w:t>
              </w:r>
            </w:hyperlink>
          </w:p>
        </w:tc>
        <w:tc>
          <w:tcPr>
            <w:tcW w:w="4809" w:type="dxa"/>
            <w:tcBorders>
              <w:top w:val="nil"/>
              <w:left w:val="nil"/>
              <w:bottom w:val="single" w:sz="4" w:space="0" w:color="A6A6A6"/>
              <w:right w:val="single" w:sz="4" w:space="0" w:color="A6A6A6"/>
            </w:tcBorders>
            <w:shd w:val="clear" w:color="auto" w:fill="auto"/>
            <w:hideMark/>
          </w:tcPr>
          <w:p w14:paraId="540075F8"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Simulation results on UE demodulation requirements for LTE NTN IOT</w:t>
            </w:r>
          </w:p>
        </w:tc>
        <w:tc>
          <w:tcPr>
            <w:tcW w:w="1520" w:type="dxa"/>
            <w:tcBorders>
              <w:top w:val="nil"/>
              <w:left w:val="nil"/>
              <w:bottom w:val="single" w:sz="4" w:space="0" w:color="A6A6A6"/>
              <w:right w:val="single" w:sz="4" w:space="0" w:color="A6A6A6"/>
            </w:tcBorders>
            <w:shd w:val="clear" w:color="auto" w:fill="auto"/>
            <w:hideMark/>
          </w:tcPr>
          <w:p w14:paraId="30BA7E0A"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Huawei,HiSilicon</w:t>
            </w:r>
          </w:p>
        </w:tc>
      </w:tr>
      <w:tr w:rsidR="002573A9" w:rsidRPr="002573A9" w14:paraId="66A0E8C3"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046E5197" w14:textId="77777777" w:rsidR="002573A9" w:rsidRPr="002573A9" w:rsidRDefault="002D4D77" w:rsidP="002573A9">
            <w:pPr>
              <w:overflowPunct/>
              <w:autoSpaceDE/>
              <w:autoSpaceDN/>
              <w:adjustRightInd/>
              <w:spacing w:after="0"/>
              <w:textAlignment w:val="auto"/>
              <w:rPr>
                <w:rFonts w:ascii="Arial" w:hAnsi="Arial" w:cs="Arial"/>
                <w:color w:val="000000"/>
                <w:sz w:val="16"/>
                <w:szCs w:val="16"/>
                <w:lang w:val="en-US" w:eastAsia="zh-CN"/>
              </w:rPr>
            </w:pPr>
            <w:hyperlink r:id="rId56" w:history="1">
              <w:r w:rsidR="002573A9" w:rsidRPr="002573A9">
                <w:rPr>
                  <w:rFonts w:ascii="Arial" w:hAnsi="Arial" w:cs="Arial"/>
                  <w:color w:val="000000"/>
                  <w:sz w:val="16"/>
                  <w:szCs w:val="16"/>
                  <w:lang w:val="en-US" w:eastAsia="zh-CN"/>
                </w:rPr>
                <w:t>R4-2305879</w:t>
              </w:r>
            </w:hyperlink>
          </w:p>
        </w:tc>
        <w:tc>
          <w:tcPr>
            <w:tcW w:w="4809" w:type="dxa"/>
            <w:tcBorders>
              <w:top w:val="nil"/>
              <w:left w:val="nil"/>
              <w:bottom w:val="single" w:sz="4" w:space="0" w:color="A6A6A6"/>
              <w:right w:val="single" w:sz="4" w:space="0" w:color="A6A6A6"/>
            </w:tcBorders>
            <w:shd w:val="clear" w:color="auto" w:fill="auto"/>
            <w:hideMark/>
          </w:tcPr>
          <w:p w14:paraId="173CB9B1"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Draft CR to TS36.102, measurement channels for IoT-NTN</w:t>
            </w:r>
          </w:p>
        </w:tc>
        <w:tc>
          <w:tcPr>
            <w:tcW w:w="1520" w:type="dxa"/>
            <w:tcBorders>
              <w:top w:val="nil"/>
              <w:left w:val="nil"/>
              <w:bottom w:val="single" w:sz="4" w:space="0" w:color="A6A6A6"/>
              <w:right w:val="single" w:sz="4" w:space="0" w:color="A6A6A6"/>
            </w:tcBorders>
            <w:shd w:val="clear" w:color="auto" w:fill="auto"/>
            <w:hideMark/>
          </w:tcPr>
          <w:p w14:paraId="0FAC78BF"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Qualcomm</w:t>
            </w:r>
          </w:p>
        </w:tc>
      </w:tr>
      <w:tr w:rsidR="002573A9" w:rsidRPr="002573A9" w14:paraId="70BB69CA"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460E7594" w14:textId="77777777" w:rsidR="002573A9" w:rsidRPr="002573A9" w:rsidRDefault="002D4D77" w:rsidP="002573A9">
            <w:pPr>
              <w:overflowPunct/>
              <w:autoSpaceDE/>
              <w:autoSpaceDN/>
              <w:adjustRightInd/>
              <w:spacing w:after="0"/>
              <w:textAlignment w:val="auto"/>
              <w:rPr>
                <w:rFonts w:ascii="Arial" w:hAnsi="Arial" w:cs="Arial"/>
                <w:color w:val="000000"/>
                <w:sz w:val="16"/>
                <w:szCs w:val="16"/>
                <w:lang w:val="en-US" w:eastAsia="zh-CN"/>
              </w:rPr>
            </w:pPr>
            <w:hyperlink r:id="rId57" w:history="1">
              <w:r w:rsidR="002573A9" w:rsidRPr="002573A9">
                <w:rPr>
                  <w:rFonts w:ascii="Arial" w:hAnsi="Arial" w:cs="Arial"/>
                  <w:color w:val="000000"/>
                  <w:sz w:val="16"/>
                  <w:szCs w:val="16"/>
                  <w:lang w:val="en-US" w:eastAsia="zh-CN"/>
                </w:rPr>
                <w:t>R4-2305962</w:t>
              </w:r>
            </w:hyperlink>
          </w:p>
        </w:tc>
        <w:tc>
          <w:tcPr>
            <w:tcW w:w="4809" w:type="dxa"/>
            <w:tcBorders>
              <w:top w:val="nil"/>
              <w:left w:val="nil"/>
              <w:bottom w:val="single" w:sz="4" w:space="0" w:color="A6A6A6"/>
              <w:right w:val="single" w:sz="4" w:space="0" w:color="A6A6A6"/>
            </w:tcBorders>
            <w:shd w:val="clear" w:color="auto" w:fill="auto"/>
            <w:hideMark/>
          </w:tcPr>
          <w:p w14:paraId="33C18875"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Draft CR to TS36.102, PDSCH requirements for NB-IoT over NTN</w:t>
            </w:r>
          </w:p>
        </w:tc>
        <w:tc>
          <w:tcPr>
            <w:tcW w:w="1520" w:type="dxa"/>
            <w:tcBorders>
              <w:top w:val="nil"/>
              <w:left w:val="nil"/>
              <w:bottom w:val="single" w:sz="4" w:space="0" w:color="A6A6A6"/>
              <w:right w:val="single" w:sz="4" w:space="0" w:color="A6A6A6"/>
            </w:tcBorders>
            <w:shd w:val="clear" w:color="auto" w:fill="auto"/>
            <w:hideMark/>
          </w:tcPr>
          <w:p w14:paraId="229CB43E"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MediaTek inc.</w:t>
            </w:r>
          </w:p>
        </w:tc>
      </w:tr>
      <w:tr w:rsidR="002573A9" w:rsidRPr="002573A9" w14:paraId="5BA1A2DA"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60D65E38" w14:textId="77777777" w:rsidR="002573A9" w:rsidRPr="002573A9" w:rsidRDefault="002D4D77" w:rsidP="002573A9">
            <w:pPr>
              <w:overflowPunct/>
              <w:autoSpaceDE/>
              <w:autoSpaceDN/>
              <w:adjustRightInd/>
              <w:spacing w:after="0"/>
              <w:textAlignment w:val="auto"/>
              <w:rPr>
                <w:rFonts w:ascii="Arial" w:hAnsi="Arial" w:cs="Arial"/>
                <w:color w:val="000000"/>
                <w:sz w:val="16"/>
                <w:szCs w:val="16"/>
                <w:lang w:val="en-US" w:eastAsia="zh-CN"/>
              </w:rPr>
            </w:pPr>
            <w:hyperlink r:id="rId58" w:history="1">
              <w:r w:rsidR="002573A9" w:rsidRPr="002573A9">
                <w:rPr>
                  <w:rFonts w:ascii="Arial" w:hAnsi="Arial" w:cs="Arial"/>
                  <w:color w:val="000000"/>
                  <w:sz w:val="16"/>
                  <w:szCs w:val="16"/>
                  <w:lang w:val="en-US" w:eastAsia="zh-CN"/>
                </w:rPr>
                <w:t>R4-2305963</w:t>
              </w:r>
            </w:hyperlink>
          </w:p>
        </w:tc>
        <w:tc>
          <w:tcPr>
            <w:tcW w:w="4809" w:type="dxa"/>
            <w:tcBorders>
              <w:top w:val="nil"/>
              <w:left w:val="nil"/>
              <w:bottom w:val="single" w:sz="4" w:space="0" w:color="A6A6A6"/>
              <w:right w:val="single" w:sz="4" w:space="0" w:color="A6A6A6"/>
            </w:tcBorders>
            <w:shd w:val="clear" w:color="auto" w:fill="auto"/>
            <w:hideMark/>
          </w:tcPr>
          <w:p w14:paraId="1AE983A8"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draft CR: Introduction of eMTC UE demodulation requirements for NTN</w:t>
            </w:r>
          </w:p>
        </w:tc>
        <w:tc>
          <w:tcPr>
            <w:tcW w:w="1520" w:type="dxa"/>
            <w:tcBorders>
              <w:top w:val="nil"/>
              <w:left w:val="nil"/>
              <w:bottom w:val="single" w:sz="4" w:space="0" w:color="A6A6A6"/>
              <w:right w:val="single" w:sz="4" w:space="0" w:color="A6A6A6"/>
            </w:tcBorders>
            <w:shd w:val="clear" w:color="auto" w:fill="auto"/>
            <w:hideMark/>
          </w:tcPr>
          <w:p w14:paraId="0B6C7A6F"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Ericsson</w:t>
            </w:r>
          </w:p>
        </w:tc>
      </w:tr>
      <w:tr w:rsidR="002573A9" w:rsidRPr="002573A9" w14:paraId="5C7A41B5"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62F17DAE" w14:textId="77777777" w:rsidR="002573A9" w:rsidRPr="002573A9" w:rsidRDefault="002D4D77" w:rsidP="002573A9">
            <w:pPr>
              <w:overflowPunct/>
              <w:autoSpaceDE/>
              <w:autoSpaceDN/>
              <w:adjustRightInd/>
              <w:spacing w:after="0"/>
              <w:textAlignment w:val="auto"/>
              <w:rPr>
                <w:rFonts w:ascii="Arial" w:hAnsi="Arial" w:cs="Arial"/>
                <w:color w:val="000000"/>
                <w:sz w:val="16"/>
                <w:szCs w:val="16"/>
                <w:lang w:val="en-US" w:eastAsia="zh-CN"/>
              </w:rPr>
            </w:pPr>
            <w:hyperlink r:id="rId59" w:history="1">
              <w:r w:rsidR="002573A9" w:rsidRPr="002573A9">
                <w:rPr>
                  <w:rFonts w:ascii="Arial" w:hAnsi="Arial" w:cs="Arial"/>
                  <w:color w:val="000000"/>
                  <w:sz w:val="16"/>
                  <w:szCs w:val="16"/>
                  <w:lang w:val="en-US" w:eastAsia="zh-CN"/>
                </w:rPr>
                <w:t>R4-2305964</w:t>
              </w:r>
            </w:hyperlink>
          </w:p>
        </w:tc>
        <w:tc>
          <w:tcPr>
            <w:tcW w:w="4809" w:type="dxa"/>
            <w:tcBorders>
              <w:top w:val="nil"/>
              <w:left w:val="nil"/>
              <w:bottom w:val="single" w:sz="4" w:space="0" w:color="A6A6A6"/>
              <w:right w:val="single" w:sz="4" w:space="0" w:color="A6A6A6"/>
            </w:tcBorders>
            <w:shd w:val="clear" w:color="auto" w:fill="auto"/>
            <w:hideMark/>
          </w:tcPr>
          <w:p w14:paraId="656F590C"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Draft CR on IOT NTN demodulation performance requirements (TS36.102, Rel-18)</w:t>
            </w:r>
          </w:p>
        </w:tc>
        <w:tc>
          <w:tcPr>
            <w:tcW w:w="1520" w:type="dxa"/>
            <w:tcBorders>
              <w:top w:val="nil"/>
              <w:left w:val="nil"/>
              <w:bottom w:val="single" w:sz="4" w:space="0" w:color="A6A6A6"/>
              <w:right w:val="single" w:sz="4" w:space="0" w:color="A6A6A6"/>
            </w:tcBorders>
            <w:shd w:val="clear" w:color="auto" w:fill="auto"/>
            <w:hideMark/>
          </w:tcPr>
          <w:p w14:paraId="7BB7FD38"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Huawei,HiSilicon</w:t>
            </w:r>
          </w:p>
        </w:tc>
      </w:tr>
      <w:tr w:rsidR="002573A9" w:rsidRPr="002573A9" w14:paraId="58E855E5"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59379A0A" w14:textId="77777777" w:rsidR="002573A9" w:rsidRPr="002573A9" w:rsidRDefault="002D4D77" w:rsidP="002573A9">
            <w:pPr>
              <w:overflowPunct/>
              <w:autoSpaceDE/>
              <w:autoSpaceDN/>
              <w:adjustRightInd/>
              <w:spacing w:after="0"/>
              <w:textAlignment w:val="auto"/>
              <w:rPr>
                <w:rFonts w:ascii="Arial" w:hAnsi="Arial" w:cs="Arial"/>
                <w:color w:val="000000"/>
                <w:sz w:val="16"/>
                <w:szCs w:val="16"/>
                <w:lang w:val="en-US" w:eastAsia="zh-CN"/>
              </w:rPr>
            </w:pPr>
            <w:hyperlink r:id="rId60" w:history="1">
              <w:r w:rsidR="002573A9" w:rsidRPr="002573A9">
                <w:rPr>
                  <w:rFonts w:ascii="Arial" w:hAnsi="Arial" w:cs="Arial"/>
                  <w:color w:val="000000"/>
                  <w:sz w:val="16"/>
                  <w:szCs w:val="16"/>
                  <w:lang w:val="en-US" w:eastAsia="zh-CN"/>
                </w:rPr>
                <w:t>R4-2304046</w:t>
              </w:r>
            </w:hyperlink>
          </w:p>
        </w:tc>
        <w:tc>
          <w:tcPr>
            <w:tcW w:w="4809" w:type="dxa"/>
            <w:tcBorders>
              <w:top w:val="nil"/>
              <w:left w:val="nil"/>
              <w:bottom w:val="single" w:sz="4" w:space="0" w:color="A6A6A6"/>
              <w:right w:val="single" w:sz="4" w:space="0" w:color="A6A6A6"/>
            </w:tcBorders>
            <w:shd w:val="clear" w:color="auto" w:fill="auto"/>
            <w:hideMark/>
          </w:tcPr>
          <w:p w14:paraId="451D50F1"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Comment on UL Pre-Compensation Gap and Number of Segments</w:t>
            </w:r>
          </w:p>
        </w:tc>
        <w:tc>
          <w:tcPr>
            <w:tcW w:w="1520" w:type="dxa"/>
            <w:tcBorders>
              <w:top w:val="nil"/>
              <w:left w:val="nil"/>
              <w:bottom w:val="single" w:sz="4" w:space="0" w:color="A6A6A6"/>
              <w:right w:val="single" w:sz="4" w:space="0" w:color="A6A6A6"/>
            </w:tcBorders>
            <w:shd w:val="clear" w:color="auto" w:fill="auto"/>
            <w:hideMark/>
          </w:tcPr>
          <w:p w14:paraId="10B70931"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Nokia, Nokia Shanghai Bell</w:t>
            </w:r>
          </w:p>
        </w:tc>
      </w:tr>
      <w:tr w:rsidR="002573A9" w:rsidRPr="002573A9" w14:paraId="73C98256"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64341BC3" w14:textId="77777777" w:rsidR="002573A9" w:rsidRPr="002573A9" w:rsidRDefault="002D4D77" w:rsidP="002573A9">
            <w:pPr>
              <w:overflowPunct/>
              <w:autoSpaceDE/>
              <w:autoSpaceDN/>
              <w:adjustRightInd/>
              <w:spacing w:after="0"/>
              <w:textAlignment w:val="auto"/>
              <w:rPr>
                <w:rFonts w:ascii="Arial" w:hAnsi="Arial" w:cs="Arial"/>
                <w:color w:val="000000"/>
                <w:sz w:val="16"/>
                <w:szCs w:val="16"/>
                <w:lang w:val="en-US" w:eastAsia="zh-CN"/>
              </w:rPr>
            </w:pPr>
            <w:hyperlink r:id="rId61" w:history="1">
              <w:r w:rsidR="002573A9" w:rsidRPr="002573A9">
                <w:rPr>
                  <w:rFonts w:ascii="Arial" w:hAnsi="Arial" w:cs="Arial"/>
                  <w:color w:val="000000"/>
                  <w:sz w:val="16"/>
                  <w:szCs w:val="16"/>
                  <w:lang w:val="en-US" w:eastAsia="zh-CN"/>
                </w:rPr>
                <w:t>R4-2305177</w:t>
              </w:r>
            </w:hyperlink>
          </w:p>
        </w:tc>
        <w:tc>
          <w:tcPr>
            <w:tcW w:w="4809" w:type="dxa"/>
            <w:tcBorders>
              <w:top w:val="nil"/>
              <w:left w:val="nil"/>
              <w:bottom w:val="single" w:sz="4" w:space="0" w:color="A6A6A6"/>
              <w:right w:val="single" w:sz="4" w:space="0" w:color="A6A6A6"/>
            </w:tcBorders>
            <w:shd w:val="clear" w:color="auto" w:fill="auto"/>
            <w:hideMark/>
          </w:tcPr>
          <w:p w14:paraId="3E1A056C"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Simulation results of SAN demodulation requirements for IoT-NTN</w:t>
            </w:r>
          </w:p>
        </w:tc>
        <w:tc>
          <w:tcPr>
            <w:tcW w:w="1520" w:type="dxa"/>
            <w:tcBorders>
              <w:top w:val="nil"/>
              <w:left w:val="nil"/>
              <w:bottom w:val="single" w:sz="4" w:space="0" w:color="A6A6A6"/>
              <w:right w:val="single" w:sz="4" w:space="0" w:color="A6A6A6"/>
            </w:tcBorders>
            <w:shd w:val="clear" w:color="auto" w:fill="auto"/>
            <w:hideMark/>
          </w:tcPr>
          <w:p w14:paraId="074EC433"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Ericsson</w:t>
            </w:r>
          </w:p>
        </w:tc>
      </w:tr>
      <w:tr w:rsidR="002573A9" w:rsidRPr="002573A9" w14:paraId="6F0DE5CD"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149A04B9" w14:textId="77777777" w:rsidR="002573A9" w:rsidRPr="002573A9" w:rsidRDefault="002D4D77" w:rsidP="002573A9">
            <w:pPr>
              <w:overflowPunct/>
              <w:autoSpaceDE/>
              <w:autoSpaceDN/>
              <w:adjustRightInd/>
              <w:spacing w:after="0"/>
              <w:textAlignment w:val="auto"/>
              <w:rPr>
                <w:rFonts w:ascii="Arial" w:hAnsi="Arial" w:cs="Arial"/>
                <w:color w:val="000000"/>
                <w:sz w:val="16"/>
                <w:szCs w:val="16"/>
                <w:lang w:val="en-US" w:eastAsia="zh-CN"/>
              </w:rPr>
            </w:pPr>
            <w:hyperlink r:id="rId62" w:history="1">
              <w:r w:rsidR="002573A9" w:rsidRPr="002573A9">
                <w:rPr>
                  <w:rFonts w:ascii="Arial" w:hAnsi="Arial" w:cs="Arial"/>
                  <w:color w:val="000000"/>
                  <w:sz w:val="16"/>
                  <w:szCs w:val="16"/>
                  <w:lang w:val="en-US" w:eastAsia="zh-CN"/>
                </w:rPr>
                <w:t>R4-2305178</w:t>
              </w:r>
            </w:hyperlink>
          </w:p>
        </w:tc>
        <w:tc>
          <w:tcPr>
            <w:tcW w:w="4809" w:type="dxa"/>
            <w:tcBorders>
              <w:top w:val="nil"/>
              <w:left w:val="nil"/>
              <w:bottom w:val="single" w:sz="4" w:space="0" w:color="A6A6A6"/>
              <w:right w:val="single" w:sz="4" w:space="0" w:color="A6A6A6"/>
            </w:tcBorders>
            <w:shd w:val="clear" w:color="auto" w:fill="auto"/>
            <w:hideMark/>
          </w:tcPr>
          <w:p w14:paraId="73B3DAD6"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Discussion on SAN demodulation requirements for IoT-NTN</w:t>
            </w:r>
          </w:p>
        </w:tc>
        <w:tc>
          <w:tcPr>
            <w:tcW w:w="1520" w:type="dxa"/>
            <w:tcBorders>
              <w:top w:val="nil"/>
              <w:left w:val="nil"/>
              <w:bottom w:val="single" w:sz="4" w:space="0" w:color="A6A6A6"/>
              <w:right w:val="single" w:sz="4" w:space="0" w:color="A6A6A6"/>
            </w:tcBorders>
            <w:shd w:val="clear" w:color="auto" w:fill="auto"/>
            <w:hideMark/>
          </w:tcPr>
          <w:p w14:paraId="55DF3555"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Ericsson</w:t>
            </w:r>
          </w:p>
        </w:tc>
      </w:tr>
      <w:tr w:rsidR="002573A9" w:rsidRPr="002573A9" w14:paraId="2A178813"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0335E735" w14:textId="77777777" w:rsidR="002573A9" w:rsidRPr="002573A9" w:rsidRDefault="002D4D77" w:rsidP="002573A9">
            <w:pPr>
              <w:overflowPunct/>
              <w:autoSpaceDE/>
              <w:autoSpaceDN/>
              <w:adjustRightInd/>
              <w:spacing w:after="0"/>
              <w:textAlignment w:val="auto"/>
              <w:rPr>
                <w:rFonts w:ascii="Arial" w:hAnsi="Arial" w:cs="Arial"/>
                <w:color w:val="000000"/>
                <w:sz w:val="16"/>
                <w:szCs w:val="16"/>
                <w:lang w:val="en-US" w:eastAsia="zh-CN"/>
              </w:rPr>
            </w:pPr>
            <w:hyperlink r:id="rId63" w:history="1">
              <w:r w:rsidR="002573A9" w:rsidRPr="002573A9">
                <w:rPr>
                  <w:rFonts w:ascii="Arial" w:hAnsi="Arial" w:cs="Arial"/>
                  <w:color w:val="000000"/>
                  <w:sz w:val="16"/>
                  <w:szCs w:val="16"/>
                  <w:lang w:val="en-US" w:eastAsia="zh-CN"/>
                </w:rPr>
                <w:t>R4-2305180</w:t>
              </w:r>
            </w:hyperlink>
          </w:p>
        </w:tc>
        <w:tc>
          <w:tcPr>
            <w:tcW w:w="4809" w:type="dxa"/>
            <w:tcBorders>
              <w:top w:val="nil"/>
              <w:left w:val="nil"/>
              <w:bottom w:val="single" w:sz="4" w:space="0" w:color="A6A6A6"/>
              <w:right w:val="single" w:sz="4" w:space="0" w:color="A6A6A6"/>
            </w:tcBorders>
            <w:shd w:val="clear" w:color="auto" w:fill="auto"/>
            <w:hideMark/>
          </w:tcPr>
          <w:p w14:paraId="45F387F0"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Summary of SAN simulation results for IoT-NTN</w:t>
            </w:r>
          </w:p>
        </w:tc>
        <w:tc>
          <w:tcPr>
            <w:tcW w:w="1520" w:type="dxa"/>
            <w:tcBorders>
              <w:top w:val="nil"/>
              <w:left w:val="nil"/>
              <w:bottom w:val="single" w:sz="4" w:space="0" w:color="A6A6A6"/>
              <w:right w:val="single" w:sz="4" w:space="0" w:color="A6A6A6"/>
            </w:tcBorders>
            <w:shd w:val="clear" w:color="auto" w:fill="auto"/>
            <w:hideMark/>
          </w:tcPr>
          <w:p w14:paraId="2AB2D80F"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Ericsson</w:t>
            </w:r>
          </w:p>
        </w:tc>
      </w:tr>
      <w:tr w:rsidR="002573A9" w:rsidRPr="002573A9" w14:paraId="07FF37BB"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63CC0576" w14:textId="77777777" w:rsidR="002573A9" w:rsidRPr="002573A9" w:rsidRDefault="002D4D77" w:rsidP="002573A9">
            <w:pPr>
              <w:overflowPunct/>
              <w:autoSpaceDE/>
              <w:autoSpaceDN/>
              <w:adjustRightInd/>
              <w:spacing w:after="0"/>
              <w:textAlignment w:val="auto"/>
              <w:rPr>
                <w:rFonts w:ascii="Arial" w:hAnsi="Arial" w:cs="Arial"/>
                <w:color w:val="000000"/>
                <w:sz w:val="16"/>
                <w:szCs w:val="16"/>
                <w:lang w:val="en-US" w:eastAsia="zh-CN"/>
              </w:rPr>
            </w:pPr>
            <w:hyperlink r:id="rId64" w:history="1">
              <w:r w:rsidR="002573A9" w:rsidRPr="002573A9">
                <w:rPr>
                  <w:rFonts w:ascii="Arial" w:hAnsi="Arial" w:cs="Arial"/>
                  <w:color w:val="000000"/>
                  <w:sz w:val="16"/>
                  <w:szCs w:val="16"/>
                  <w:lang w:val="en-US" w:eastAsia="zh-CN"/>
                </w:rPr>
                <w:t>R4-2305490</w:t>
              </w:r>
            </w:hyperlink>
          </w:p>
        </w:tc>
        <w:tc>
          <w:tcPr>
            <w:tcW w:w="4809" w:type="dxa"/>
            <w:tcBorders>
              <w:top w:val="nil"/>
              <w:left w:val="nil"/>
              <w:bottom w:val="single" w:sz="4" w:space="0" w:color="A6A6A6"/>
              <w:right w:val="single" w:sz="4" w:space="0" w:color="A6A6A6"/>
            </w:tcBorders>
            <w:shd w:val="clear" w:color="auto" w:fill="auto"/>
            <w:hideMark/>
          </w:tcPr>
          <w:p w14:paraId="24FA616D"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Discussion on SAN demodulation requirements for LTE NTN IOT</w:t>
            </w:r>
          </w:p>
        </w:tc>
        <w:tc>
          <w:tcPr>
            <w:tcW w:w="1520" w:type="dxa"/>
            <w:tcBorders>
              <w:top w:val="nil"/>
              <w:left w:val="nil"/>
              <w:bottom w:val="single" w:sz="4" w:space="0" w:color="A6A6A6"/>
              <w:right w:val="single" w:sz="4" w:space="0" w:color="A6A6A6"/>
            </w:tcBorders>
            <w:shd w:val="clear" w:color="auto" w:fill="auto"/>
            <w:hideMark/>
          </w:tcPr>
          <w:p w14:paraId="3478591B"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Huawei,HiSilicon</w:t>
            </w:r>
          </w:p>
        </w:tc>
      </w:tr>
      <w:tr w:rsidR="002573A9" w:rsidRPr="002573A9" w14:paraId="0D8B2AD5"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6509A905" w14:textId="77777777" w:rsidR="002573A9" w:rsidRPr="002573A9" w:rsidRDefault="002D4D77" w:rsidP="002573A9">
            <w:pPr>
              <w:overflowPunct/>
              <w:autoSpaceDE/>
              <w:autoSpaceDN/>
              <w:adjustRightInd/>
              <w:spacing w:after="0"/>
              <w:textAlignment w:val="auto"/>
              <w:rPr>
                <w:rFonts w:ascii="Arial" w:hAnsi="Arial" w:cs="Arial"/>
                <w:color w:val="000000"/>
                <w:sz w:val="16"/>
                <w:szCs w:val="16"/>
                <w:lang w:val="en-US" w:eastAsia="zh-CN"/>
              </w:rPr>
            </w:pPr>
            <w:hyperlink r:id="rId65" w:history="1">
              <w:r w:rsidR="002573A9" w:rsidRPr="002573A9">
                <w:rPr>
                  <w:rFonts w:ascii="Arial" w:hAnsi="Arial" w:cs="Arial"/>
                  <w:color w:val="000000"/>
                  <w:sz w:val="16"/>
                  <w:szCs w:val="16"/>
                  <w:lang w:val="en-US" w:eastAsia="zh-CN"/>
                </w:rPr>
                <w:t>R4-2305491</w:t>
              </w:r>
            </w:hyperlink>
          </w:p>
        </w:tc>
        <w:tc>
          <w:tcPr>
            <w:tcW w:w="4809" w:type="dxa"/>
            <w:tcBorders>
              <w:top w:val="nil"/>
              <w:left w:val="nil"/>
              <w:bottom w:val="single" w:sz="4" w:space="0" w:color="A6A6A6"/>
              <w:right w:val="single" w:sz="4" w:space="0" w:color="A6A6A6"/>
            </w:tcBorders>
            <w:shd w:val="clear" w:color="auto" w:fill="auto"/>
            <w:hideMark/>
          </w:tcPr>
          <w:p w14:paraId="3EA60579"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Simulation results on SAN demodulation requirements for LTE NTN IOT</w:t>
            </w:r>
          </w:p>
        </w:tc>
        <w:tc>
          <w:tcPr>
            <w:tcW w:w="1520" w:type="dxa"/>
            <w:tcBorders>
              <w:top w:val="nil"/>
              <w:left w:val="nil"/>
              <w:bottom w:val="single" w:sz="4" w:space="0" w:color="A6A6A6"/>
              <w:right w:val="single" w:sz="4" w:space="0" w:color="A6A6A6"/>
            </w:tcBorders>
            <w:shd w:val="clear" w:color="auto" w:fill="auto"/>
            <w:hideMark/>
          </w:tcPr>
          <w:p w14:paraId="022CD8F0"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Huawei,HiSilicon</w:t>
            </w:r>
          </w:p>
        </w:tc>
      </w:tr>
      <w:tr w:rsidR="002573A9" w:rsidRPr="002573A9" w14:paraId="550AB124"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2EF6F756" w14:textId="77777777" w:rsidR="002573A9" w:rsidRPr="002573A9" w:rsidRDefault="002D4D77" w:rsidP="002573A9">
            <w:pPr>
              <w:overflowPunct/>
              <w:autoSpaceDE/>
              <w:autoSpaceDN/>
              <w:adjustRightInd/>
              <w:spacing w:after="0"/>
              <w:textAlignment w:val="auto"/>
              <w:rPr>
                <w:rFonts w:ascii="Arial" w:hAnsi="Arial" w:cs="Arial"/>
                <w:color w:val="000000"/>
                <w:sz w:val="16"/>
                <w:szCs w:val="16"/>
                <w:lang w:val="en-US" w:eastAsia="zh-CN"/>
              </w:rPr>
            </w:pPr>
            <w:hyperlink r:id="rId66" w:history="1">
              <w:r w:rsidR="002573A9" w:rsidRPr="002573A9">
                <w:rPr>
                  <w:rFonts w:ascii="Arial" w:hAnsi="Arial" w:cs="Arial"/>
                  <w:color w:val="000000"/>
                  <w:sz w:val="16"/>
                  <w:szCs w:val="16"/>
                  <w:lang w:val="en-US" w:eastAsia="zh-CN"/>
                </w:rPr>
                <w:t>R4-2305536</w:t>
              </w:r>
            </w:hyperlink>
          </w:p>
        </w:tc>
        <w:tc>
          <w:tcPr>
            <w:tcW w:w="4809" w:type="dxa"/>
            <w:tcBorders>
              <w:top w:val="nil"/>
              <w:left w:val="nil"/>
              <w:bottom w:val="single" w:sz="4" w:space="0" w:color="A6A6A6"/>
              <w:right w:val="single" w:sz="4" w:space="0" w:color="A6A6A6"/>
            </w:tcBorders>
            <w:shd w:val="clear" w:color="auto" w:fill="auto"/>
            <w:hideMark/>
          </w:tcPr>
          <w:p w14:paraId="537B736F"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Discussion and initial simulation results  for eMTC and NB-IoT over NTN</w:t>
            </w:r>
          </w:p>
        </w:tc>
        <w:tc>
          <w:tcPr>
            <w:tcW w:w="1520" w:type="dxa"/>
            <w:tcBorders>
              <w:top w:val="nil"/>
              <w:left w:val="nil"/>
              <w:bottom w:val="single" w:sz="4" w:space="0" w:color="A6A6A6"/>
              <w:right w:val="single" w:sz="4" w:space="0" w:color="A6A6A6"/>
            </w:tcBorders>
            <w:shd w:val="clear" w:color="auto" w:fill="auto"/>
            <w:hideMark/>
          </w:tcPr>
          <w:p w14:paraId="42085752"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Samsung</w:t>
            </w:r>
          </w:p>
        </w:tc>
      </w:tr>
      <w:tr w:rsidR="002573A9" w:rsidRPr="002573A9" w14:paraId="745548B8"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163A8F71" w14:textId="77777777" w:rsidR="002573A9" w:rsidRPr="002573A9" w:rsidRDefault="002D4D77" w:rsidP="002573A9">
            <w:pPr>
              <w:overflowPunct/>
              <w:autoSpaceDE/>
              <w:autoSpaceDN/>
              <w:adjustRightInd/>
              <w:spacing w:after="0"/>
              <w:textAlignment w:val="auto"/>
              <w:rPr>
                <w:rFonts w:ascii="Arial" w:hAnsi="Arial" w:cs="Arial"/>
                <w:color w:val="000000"/>
                <w:sz w:val="16"/>
                <w:szCs w:val="16"/>
                <w:lang w:val="en-US" w:eastAsia="zh-CN"/>
              </w:rPr>
            </w:pPr>
            <w:hyperlink r:id="rId67" w:history="1">
              <w:r w:rsidR="002573A9" w:rsidRPr="002573A9">
                <w:rPr>
                  <w:rFonts w:ascii="Arial" w:hAnsi="Arial" w:cs="Arial"/>
                  <w:color w:val="000000"/>
                  <w:sz w:val="16"/>
                  <w:szCs w:val="16"/>
                  <w:lang w:val="en-US" w:eastAsia="zh-CN"/>
                </w:rPr>
                <w:t>R4-2305961</w:t>
              </w:r>
            </w:hyperlink>
          </w:p>
        </w:tc>
        <w:tc>
          <w:tcPr>
            <w:tcW w:w="4809" w:type="dxa"/>
            <w:tcBorders>
              <w:top w:val="nil"/>
              <w:left w:val="nil"/>
              <w:bottom w:val="single" w:sz="4" w:space="0" w:color="A6A6A6"/>
              <w:right w:val="single" w:sz="4" w:space="0" w:color="A6A6A6"/>
            </w:tcBorders>
            <w:shd w:val="clear" w:color="auto" w:fill="auto"/>
            <w:hideMark/>
          </w:tcPr>
          <w:p w14:paraId="5F9DA1F7"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Big CR to 36.102: Demodulation requirements for IoT-NTN</w:t>
            </w:r>
          </w:p>
        </w:tc>
        <w:tc>
          <w:tcPr>
            <w:tcW w:w="1520" w:type="dxa"/>
            <w:tcBorders>
              <w:top w:val="nil"/>
              <w:left w:val="nil"/>
              <w:bottom w:val="single" w:sz="4" w:space="0" w:color="A6A6A6"/>
              <w:right w:val="single" w:sz="4" w:space="0" w:color="A6A6A6"/>
            </w:tcBorders>
            <w:shd w:val="clear" w:color="auto" w:fill="auto"/>
            <w:hideMark/>
          </w:tcPr>
          <w:p w14:paraId="3D5B583F"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MediaTek</w:t>
            </w:r>
          </w:p>
        </w:tc>
      </w:tr>
      <w:tr w:rsidR="002573A9" w:rsidRPr="002573A9" w14:paraId="7AD8BFFF"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06D3A0E6" w14:textId="77777777" w:rsidR="002573A9" w:rsidRPr="002573A9" w:rsidRDefault="002D4D77" w:rsidP="002573A9">
            <w:pPr>
              <w:overflowPunct/>
              <w:autoSpaceDE/>
              <w:autoSpaceDN/>
              <w:adjustRightInd/>
              <w:spacing w:after="0"/>
              <w:textAlignment w:val="auto"/>
              <w:rPr>
                <w:rFonts w:ascii="Arial" w:hAnsi="Arial" w:cs="Arial"/>
                <w:color w:val="000000"/>
                <w:sz w:val="16"/>
                <w:szCs w:val="16"/>
                <w:lang w:val="en-US" w:eastAsia="zh-CN"/>
              </w:rPr>
            </w:pPr>
            <w:hyperlink r:id="rId68" w:history="1">
              <w:r w:rsidR="002573A9" w:rsidRPr="002573A9">
                <w:rPr>
                  <w:rFonts w:ascii="Arial" w:hAnsi="Arial" w:cs="Arial"/>
                  <w:color w:val="000000"/>
                  <w:sz w:val="16"/>
                  <w:szCs w:val="16"/>
                  <w:lang w:val="en-US" w:eastAsia="zh-CN"/>
                </w:rPr>
                <w:t>R4-2305936</w:t>
              </w:r>
            </w:hyperlink>
          </w:p>
        </w:tc>
        <w:tc>
          <w:tcPr>
            <w:tcW w:w="4809" w:type="dxa"/>
            <w:tcBorders>
              <w:top w:val="nil"/>
              <w:left w:val="nil"/>
              <w:bottom w:val="single" w:sz="4" w:space="0" w:color="A6A6A6"/>
              <w:right w:val="single" w:sz="4" w:space="0" w:color="A6A6A6"/>
            </w:tcBorders>
            <w:shd w:val="clear" w:color="auto" w:fill="auto"/>
            <w:hideMark/>
          </w:tcPr>
          <w:p w14:paraId="7FD05A50"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WF on remaining issues for the TS 36.181 drafting</w:t>
            </w:r>
          </w:p>
        </w:tc>
        <w:tc>
          <w:tcPr>
            <w:tcW w:w="1520" w:type="dxa"/>
            <w:tcBorders>
              <w:top w:val="nil"/>
              <w:left w:val="nil"/>
              <w:bottom w:val="single" w:sz="4" w:space="0" w:color="A6A6A6"/>
              <w:right w:val="single" w:sz="4" w:space="0" w:color="A6A6A6"/>
            </w:tcBorders>
            <w:shd w:val="clear" w:color="auto" w:fill="auto"/>
            <w:hideMark/>
          </w:tcPr>
          <w:p w14:paraId="7725A931"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Huawei</w:t>
            </w:r>
          </w:p>
        </w:tc>
      </w:tr>
      <w:tr w:rsidR="002573A9" w:rsidRPr="002573A9" w14:paraId="52A6645E"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684A9BEF" w14:textId="77777777" w:rsidR="002573A9" w:rsidRPr="002573A9" w:rsidRDefault="002D4D77" w:rsidP="002573A9">
            <w:pPr>
              <w:overflowPunct/>
              <w:autoSpaceDE/>
              <w:autoSpaceDN/>
              <w:adjustRightInd/>
              <w:spacing w:after="0"/>
              <w:textAlignment w:val="auto"/>
              <w:rPr>
                <w:rFonts w:ascii="Arial" w:hAnsi="Arial" w:cs="Arial"/>
                <w:color w:val="000000"/>
                <w:sz w:val="16"/>
                <w:szCs w:val="16"/>
                <w:lang w:val="en-US" w:eastAsia="zh-CN"/>
              </w:rPr>
            </w:pPr>
            <w:hyperlink r:id="rId69" w:history="1">
              <w:r w:rsidR="002573A9" w:rsidRPr="002573A9">
                <w:rPr>
                  <w:rFonts w:ascii="Arial" w:hAnsi="Arial" w:cs="Arial"/>
                  <w:color w:val="000000"/>
                  <w:sz w:val="16"/>
                  <w:szCs w:val="16"/>
                  <w:lang w:val="en-US" w:eastAsia="zh-CN"/>
                </w:rPr>
                <w:t>R4-2305960</w:t>
              </w:r>
            </w:hyperlink>
          </w:p>
        </w:tc>
        <w:tc>
          <w:tcPr>
            <w:tcW w:w="4809" w:type="dxa"/>
            <w:tcBorders>
              <w:top w:val="nil"/>
              <w:left w:val="nil"/>
              <w:bottom w:val="single" w:sz="4" w:space="0" w:color="A6A6A6"/>
              <w:right w:val="single" w:sz="4" w:space="0" w:color="A6A6A6"/>
            </w:tcBorders>
            <w:shd w:val="clear" w:color="auto" w:fill="auto"/>
            <w:hideMark/>
          </w:tcPr>
          <w:p w14:paraId="114D1B3C"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WF on IoT-NTN UE demodulation requirements</w:t>
            </w:r>
          </w:p>
        </w:tc>
        <w:tc>
          <w:tcPr>
            <w:tcW w:w="1520" w:type="dxa"/>
            <w:tcBorders>
              <w:top w:val="nil"/>
              <w:left w:val="nil"/>
              <w:bottom w:val="single" w:sz="4" w:space="0" w:color="A6A6A6"/>
              <w:right w:val="single" w:sz="4" w:space="0" w:color="A6A6A6"/>
            </w:tcBorders>
            <w:shd w:val="clear" w:color="auto" w:fill="auto"/>
            <w:hideMark/>
          </w:tcPr>
          <w:p w14:paraId="561A867E"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MediaTek</w:t>
            </w:r>
          </w:p>
        </w:tc>
      </w:tr>
      <w:tr w:rsidR="002573A9" w:rsidRPr="002573A9" w14:paraId="78D3CF0A"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546546C2" w14:textId="77777777" w:rsidR="002573A9" w:rsidRPr="002573A9" w:rsidRDefault="002D4D77" w:rsidP="002573A9">
            <w:pPr>
              <w:overflowPunct/>
              <w:autoSpaceDE/>
              <w:autoSpaceDN/>
              <w:adjustRightInd/>
              <w:spacing w:after="0"/>
              <w:textAlignment w:val="auto"/>
              <w:rPr>
                <w:rFonts w:ascii="Arial" w:hAnsi="Arial" w:cs="Arial"/>
                <w:color w:val="000000"/>
                <w:sz w:val="16"/>
                <w:szCs w:val="16"/>
                <w:lang w:val="en-US" w:eastAsia="zh-CN"/>
              </w:rPr>
            </w:pPr>
            <w:hyperlink r:id="rId70" w:history="1">
              <w:r w:rsidR="002573A9" w:rsidRPr="002573A9">
                <w:rPr>
                  <w:rFonts w:ascii="Arial" w:hAnsi="Arial" w:cs="Arial"/>
                  <w:color w:val="000000"/>
                  <w:sz w:val="16"/>
                  <w:szCs w:val="16"/>
                  <w:lang w:val="en-US" w:eastAsia="zh-CN"/>
                </w:rPr>
                <w:t>R4-2305965</w:t>
              </w:r>
            </w:hyperlink>
          </w:p>
        </w:tc>
        <w:tc>
          <w:tcPr>
            <w:tcW w:w="4809" w:type="dxa"/>
            <w:tcBorders>
              <w:top w:val="nil"/>
              <w:left w:val="nil"/>
              <w:bottom w:val="single" w:sz="4" w:space="0" w:color="A6A6A6"/>
              <w:right w:val="single" w:sz="4" w:space="0" w:color="A6A6A6"/>
            </w:tcBorders>
            <w:shd w:val="clear" w:color="auto" w:fill="auto"/>
            <w:hideMark/>
          </w:tcPr>
          <w:p w14:paraId="4C586DCC"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WF on IoT NTN SAN demodulation requirements</w:t>
            </w:r>
          </w:p>
        </w:tc>
        <w:tc>
          <w:tcPr>
            <w:tcW w:w="1520" w:type="dxa"/>
            <w:tcBorders>
              <w:top w:val="nil"/>
              <w:left w:val="nil"/>
              <w:bottom w:val="single" w:sz="4" w:space="0" w:color="A6A6A6"/>
              <w:right w:val="single" w:sz="4" w:space="0" w:color="A6A6A6"/>
            </w:tcBorders>
            <w:shd w:val="clear" w:color="auto" w:fill="auto"/>
            <w:hideMark/>
          </w:tcPr>
          <w:p w14:paraId="77790578"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Ericsson</w:t>
            </w:r>
          </w:p>
        </w:tc>
      </w:tr>
      <w:tr w:rsidR="002573A9" w:rsidRPr="002573A9" w14:paraId="54936C47"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70BABBF9" w14:textId="77777777" w:rsidR="002573A9" w:rsidRPr="002573A9" w:rsidRDefault="002D4D77" w:rsidP="002573A9">
            <w:pPr>
              <w:overflowPunct/>
              <w:autoSpaceDE/>
              <w:autoSpaceDN/>
              <w:adjustRightInd/>
              <w:spacing w:after="0"/>
              <w:textAlignment w:val="auto"/>
              <w:rPr>
                <w:rFonts w:ascii="Arial" w:hAnsi="Arial" w:cs="Arial"/>
                <w:color w:val="000000"/>
                <w:sz w:val="16"/>
                <w:szCs w:val="16"/>
                <w:lang w:val="en-US" w:eastAsia="zh-CN"/>
              </w:rPr>
            </w:pPr>
            <w:hyperlink r:id="rId71" w:history="1">
              <w:r w:rsidR="002573A9" w:rsidRPr="002573A9">
                <w:rPr>
                  <w:rFonts w:ascii="Arial" w:hAnsi="Arial" w:cs="Arial"/>
                  <w:color w:val="000000"/>
                  <w:sz w:val="16"/>
                  <w:szCs w:val="16"/>
                  <w:lang w:val="en-US" w:eastAsia="zh-CN"/>
                </w:rPr>
                <w:t>R4-2305985</w:t>
              </w:r>
            </w:hyperlink>
          </w:p>
        </w:tc>
        <w:tc>
          <w:tcPr>
            <w:tcW w:w="4809" w:type="dxa"/>
            <w:tcBorders>
              <w:top w:val="nil"/>
              <w:left w:val="nil"/>
              <w:bottom w:val="single" w:sz="4" w:space="0" w:color="A6A6A6"/>
              <w:right w:val="single" w:sz="4" w:space="0" w:color="A6A6A6"/>
            </w:tcBorders>
            <w:shd w:val="clear" w:color="auto" w:fill="auto"/>
            <w:hideMark/>
          </w:tcPr>
          <w:p w14:paraId="46CA3DB6"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Topic Summary [106bis-e][316] IoT_NTN_SANRFConformance</w:t>
            </w:r>
          </w:p>
        </w:tc>
        <w:tc>
          <w:tcPr>
            <w:tcW w:w="1520" w:type="dxa"/>
            <w:tcBorders>
              <w:top w:val="nil"/>
              <w:left w:val="nil"/>
              <w:bottom w:val="single" w:sz="4" w:space="0" w:color="A6A6A6"/>
              <w:right w:val="single" w:sz="4" w:space="0" w:color="A6A6A6"/>
            </w:tcBorders>
            <w:shd w:val="clear" w:color="auto" w:fill="auto"/>
            <w:hideMark/>
          </w:tcPr>
          <w:p w14:paraId="57AE4B81"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Moderator (Huawei)</w:t>
            </w:r>
          </w:p>
        </w:tc>
      </w:tr>
      <w:tr w:rsidR="002573A9" w:rsidRPr="002573A9" w14:paraId="70644EA3"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36ADC685" w14:textId="77777777" w:rsidR="002573A9" w:rsidRPr="002573A9" w:rsidRDefault="002D4D77" w:rsidP="002573A9">
            <w:pPr>
              <w:overflowPunct/>
              <w:autoSpaceDE/>
              <w:autoSpaceDN/>
              <w:adjustRightInd/>
              <w:spacing w:after="0"/>
              <w:textAlignment w:val="auto"/>
              <w:rPr>
                <w:rFonts w:ascii="Arial" w:hAnsi="Arial" w:cs="Arial"/>
                <w:color w:val="000000"/>
                <w:sz w:val="16"/>
                <w:szCs w:val="16"/>
                <w:lang w:val="en-US" w:eastAsia="zh-CN"/>
              </w:rPr>
            </w:pPr>
            <w:hyperlink r:id="rId72" w:history="1">
              <w:r w:rsidR="002573A9" w:rsidRPr="002573A9">
                <w:rPr>
                  <w:rFonts w:ascii="Arial" w:hAnsi="Arial" w:cs="Arial"/>
                  <w:color w:val="000000"/>
                  <w:sz w:val="16"/>
                  <w:szCs w:val="16"/>
                  <w:lang w:val="en-US" w:eastAsia="zh-CN"/>
                </w:rPr>
                <w:t>R4-2305995</w:t>
              </w:r>
            </w:hyperlink>
          </w:p>
        </w:tc>
        <w:tc>
          <w:tcPr>
            <w:tcW w:w="4809" w:type="dxa"/>
            <w:tcBorders>
              <w:top w:val="nil"/>
              <w:left w:val="nil"/>
              <w:bottom w:val="single" w:sz="4" w:space="0" w:color="A6A6A6"/>
              <w:right w:val="single" w:sz="4" w:space="0" w:color="A6A6A6"/>
            </w:tcBorders>
            <w:shd w:val="clear" w:color="auto" w:fill="auto"/>
            <w:hideMark/>
          </w:tcPr>
          <w:p w14:paraId="43A5B748"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Topic Summary [106bis-e][326] IoT_NTN_Demod_Part1</w:t>
            </w:r>
          </w:p>
        </w:tc>
        <w:tc>
          <w:tcPr>
            <w:tcW w:w="1520" w:type="dxa"/>
            <w:tcBorders>
              <w:top w:val="nil"/>
              <w:left w:val="nil"/>
              <w:bottom w:val="single" w:sz="4" w:space="0" w:color="A6A6A6"/>
              <w:right w:val="single" w:sz="4" w:space="0" w:color="A6A6A6"/>
            </w:tcBorders>
            <w:shd w:val="clear" w:color="auto" w:fill="auto"/>
            <w:hideMark/>
          </w:tcPr>
          <w:p w14:paraId="47750C43"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Moderator (MediaTek)</w:t>
            </w:r>
          </w:p>
        </w:tc>
      </w:tr>
      <w:tr w:rsidR="002573A9" w:rsidRPr="002573A9" w14:paraId="1247FE5D"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5329BD6C" w14:textId="77777777" w:rsidR="002573A9" w:rsidRPr="002573A9" w:rsidRDefault="002D4D77" w:rsidP="002573A9">
            <w:pPr>
              <w:overflowPunct/>
              <w:autoSpaceDE/>
              <w:autoSpaceDN/>
              <w:adjustRightInd/>
              <w:spacing w:after="0"/>
              <w:textAlignment w:val="auto"/>
              <w:rPr>
                <w:rFonts w:ascii="Arial" w:hAnsi="Arial" w:cs="Arial"/>
                <w:color w:val="000000"/>
                <w:sz w:val="16"/>
                <w:szCs w:val="16"/>
                <w:lang w:val="en-US" w:eastAsia="zh-CN"/>
              </w:rPr>
            </w:pPr>
            <w:hyperlink r:id="rId73" w:history="1">
              <w:r w:rsidR="002573A9" w:rsidRPr="002573A9">
                <w:rPr>
                  <w:rFonts w:ascii="Arial" w:hAnsi="Arial" w:cs="Arial"/>
                  <w:color w:val="000000"/>
                  <w:sz w:val="16"/>
                  <w:szCs w:val="16"/>
                  <w:lang w:val="en-US" w:eastAsia="zh-CN"/>
                </w:rPr>
                <w:t>R4-2305996</w:t>
              </w:r>
            </w:hyperlink>
          </w:p>
        </w:tc>
        <w:tc>
          <w:tcPr>
            <w:tcW w:w="4809" w:type="dxa"/>
            <w:tcBorders>
              <w:top w:val="nil"/>
              <w:left w:val="nil"/>
              <w:bottom w:val="single" w:sz="4" w:space="0" w:color="A6A6A6"/>
              <w:right w:val="single" w:sz="4" w:space="0" w:color="A6A6A6"/>
            </w:tcBorders>
            <w:shd w:val="clear" w:color="auto" w:fill="auto"/>
            <w:hideMark/>
          </w:tcPr>
          <w:p w14:paraId="0354BBF8"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Topic Summary [106bis-e][327] IoT_NTN_Demod_Part2</w:t>
            </w:r>
          </w:p>
        </w:tc>
        <w:tc>
          <w:tcPr>
            <w:tcW w:w="1520" w:type="dxa"/>
            <w:tcBorders>
              <w:top w:val="nil"/>
              <w:left w:val="nil"/>
              <w:bottom w:val="single" w:sz="4" w:space="0" w:color="A6A6A6"/>
              <w:right w:val="single" w:sz="4" w:space="0" w:color="A6A6A6"/>
            </w:tcBorders>
            <w:shd w:val="clear" w:color="auto" w:fill="auto"/>
            <w:hideMark/>
          </w:tcPr>
          <w:p w14:paraId="64BBC380"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Moderator (Ericsson)</w:t>
            </w:r>
          </w:p>
        </w:tc>
      </w:tr>
      <w:tr w:rsidR="002573A9" w:rsidRPr="002573A9" w14:paraId="62E3DE8E"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6EF5FFBD" w14:textId="77777777" w:rsidR="002573A9" w:rsidRPr="002573A9" w:rsidRDefault="002D4D77" w:rsidP="002573A9">
            <w:pPr>
              <w:overflowPunct/>
              <w:autoSpaceDE/>
              <w:autoSpaceDN/>
              <w:adjustRightInd/>
              <w:spacing w:after="0"/>
              <w:textAlignment w:val="auto"/>
              <w:rPr>
                <w:rFonts w:ascii="Arial" w:hAnsi="Arial" w:cs="Arial"/>
                <w:color w:val="000000"/>
                <w:sz w:val="16"/>
                <w:szCs w:val="16"/>
                <w:lang w:val="en-US" w:eastAsia="zh-CN"/>
              </w:rPr>
            </w:pPr>
            <w:hyperlink r:id="rId74" w:history="1">
              <w:r w:rsidR="002573A9" w:rsidRPr="002573A9">
                <w:rPr>
                  <w:rFonts w:ascii="Arial" w:hAnsi="Arial" w:cs="Arial"/>
                  <w:color w:val="000000"/>
                  <w:sz w:val="16"/>
                  <w:szCs w:val="16"/>
                  <w:lang w:val="en-US" w:eastAsia="zh-CN"/>
                </w:rPr>
                <w:t>R4-2306261</w:t>
              </w:r>
            </w:hyperlink>
          </w:p>
        </w:tc>
        <w:tc>
          <w:tcPr>
            <w:tcW w:w="4809" w:type="dxa"/>
            <w:tcBorders>
              <w:top w:val="nil"/>
              <w:left w:val="nil"/>
              <w:bottom w:val="single" w:sz="4" w:space="0" w:color="A6A6A6"/>
              <w:right w:val="single" w:sz="4" w:space="0" w:color="A6A6A6"/>
            </w:tcBorders>
            <w:shd w:val="clear" w:color="auto" w:fill="auto"/>
            <w:hideMark/>
          </w:tcPr>
          <w:p w14:paraId="6E60DA36"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Topic summary for [106-bis-e][230] LTE_NBIOT_eMTC_NTN_req</w:t>
            </w:r>
          </w:p>
        </w:tc>
        <w:tc>
          <w:tcPr>
            <w:tcW w:w="1520" w:type="dxa"/>
            <w:tcBorders>
              <w:top w:val="nil"/>
              <w:left w:val="nil"/>
              <w:bottom w:val="single" w:sz="4" w:space="0" w:color="A6A6A6"/>
              <w:right w:val="single" w:sz="4" w:space="0" w:color="A6A6A6"/>
            </w:tcBorders>
            <w:shd w:val="clear" w:color="auto" w:fill="auto"/>
            <w:hideMark/>
          </w:tcPr>
          <w:p w14:paraId="14A040D5"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Moderator (MediaTek)</w:t>
            </w:r>
          </w:p>
        </w:tc>
      </w:tr>
      <w:tr w:rsidR="002573A9" w:rsidRPr="002573A9" w14:paraId="4163FF04"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5ADDC9BF" w14:textId="77777777" w:rsidR="002573A9" w:rsidRPr="002573A9" w:rsidRDefault="002D4D77" w:rsidP="002573A9">
            <w:pPr>
              <w:overflowPunct/>
              <w:autoSpaceDE/>
              <w:autoSpaceDN/>
              <w:adjustRightInd/>
              <w:spacing w:after="0"/>
              <w:textAlignment w:val="auto"/>
              <w:rPr>
                <w:rFonts w:ascii="Arial" w:hAnsi="Arial" w:cs="Arial"/>
                <w:color w:val="000000"/>
                <w:sz w:val="16"/>
                <w:szCs w:val="16"/>
                <w:lang w:val="en-US" w:eastAsia="zh-CN"/>
              </w:rPr>
            </w:pPr>
            <w:hyperlink r:id="rId75" w:history="1">
              <w:r w:rsidR="002573A9" w:rsidRPr="002573A9">
                <w:rPr>
                  <w:rFonts w:ascii="Arial" w:hAnsi="Arial" w:cs="Arial"/>
                  <w:color w:val="000000"/>
                  <w:sz w:val="16"/>
                  <w:szCs w:val="16"/>
                  <w:lang w:val="en-US" w:eastAsia="zh-CN"/>
                </w:rPr>
                <w:t>R4-2306370</w:t>
              </w:r>
            </w:hyperlink>
          </w:p>
        </w:tc>
        <w:tc>
          <w:tcPr>
            <w:tcW w:w="4809" w:type="dxa"/>
            <w:tcBorders>
              <w:top w:val="nil"/>
              <w:left w:val="nil"/>
              <w:bottom w:val="single" w:sz="4" w:space="0" w:color="A6A6A6"/>
              <w:right w:val="single" w:sz="4" w:space="0" w:color="A6A6A6"/>
            </w:tcBorders>
            <w:shd w:val="clear" w:color="auto" w:fill="auto"/>
            <w:hideMark/>
          </w:tcPr>
          <w:p w14:paraId="09918E44"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WF on NB-IoT/eMTC RRM requirements for NTN</w:t>
            </w:r>
          </w:p>
        </w:tc>
        <w:tc>
          <w:tcPr>
            <w:tcW w:w="1520" w:type="dxa"/>
            <w:tcBorders>
              <w:top w:val="nil"/>
              <w:left w:val="nil"/>
              <w:bottom w:val="single" w:sz="4" w:space="0" w:color="A6A6A6"/>
              <w:right w:val="single" w:sz="4" w:space="0" w:color="A6A6A6"/>
            </w:tcBorders>
            <w:shd w:val="clear" w:color="auto" w:fill="auto"/>
            <w:hideMark/>
          </w:tcPr>
          <w:p w14:paraId="300B6D11"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MediaTek</w:t>
            </w:r>
          </w:p>
        </w:tc>
      </w:tr>
      <w:tr w:rsidR="002573A9" w:rsidRPr="002573A9" w14:paraId="01121CF8"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343B0E20" w14:textId="77777777" w:rsidR="002573A9" w:rsidRPr="002573A9" w:rsidRDefault="002D4D77" w:rsidP="002573A9">
            <w:pPr>
              <w:overflowPunct/>
              <w:autoSpaceDE/>
              <w:autoSpaceDN/>
              <w:adjustRightInd/>
              <w:spacing w:after="0"/>
              <w:textAlignment w:val="auto"/>
              <w:rPr>
                <w:rFonts w:ascii="Arial" w:hAnsi="Arial" w:cs="Arial"/>
                <w:color w:val="000000"/>
                <w:sz w:val="16"/>
                <w:szCs w:val="16"/>
                <w:lang w:val="en-US" w:eastAsia="zh-CN"/>
              </w:rPr>
            </w:pPr>
            <w:hyperlink r:id="rId76" w:history="1">
              <w:r w:rsidR="002573A9" w:rsidRPr="002573A9">
                <w:rPr>
                  <w:rFonts w:ascii="Arial" w:hAnsi="Arial" w:cs="Arial"/>
                  <w:color w:val="000000"/>
                  <w:sz w:val="16"/>
                  <w:szCs w:val="16"/>
                  <w:lang w:val="en-US" w:eastAsia="zh-CN"/>
                </w:rPr>
                <w:t>R4-2306386</w:t>
              </w:r>
            </w:hyperlink>
          </w:p>
        </w:tc>
        <w:tc>
          <w:tcPr>
            <w:tcW w:w="4809" w:type="dxa"/>
            <w:tcBorders>
              <w:top w:val="nil"/>
              <w:left w:val="nil"/>
              <w:bottom w:val="single" w:sz="4" w:space="0" w:color="A6A6A6"/>
              <w:right w:val="single" w:sz="4" w:space="0" w:color="A6A6A6"/>
            </w:tcBorders>
            <w:shd w:val="clear" w:color="auto" w:fill="auto"/>
            <w:hideMark/>
          </w:tcPr>
          <w:p w14:paraId="5899BB03"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Draft Big CR on NB-IoT/eMTC RRM performance requirements for NTN</w:t>
            </w:r>
          </w:p>
        </w:tc>
        <w:tc>
          <w:tcPr>
            <w:tcW w:w="1520" w:type="dxa"/>
            <w:tcBorders>
              <w:top w:val="nil"/>
              <w:left w:val="nil"/>
              <w:bottom w:val="single" w:sz="4" w:space="0" w:color="A6A6A6"/>
              <w:right w:val="single" w:sz="4" w:space="0" w:color="A6A6A6"/>
            </w:tcBorders>
            <w:shd w:val="clear" w:color="auto" w:fill="auto"/>
            <w:hideMark/>
          </w:tcPr>
          <w:p w14:paraId="1CA856AE"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MediaTek</w:t>
            </w:r>
          </w:p>
        </w:tc>
      </w:tr>
      <w:tr w:rsidR="002573A9" w:rsidRPr="002573A9" w14:paraId="1336C221"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2EEDFBB6" w14:textId="77777777" w:rsidR="002573A9" w:rsidRPr="002573A9" w:rsidRDefault="002D4D77" w:rsidP="002573A9">
            <w:pPr>
              <w:overflowPunct/>
              <w:autoSpaceDE/>
              <w:autoSpaceDN/>
              <w:adjustRightInd/>
              <w:spacing w:after="0"/>
              <w:textAlignment w:val="auto"/>
              <w:rPr>
                <w:rFonts w:ascii="Arial" w:hAnsi="Arial" w:cs="Arial"/>
                <w:color w:val="000000"/>
                <w:sz w:val="16"/>
                <w:szCs w:val="16"/>
                <w:lang w:val="en-US" w:eastAsia="zh-CN"/>
              </w:rPr>
            </w:pPr>
            <w:hyperlink r:id="rId77" w:history="1">
              <w:r w:rsidR="002573A9" w:rsidRPr="002573A9">
                <w:rPr>
                  <w:rFonts w:ascii="Arial" w:hAnsi="Arial" w:cs="Arial"/>
                  <w:color w:val="000000"/>
                  <w:sz w:val="16"/>
                  <w:szCs w:val="16"/>
                  <w:lang w:val="en-US" w:eastAsia="zh-CN"/>
                </w:rPr>
                <w:t>R4-2306645</w:t>
              </w:r>
            </w:hyperlink>
          </w:p>
        </w:tc>
        <w:tc>
          <w:tcPr>
            <w:tcW w:w="4809" w:type="dxa"/>
            <w:tcBorders>
              <w:top w:val="nil"/>
              <w:left w:val="nil"/>
              <w:bottom w:val="single" w:sz="4" w:space="0" w:color="A6A6A6"/>
              <w:right w:val="single" w:sz="4" w:space="0" w:color="A6A6A6"/>
            </w:tcBorders>
            <w:shd w:val="clear" w:color="auto" w:fill="auto"/>
            <w:hideMark/>
          </w:tcPr>
          <w:p w14:paraId="7ADE2FA2"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WF on LTE_NBeMTC_NTN_UERF</w:t>
            </w:r>
          </w:p>
        </w:tc>
        <w:tc>
          <w:tcPr>
            <w:tcW w:w="1520" w:type="dxa"/>
            <w:tcBorders>
              <w:top w:val="nil"/>
              <w:left w:val="nil"/>
              <w:bottom w:val="single" w:sz="4" w:space="0" w:color="A6A6A6"/>
              <w:right w:val="single" w:sz="4" w:space="0" w:color="A6A6A6"/>
            </w:tcBorders>
            <w:shd w:val="clear" w:color="auto" w:fill="auto"/>
            <w:hideMark/>
          </w:tcPr>
          <w:p w14:paraId="38D6603C" w14:textId="77777777" w:rsidR="002573A9" w:rsidRPr="002573A9" w:rsidRDefault="002573A9" w:rsidP="002573A9">
            <w:pPr>
              <w:overflowPunct/>
              <w:autoSpaceDE/>
              <w:autoSpaceDN/>
              <w:adjustRightInd/>
              <w:spacing w:after="0"/>
              <w:textAlignment w:val="auto"/>
              <w:rPr>
                <w:rFonts w:ascii="Arial" w:hAnsi="Arial" w:cs="Arial"/>
                <w:sz w:val="16"/>
                <w:szCs w:val="16"/>
                <w:lang w:val="en-US" w:eastAsia="zh-CN"/>
              </w:rPr>
            </w:pPr>
            <w:r w:rsidRPr="002573A9">
              <w:rPr>
                <w:rFonts w:ascii="Arial" w:hAnsi="Arial" w:cs="Arial"/>
                <w:sz w:val="16"/>
                <w:szCs w:val="16"/>
                <w:lang w:val="en-US" w:eastAsia="zh-CN"/>
              </w:rPr>
              <w:t>MediaTek</w:t>
            </w:r>
          </w:p>
        </w:tc>
      </w:tr>
    </w:tbl>
    <w:p w14:paraId="09DBD78D" w14:textId="645F953C" w:rsidR="00EF6434" w:rsidRDefault="00EF6434" w:rsidP="00EF6434">
      <w:pPr>
        <w:snapToGrid w:val="0"/>
        <w:spacing w:after="120"/>
        <w:rPr>
          <w:rFonts w:ascii="Arial" w:hAnsi="Arial" w:cs="Arial"/>
          <w:szCs w:val="21"/>
          <w:highlight w:val="lightGray"/>
          <w:lang w:val="en-US"/>
        </w:rPr>
      </w:pPr>
    </w:p>
    <w:p w14:paraId="41ED199B" w14:textId="3FFC1DFC" w:rsidR="002573A9" w:rsidRDefault="002573A9" w:rsidP="00EF6434">
      <w:pPr>
        <w:snapToGrid w:val="0"/>
        <w:spacing w:after="120"/>
        <w:rPr>
          <w:rFonts w:ascii="Arial" w:hAnsi="Arial" w:cs="Arial"/>
          <w:szCs w:val="21"/>
          <w:highlight w:val="lightGray"/>
          <w:lang w:val="en-US"/>
        </w:rPr>
      </w:pPr>
    </w:p>
    <w:p w14:paraId="46171BBF" w14:textId="77777777" w:rsidR="002573A9" w:rsidRPr="007C36B6" w:rsidRDefault="002573A9" w:rsidP="00EF6434">
      <w:pPr>
        <w:snapToGrid w:val="0"/>
        <w:spacing w:after="120"/>
        <w:rPr>
          <w:rFonts w:ascii="Arial" w:hAnsi="Arial" w:cs="Arial"/>
          <w:szCs w:val="21"/>
          <w:highlight w:val="lightGray"/>
          <w:lang w:val="en-US"/>
        </w:rPr>
      </w:pPr>
    </w:p>
    <w:p w14:paraId="7DFD95F2" w14:textId="77777777" w:rsidR="00EF6434" w:rsidRPr="00E779CF" w:rsidRDefault="00EF6434" w:rsidP="00EF6434">
      <w:pPr>
        <w:rPr>
          <w:rFonts w:ascii="Arial" w:hAnsi="Arial" w:cs="Arial"/>
          <w:b/>
          <w:sz w:val="24"/>
          <w:szCs w:val="24"/>
          <w:u w:val="single"/>
        </w:rPr>
      </w:pPr>
      <w:r w:rsidRPr="00E779CF">
        <w:rPr>
          <w:rFonts w:ascii="Arial" w:hAnsi="Arial" w:cs="Arial"/>
          <w:b/>
          <w:sz w:val="24"/>
          <w:szCs w:val="24"/>
          <w:u w:val="single"/>
        </w:rPr>
        <w:t>RAN4 #107 (May 2023)</w:t>
      </w:r>
    </w:p>
    <w:p w14:paraId="44AEA962" w14:textId="665A7333" w:rsidR="00FA2F81" w:rsidRDefault="00FA2F81" w:rsidP="00FA2F81">
      <w:pPr>
        <w:pStyle w:val="ListParagraph"/>
        <w:numPr>
          <w:ilvl w:val="0"/>
          <w:numId w:val="5"/>
        </w:numPr>
        <w:snapToGrid w:val="0"/>
        <w:spacing w:after="120"/>
        <w:ind w:leftChars="0" w:left="482" w:hanging="482"/>
        <w:rPr>
          <w:rFonts w:ascii="Arial" w:hAnsi="Arial" w:cs="Arial"/>
          <w:szCs w:val="21"/>
        </w:rPr>
      </w:pPr>
      <w:bookmarkStart w:id="12" w:name="_Ref136508832"/>
      <w:r w:rsidRPr="00FA2F81">
        <w:rPr>
          <w:rFonts w:ascii="Arial" w:hAnsi="Arial" w:cs="Arial"/>
          <w:szCs w:val="21"/>
        </w:rPr>
        <w:t>R4-2309627</w:t>
      </w:r>
      <w:r>
        <w:rPr>
          <w:rFonts w:ascii="Arial" w:hAnsi="Arial" w:cs="Arial"/>
          <w:szCs w:val="21"/>
        </w:rPr>
        <w:t>,</w:t>
      </w:r>
      <w:r w:rsidRPr="00E53301">
        <w:rPr>
          <w:rFonts w:ascii="Arial" w:hAnsi="Arial" w:cs="Arial"/>
          <w:szCs w:val="21"/>
        </w:rPr>
        <w:tab/>
      </w:r>
      <w:r>
        <w:rPr>
          <w:rFonts w:ascii="Arial" w:hAnsi="Arial" w:cs="Arial"/>
          <w:szCs w:val="21"/>
        </w:rPr>
        <w:t xml:space="preserve"> </w:t>
      </w:r>
      <w:r w:rsidRPr="00FA2F81">
        <w:rPr>
          <w:rFonts w:ascii="Arial" w:hAnsi="Arial" w:cs="Arial"/>
          <w:szCs w:val="21"/>
        </w:rPr>
        <w:t>The final Big TP to TS 36.181 SAN conformance testing</w:t>
      </w:r>
      <w:r>
        <w:rPr>
          <w:rFonts w:ascii="Arial" w:hAnsi="Arial" w:cs="Arial"/>
          <w:szCs w:val="21"/>
        </w:rPr>
        <w:t xml:space="preserve">, </w:t>
      </w:r>
      <w:r w:rsidRPr="00E53301">
        <w:rPr>
          <w:rFonts w:ascii="Arial" w:hAnsi="Arial" w:cs="Arial"/>
          <w:szCs w:val="21"/>
        </w:rPr>
        <w:t>Huawei, HiSilicon</w:t>
      </w:r>
      <w:bookmarkEnd w:id="12"/>
    </w:p>
    <w:p w14:paraId="79A73C4A" w14:textId="5A129B19" w:rsidR="00FA2F81" w:rsidRPr="00FA2F81" w:rsidRDefault="00FA2F81" w:rsidP="00FA2F81">
      <w:pPr>
        <w:pStyle w:val="ListParagraph"/>
        <w:numPr>
          <w:ilvl w:val="0"/>
          <w:numId w:val="5"/>
        </w:numPr>
        <w:snapToGrid w:val="0"/>
        <w:spacing w:after="120"/>
        <w:ind w:leftChars="0"/>
        <w:rPr>
          <w:rFonts w:ascii="Arial" w:hAnsi="Arial" w:cs="Arial"/>
          <w:szCs w:val="21"/>
        </w:rPr>
      </w:pPr>
      <w:bookmarkStart w:id="13" w:name="_Ref136508925"/>
      <w:r w:rsidRPr="00FA2F81">
        <w:rPr>
          <w:rFonts w:ascii="Arial" w:hAnsi="Arial" w:cs="Arial"/>
          <w:szCs w:val="21"/>
        </w:rPr>
        <w:t>R4-2310180</w:t>
      </w:r>
      <w:r>
        <w:rPr>
          <w:rFonts w:ascii="Arial" w:hAnsi="Arial" w:cs="Arial"/>
          <w:szCs w:val="21"/>
        </w:rPr>
        <w:t xml:space="preserve">, </w:t>
      </w:r>
      <w:r w:rsidRPr="00FA2F81">
        <w:rPr>
          <w:rFonts w:ascii="Arial" w:hAnsi="Arial" w:cs="Arial"/>
          <w:szCs w:val="21"/>
        </w:rPr>
        <w:t>Big CR on NB-IoT/eMTC RRM performance requirements for NTN</w:t>
      </w:r>
      <w:r>
        <w:rPr>
          <w:rFonts w:ascii="Arial" w:hAnsi="Arial" w:cs="Arial"/>
          <w:szCs w:val="21"/>
        </w:rPr>
        <w:t xml:space="preserve">, </w:t>
      </w:r>
      <w:r w:rsidRPr="00E53301">
        <w:rPr>
          <w:rFonts w:ascii="Arial" w:hAnsi="Arial" w:cs="Arial"/>
          <w:szCs w:val="21"/>
        </w:rPr>
        <w:t>MediaTek</w:t>
      </w:r>
      <w:bookmarkEnd w:id="13"/>
    </w:p>
    <w:p w14:paraId="29DFC80D" w14:textId="76CF02EE" w:rsidR="00FA2F81" w:rsidRPr="00FA2F81" w:rsidRDefault="00FA2F81" w:rsidP="00FA2F81">
      <w:pPr>
        <w:pStyle w:val="ListParagraph"/>
        <w:numPr>
          <w:ilvl w:val="0"/>
          <w:numId w:val="5"/>
        </w:numPr>
        <w:snapToGrid w:val="0"/>
        <w:spacing w:after="120"/>
        <w:ind w:leftChars="0"/>
        <w:rPr>
          <w:rFonts w:ascii="Arial" w:hAnsi="Arial" w:cs="Arial"/>
          <w:szCs w:val="21"/>
        </w:rPr>
      </w:pPr>
      <w:bookmarkStart w:id="14" w:name="_Ref136509016"/>
      <w:r w:rsidRPr="00FA2F81">
        <w:rPr>
          <w:rFonts w:ascii="Arial" w:hAnsi="Arial" w:cs="Arial"/>
          <w:szCs w:val="21"/>
        </w:rPr>
        <w:t>R4-2310098</w:t>
      </w:r>
      <w:r>
        <w:rPr>
          <w:rFonts w:ascii="Arial" w:hAnsi="Arial" w:cs="Arial"/>
          <w:szCs w:val="21"/>
        </w:rPr>
        <w:t xml:space="preserve">, </w:t>
      </w:r>
      <w:r w:rsidRPr="00FA2F81">
        <w:rPr>
          <w:rFonts w:ascii="Arial" w:hAnsi="Arial" w:cs="Arial"/>
          <w:szCs w:val="21"/>
        </w:rPr>
        <w:t>WF on RRM requirements for NTN NB-IoT/eMTC</w:t>
      </w:r>
      <w:r>
        <w:rPr>
          <w:rFonts w:ascii="Arial" w:hAnsi="Arial" w:cs="Arial"/>
          <w:szCs w:val="21"/>
        </w:rPr>
        <w:t xml:space="preserve">, </w:t>
      </w:r>
      <w:r w:rsidRPr="00E53301">
        <w:rPr>
          <w:rFonts w:ascii="Arial" w:hAnsi="Arial" w:cs="Arial"/>
          <w:szCs w:val="21"/>
        </w:rPr>
        <w:t>MediaTek</w:t>
      </w:r>
      <w:bookmarkEnd w:id="14"/>
    </w:p>
    <w:p w14:paraId="59CC39F6" w14:textId="7B83B085" w:rsidR="00FA2F81" w:rsidRPr="00FA2F81" w:rsidRDefault="00FA2F81" w:rsidP="00FA2F81">
      <w:pPr>
        <w:pStyle w:val="ListParagraph"/>
        <w:numPr>
          <w:ilvl w:val="0"/>
          <w:numId w:val="5"/>
        </w:numPr>
        <w:snapToGrid w:val="0"/>
        <w:spacing w:after="120"/>
        <w:ind w:leftChars="0"/>
        <w:rPr>
          <w:rFonts w:ascii="Arial" w:hAnsi="Arial" w:cs="Arial"/>
          <w:szCs w:val="21"/>
        </w:rPr>
      </w:pPr>
      <w:bookmarkStart w:id="15" w:name="_Ref136509200"/>
      <w:r w:rsidRPr="007C36B6">
        <w:rPr>
          <w:rFonts w:ascii="Arial" w:hAnsi="Arial" w:cs="Arial"/>
          <w:szCs w:val="21"/>
        </w:rPr>
        <w:t>R4-23</w:t>
      </w:r>
      <w:r w:rsidR="00407402">
        <w:rPr>
          <w:rFonts w:ascii="Arial" w:hAnsi="Arial" w:cs="Arial"/>
          <w:szCs w:val="21"/>
        </w:rPr>
        <w:t>09904</w:t>
      </w:r>
      <w:r>
        <w:rPr>
          <w:rFonts w:ascii="Arial" w:hAnsi="Arial" w:cs="Arial"/>
          <w:szCs w:val="21"/>
        </w:rPr>
        <w:t xml:space="preserve">, </w:t>
      </w:r>
      <w:r w:rsidRPr="00FA2F81">
        <w:rPr>
          <w:rFonts w:ascii="Arial" w:hAnsi="Arial" w:cs="Arial"/>
          <w:szCs w:val="21"/>
        </w:rPr>
        <w:t>Big CR to TS36.102: Introduction of IoT-NTN UE demodulation requirements, MediaTek</w:t>
      </w:r>
      <w:bookmarkEnd w:id="15"/>
    </w:p>
    <w:p w14:paraId="791AE66D" w14:textId="3EEC09F4" w:rsidR="00F80C48" w:rsidRDefault="00FA2F81" w:rsidP="00F80C48">
      <w:pPr>
        <w:pStyle w:val="ListParagraph"/>
        <w:numPr>
          <w:ilvl w:val="0"/>
          <w:numId w:val="5"/>
        </w:numPr>
        <w:snapToGrid w:val="0"/>
        <w:spacing w:after="120"/>
        <w:ind w:leftChars="0"/>
        <w:rPr>
          <w:rFonts w:ascii="Arial" w:hAnsi="Arial" w:cs="Arial"/>
          <w:szCs w:val="21"/>
        </w:rPr>
      </w:pPr>
      <w:bookmarkStart w:id="16" w:name="_Ref136509507"/>
      <w:r w:rsidRPr="007C36B6">
        <w:rPr>
          <w:rFonts w:ascii="Arial" w:hAnsi="Arial" w:cs="Arial"/>
          <w:szCs w:val="21"/>
        </w:rPr>
        <w:t>R4-23</w:t>
      </w:r>
      <w:r w:rsidR="00407402">
        <w:rPr>
          <w:rFonts w:ascii="Arial" w:hAnsi="Arial" w:cs="Arial"/>
          <w:szCs w:val="21"/>
        </w:rPr>
        <w:t>0</w:t>
      </w:r>
      <w:r w:rsidR="00407402" w:rsidRPr="00F504B4">
        <w:rPr>
          <w:rFonts w:ascii="Arial" w:hAnsi="Arial" w:cs="Arial"/>
          <w:szCs w:val="21"/>
        </w:rPr>
        <w:t>990</w:t>
      </w:r>
      <w:r w:rsidR="00F504B4">
        <w:rPr>
          <w:rFonts w:ascii="Arial" w:hAnsi="Arial" w:cs="Arial"/>
          <w:szCs w:val="21"/>
        </w:rPr>
        <w:t>3</w:t>
      </w:r>
      <w:r>
        <w:rPr>
          <w:rFonts w:ascii="Arial" w:hAnsi="Arial" w:cs="Arial"/>
          <w:szCs w:val="21"/>
        </w:rPr>
        <w:t xml:space="preserve">, </w:t>
      </w:r>
      <w:r w:rsidRPr="00FA2F81">
        <w:rPr>
          <w:rFonts w:ascii="Arial" w:hAnsi="Arial" w:cs="Arial"/>
          <w:szCs w:val="21"/>
        </w:rPr>
        <w:t>Big CR to TS 36.108 for IoT over NTN SAN demodulation requirement introduction</w:t>
      </w:r>
      <w:r>
        <w:rPr>
          <w:rFonts w:ascii="Arial" w:hAnsi="Arial" w:cs="Arial"/>
          <w:szCs w:val="21"/>
        </w:rPr>
        <w:t xml:space="preserve">, </w:t>
      </w:r>
      <w:r w:rsidRPr="007C36B6">
        <w:rPr>
          <w:rFonts w:ascii="Arial" w:hAnsi="Arial" w:cs="Arial"/>
          <w:szCs w:val="21"/>
        </w:rPr>
        <w:t>Ericsson</w:t>
      </w:r>
      <w:bookmarkEnd w:id="16"/>
    </w:p>
    <w:p w14:paraId="1D06F5EB" w14:textId="6A91DEBD" w:rsidR="00FA2F81" w:rsidRPr="00F80C48" w:rsidRDefault="00FA2F81" w:rsidP="00F80C48">
      <w:pPr>
        <w:pStyle w:val="ListParagraph"/>
        <w:numPr>
          <w:ilvl w:val="0"/>
          <w:numId w:val="5"/>
        </w:numPr>
        <w:snapToGrid w:val="0"/>
        <w:spacing w:after="120"/>
        <w:ind w:leftChars="0"/>
        <w:rPr>
          <w:rFonts w:ascii="Arial" w:hAnsi="Arial" w:cs="Arial"/>
          <w:szCs w:val="21"/>
        </w:rPr>
      </w:pPr>
      <w:bookmarkStart w:id="17" w:name="_Ref136509607"/>
      <w:r w:rsidRPr="00F80C48">
        <w:rPr>
          <w:rFonts w:ascii="Arial" w:hAnsi="Arial" w:cs="Arial"/>
          <w:szCs w:val="21"/>
        </w:rPr>
        <w:t>R4-2309827, WF for IoT over NTN SAN demodulation requirements, Ericsson</w:t>
      </w:r>
      <w:bookmarkEnd w:id="17"/>
    </w:p>
    <w:p w14:paraId="70D0313B" w14:textId="390F8B9C" w:rsidR="00EF6434" w:rsidRPr="00EC39ED" w:rsidRDefault="00B343F1" w:rsidP="00B343F1">
      <w:pPr>
        <w:snapToGrid w:val="0"/>
        <w:spacing w:after="120"/>
        <w:rPr>
          <w:rFonts w:ascii="Arial" w:hAnsi="Arial" w:cs="Arial"/>
          <w:kern w:val="2"/>
          <w:sz w:val="21"/>
          <w:szCs w:val="21"/>
          <w:lang w:val="en-US" w:eastAsia="ja-JP"/>
        </w:rPr>
      </w:pPr>
      <w:r w:rsidRPr="00EC39ED">
        <w:rPr>
          <w:rFonts w:ascii="Arial" w:hAnsi="Arial" w:cs="Arial"/>
          <w:kern w:val="2"/>
          <w:sz w:val="21"/>
          <w:szCs w:val="21"/>
          <w:lang w:val="en-US" w:eastAsia="ja-JP"/>
        </w:rPr>
        <w:t>The list of all related TDoc</w:t>
      </w:r>
      <w:r w:rsidR="00F504B4" w:rsidRPr="00EC39ED">
        <w:rPr>
          <w:rFonts w:ascii="Arial" w:hAnsi="Arial" w:cs="Arial"/>
          <w:kern w:val="2"/>
          <w:sz w:val="21"/>
          <w:szCs w:val="21"/>
          <w:lang w:val="en-US" w:eastAsia="ja-JP"/>
        </w:rPr>
        <w:t>s</w:t>
      </w:r>
      <w:r w:rsidRPr="00EC39ED">
        <w:rPr>
          <w:rFonts w:ascii="Arial" w:hAnsi="Arial" w:cs="Arial"/>
          <w:kern w:val="2"/>
          <w:sz w:val="21"/>
          <w:szCs w:val="21"/>
          <w:lang w:val="en-US" w:eastAsia="ja-JP"/>
        </w:rPr>
        <w:t xml:space="preserve">: </w:t>
      </w:r>
    </w:p>
    <w:tbl>
      <w:tblPr>
        <w:tblW w:w="6440" w:type="dxa"/>
        <w:jc w:val="center"/>
        <w:tblLook w:val="04A0" w:firstRow="1" w:lastRow="0" w:firstColumn="1" w:lastColumn="0" w:noHBand="0" w:noVBand="1"/>
      </w:tblPr>
      <w:tblGrid>
        <w:gridCol w:w="1271"/>
        <w:gridCol w:w="3649"/>
        <w:gridCol w:w="1520"/>
      </w:tblGrid>
      <w:tr w:rsidR="00B343F1" w:rsidRPr="00B343F1" w14:paraId="36D77369" w14:textId="77777777" w:rsidTr="00B343F1">
        <w:trPr>
          <w:trHeight w:val="201"/>
          <w:jc w:val="center"/>
        </w:trPr>
        <w:tc>
          <w:tcPr>
            <w:tcW w:w="1271" w:type="dxa"/>
            <w:tcBorders>
              <w:top w:val="single" w:sz="4" w:space="0" w:color="FFFFFF"/>
              <w:left w:val="single" w:sz="4" w:space="0" w:color="FFFFFF"/>
              <w:bottom w:val="single" w:sz="4" w:space="0" w:color="FFFFFF"/>
              <w:right w:val="single" w:sz="4" w:space="0" w:color="FFFFFF"/>
            </w:tcBorders>
            <w:shd w:val="clear" w:color="000000" w:fill="75B91A"/>
            <w:hideMark/>
          </w:tcPr>
          <w:bookmarkEnd w:id="6"/>
          <w:p w14:paraId="77027380" w14:textId="77777777" w:rsidR="00B343F1" w:rsidRPr="00B343F1" w:rsidRDefault="00B343F1" w:rsidP="00B343F1">
            <w:pPr>
              <w:overflowPunct/>
              <w:autoSpaceDE/>
              <w:autoSpaceDN/>
              <w:adjustRightInd/>
              <w:spacing w:after="0"/>
              <w:jc w:val="center"/>
              <w:textAlignment w:val="auto"/>
              <w:rPr>
                <w:rFonts w:ascii="Arial" w:hAnsi="Arial" w:cs="Arial"/>
                <w:b/>
                <w:bCs/>
                <w:color w:val="FFFFFF"/>
                <w:sz w:val="18"/>
                <w:szCs w:val="18"/>
                <w:lang w:val="en-US" w:eastAsia="zh-CN"/>
              </w:rPr>
            </w:pPr>
            <w:r w:rsidRPr="00B343F1">
              <w:rPr>
                <w:rFonts w:ascii="Arial" w:hAnsi="Arial" w:cs="Arial"/>
                <w:b/>
                <w:bCs/>
                <w:color w:val="FFFFFF"/>
                <w:sz w:val="18"/>
                <w:szCs w:val="18"/>
                <w:lang w:val="en-US" w:eastAsia="zh-CN"/>
              </w:rPr>
              <w:t>TDoc</w:t>
            </w:r>
          </w:p>
        </w:tc>
        <w:tc>
          <w:tcPr>
            <w:tcW w:w="3649" w:type="dxa"/>
            <w:tcBorders>
              <w:top w:val="single" w:sz="4" w:space="0" w:color="FFFFFF"/>
              <w:left w:val="nil"/>
              <w:bottom w:val="single" w:sz="4" w:space="0" w:color="FFFFFF"/>
              <w:right w:val="single" w:sz="4" w:space="0" w:color="FFFFFF"/>
            </w:tcBorders>
            <w:shd w:val="clear" w:color="000000" w:fill="75B91A"/>
            <w:hideMark/>
          </w:tcPr>
          <w:p w14:paraId="3415E958" w14:textId="77777777" w:rsidR="00B343F1" w:rsidRPr="00B343F1" w:rsidRDefault="00B343F1" w:rsidP="00B343F1">
            <w:pPr>
              <w:overflowPunct/>
              <w:autoSpaceDE/>
              <w:autoSpaceDN/>
              <w:adjustRightInd/>
              <w:spacing w:after="0"/>
              <w:jc w:val="center"/>
              <w:textAlignment w:val="auto"/>
              <w:rPr>
                <w:rFonts w:ascii="Arial" w:hAnsi="Arial" w:cs="Arial"/>
                <w:b/>
                <w:bCs/>
                <w:color w:val="FFFFFF"/>
                <w:sz w:val="18"/>
                <w:szCs w:val="18"/>
                <w:lang w:val="en-US" w:eastAsia="zh-CN"/>
              </w:rPr>
            </w:pPr>
            <w:r w:rsidRPr="00B343F1">
              <w:rPr>
                <w:rFonts w:ascii="Arial" w:hAnsi="Arial" w:cs="Arial"/>
                <w:b/>
                <w:bCs/>
                <w:color w:val="FFFFFF"/>
                <w:sz w:val="18"/>
                <w:szCs w:val="18"/>
                <w:lang w:val="en-US" w:eastAsia="zh-CN"/>
              </w:rPr>
              <w:t>Title</w:t>
            </w:r>
          </w:p>
        </w:tc>
        <w:tc>
          <w:tcPr>
            <w:tcW w:w="1520" w:type="dxa"/>
            <w:tcBorders>
              <w:top w:val="single" w:sz="4" w:space="0" w:color="FFFFFF"/>
              <w:left w:val="nil"/>
              <w:bottom w:val="single" w:sz="4" w:space="0" w:color="FFFFFF"/>
              <w:right w:val="single" w:sz="4" w:space="0" w:color="FFFFFF"/>
            </w:tcBorders>
            <w:shd w:val="clear" w:color="000000" w:fill="75B91A"/>
            <w:hideMark/>
          </w:tcPr>
          <w:p w14:paraId="47A5987B" w14:textId="77777777" w:rsidR="00B343F1" w:rsidRPr="00B343F1" w:rsidRDefault="00B343F1" w:rsidP="00B343F1">
            <w:pPr>
              <w:overflowPunct/>
              <w:autoSpaceDE/>
              <w:autoSpaceDN/>
              <w:adjustRightInd/>
              <w:spacing w:after="0"/>
              <w:jc w:val="center"/>
              <w:textAlignment w:val="auto"/>
              <w:rPr>
                <w:rFonts w:ascii="Arial" w:hAnsi="Arial" w:cs="Arial"/>
                <w:b/>
                <w:bCs/>
                <w:color w:val="FFFFFF"/>
                <w:sz w:val="18"/>
                <w:szCs w:val="18"/>
                <w:lang w:val="en-US" w:eastAsia="zh-CN"/>
              </w:rPr>
            </w:pPr>
            <w:r w:rsidRPr="00B343F1">
              <w:rPr>
                <w:rFonts w:ascii="Arial" w:hAnsi="Arial" w:cs="Arial"/>
                <w:b/>
                <w:bCs/>
                <w:color w:val="FFFFFF"/>
                <w:sz w:val="18"/>
                <w:szCs w:val="18"/>
                <w:lang w:val="en-US" w:eastAsia="zh-CN"/>
              </w:rPr>
              <w:t>Source</w:t>
            </w:r>
          </w:p>
        </w:tc>
      </w:tr>
      <w:tr w:rsidR="00B343F1" w:rsidRPr="00B343F1" w14:paraId="76C70386"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02735CFD" w14:textId="77777777" w:rsidR="00B343F1" w:rsidRPr="00B343F1" w:rsidRDefault="002D4D77" w:rsidP="00B343F1">
            <w:pPr>
              <w:overflowPunct/>
              <w:autoSpaceDE/>
              <w:autoSpaceDN/>
              <w:adjustRightInd/>
              <w:spacing w:after="0"/>
              <w:textAlignment w:val="auto"/>
              <w:rPr>
                <w:rFonts w:ascii="Arial" w:hAnsi="Arial" w:cs="Arial"/>
                <w:color w:val="000000"/>
                <w:sz w:val="16"/>
                <w:szCs w:val="16"/>
                <w:lang w:val="en-US" w:eastAsia="zh-CN"/>
              </w:rPr>
            </w:pPr>
            <w:hyperlink r:id="rId78" w:history="1">
              <w:r w:rsidR="00B343F1" w:rsidRPr="00B343F1">
                <w:rPr>
                  <w:rFonts w:ascii="Arial" w:hAnsi="Arial" w:cs="Arial"/>
                  <w:color w:val="000000"/>
                  <w:sz w:val="16"/>
                  <w:szCs w:val="16"/>
                  <w:lang w:val="en-US" w:eastAsia="zh-CN"/>
                </w:rPr>
                <w:t>R4-2309601</w:t>
              </w:r>
            </w:hyperlink>
          </w:p>
        </w:tc>
        <w:tc>
          <w:tcPr>
            <w:tcW w:w="3649" w:type="dxa"/>
            <w:tcBorders>
              <w:top w:val="nil"/>
              <w:left w:val="nil"/>
              <w:bottom w:val="single" w:sz="4" w:space="0" w:color="A6A6A6"/>
              <w:right w:val="single" w:sz="4" w:space="0" w:color="A6A6A6"/>
            </w:tcBorders>
            <w:shd w:val="clear" w:color="auto" w:fill="auto"/>
            <w:hideMark/>
          </w:tcPr>
          <w:p w14:paraId="1EC30139"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 xml:space="preserve">about NB IoT NTN SAN MU TT values </w:t>
            </w:r>
          </w:p>
        </w:tc>
        <w:tc>
          <w:tcPr>
            <w:tcW w:w="1520" w:type="dxa"/>
            <w:tcBorders>
              <w:top w:val="nil"/>
              <w:left w:val="nil"/>
              <w:bottom w:val="single" w:sz="4" w:space="0" w:color="A6A6A6"/>
              <w:right w:val="single" w:sz="4" w:space="0" w:color="A6A6A6"/>
            </w:tcBorders>
            <w:shd w:val="clear" w:color="auto" w:fill="auto"/>
            <w:hideMark/>
          </w:tcPr>
          <w:p w14:paraId="3A129ABC"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Keysight Technologies UK Ltd</w:t>
            </w:r>
          </w:p>
        </w:tc>
      </w:tr>
      <w:tr w:rsidR="00B343F1" w:rsidRPr="00B343F1" w14:paraId="5087AC24"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4BDF14BB" w14:textId="77777777" w:rsidR="00B343F1" w:rsidRPr="00B343F1" w:rsidRDefault="002D4D77" w:rsidP="00B343F1">
            <w:pPr>
              <w:overflowPunct/>
              <w:autoSpaceDE/>
              <w:autoSpaceDN/>
              <w:adjustRightInd/>
              <w:spacing w:after="0"/>
              <w:textAlignment w:val="auto"/>
              <w:rPr>
                <w:rFonts w:ascii="Arial" w:hAnsi="Arial" w:cs="Arial"/>
                <w:color w:val="000000"/>
                <w:sz w:val="16"/>
                <w:szCs w:val="16"/>
                <w:lang w:val="en-US" w:eastAsia="zh-CN"/>
              </w:rPr>
            </w:pPr>
            <w:hyperlink r:id="rId79" w:history="1">
              <w:r w:rsidR="00B343F1" w:rsidRPr="00B343F1">
                <w:rPr>
                  <w:rFonts w:ascii="Arial" w:hAnsi="Arial" w:cs="Arial"/>
                  <w:color w:val="000000"/>
                  <w:sz w:val="16"/>
                  <w:szCs w:val="16"/>
                  <w:lang w:val="en-US" w:eastAsia="zh-CN"/>
                </w:rPr>
                <w:t>R4-2309627</w:t>
              </w:r>
            </w:hyperlink>
          </w:p>
        </w:tc>
        <w:tc>
          <w:tcPr>
            <w:tcW w:w="3649" w:type="dxa"/>
            <w:tcBorders>
              <w:top w:val="nil"/>
              <w:left w:val="nil"/>
              <w:bottom w:val="single" w:sz="4" w:space="0" w:color="A6A6A6"/>
              <w:right w:val="single" w:sz="4" w:space="0" w:color="A6A6A6"/>
            </w:tcBorders>
            <w:shd w:val="clear" w:color="auto" w:fill="auto"/>
            <w:hideMark/>
          </w:tcPr>
          <w:p w14:paraId="482B16E3"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The final Big TP to TS 36.181 SAN conformance testing</w:t>
            </w:r>
          </w:p>
        </w:tc>
        <w:tc>
          <w:tcPr>
            <w:tcW w:w="1520" w:type="dxa"/>
            <w:tcBorders>
              <w:top w:val="nil"/>
              <w:left w:val="nil"/>
              <w:bottom w:val="single" w:sz="4" w:space="0" w:color="A6A6A6"/>
              <w:right w:val="single" w:sz="4" w:space="0" w:color="A6A6A6"/>
            </w:tcBorders>
            <w:shd w:val="clear" w:color="auto" w:fill="auto"/>
            <w:hideMark/>
          </w:tcPr>
          <w:p w14:paraId="3819CAD9"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Huawei, HiSilicon</w:t>
            </w:r>
          </w:p>
        </w:tc>
      </w:tr>
      <w:tr w:rsidR="00B343F1" w:rsidRPr="00B343F1" w14:paraId="710A2BE2"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7FE3BB97" w14:textId="77777777" w:rsidR="00B343F1" w:rsidRPr="00B343F1" w:rsidRDefault="002D4D77" w:rsidP="00B343F1">
            <w:pPr>
              <w:overflowPunct/>
              <w:autoSpaceDE/>
              <w:autoSpaceDN/>
              <w:adjustRightInd/>
              <w:spacing w:after="0"/>
              <w:textAlignment w:val="auto"/>
              <w:rPr>
                <w:rFonts w:ascii="Arial" w:hAnsi="Arial" w:cs="Arial"/>
                <w:color w:val="000000"/>
                <w:sz w:val="16"/>
                <w:szCs w:val="16"/>
                <w:lang w:val="en-US" w:eastAsia="zh-CN"/>
              </w:rPr>
            </w:pPr>
            <w:hyperlink r:id="rId80" w:history="1">
              <w:r w:rsidR="00B343F1" w:rsidRPr="00B343F1">
                <w:rPr>
                  <w:rFonts w:ascii="Arial" w:hAnsi="Arial" w:cs="Arial"/>
                  <w:color w:val="000000"/>
                  <w:sz w:val="16"/>
                  <w:szCs w:val="16"/>
                  <w:lang w:val="en-US" w:eastAsia="zh-CN"/>
                </w:rPr>
                <w:t>R4-2307495</w:t>
              </w:r>
            </w:hyperlink>
          </w:p>
        </w:tc>
        <w:tc>
          <w:tcPr>
            <w:tcW w:w="3649" w:type="dxa"/>
            <w:tcBorders>
              <w:top w:val="nil"/>
              <w:left w:val="nil"/>
              <w:bottom w:val="single" w:sz="4" w:space="0" w:color="A6A6A6"/>
              <w:right w:val="single" w:sz="4" w:space="0" w:color="A6A6A6"/>
            </w:tcBorders>
            <w:shd w:val="clear" w:color="auto" w:fill="auto"/>
            <w:hideMark/>
          </w:tcPr>
          <w:p w14:paraId="5EA079E1"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TP to TS 36.181: Characteristics of the interfering signals</w:t>
            </w:r>
          </w:p>
        </w:tc>
        <w:tc>
          <w:tcPr>
            <w:tcW w:w="1520" w:type="dxa"/>
            <w:tcBorders>
              <w:top w:val="nil"/>
              <w:left w:val="nil"/>
              <w:bottom w:val="single" w:sz="4" w:space="0" w:color="A6A6A6"/>
              <w:right w:val="single" w:sz="4" w:space="0" w:color="A6A6A6"/>
            </w:tcBorders>
            <w:shd w:val="clear" w:color="auto" w:fill="auto"/>
            <w:hideMark/>
          </w:tcPr>
          <w:p w14:paraId="4D70877A"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NEC</w:t>
            </w:r>
          </w:p>
        </w:tc>
      </w:tr>
      <w:tr w:rsidR="00B343F1" w:rsidRPr="00B343F1" w14:paraId="1106C8CB"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2E4271C4" w14:textId="77777777" w:rsidR="00B343F1" w:rsidRPr="00B343F1" w:rsidRDefault="002D4D77" w:rsidP="00B343F1">
            <w:pPr>
              <w:overflowPunct/>
              <w:autoSpaceDE/>
              <w:autoSpaceDN/>
              <w:adjustRightInd/>
              <w:spacing w:after="0"/>
              <w:textAlignment w:val="auto"/>
              <w:rPr>
                <w:rFonts w:ascii="Arial" w:hAnsi="Arial" w:cs="Arial"/>
                <w:color w:val="000000"/>
                <w:sz w:val="16"/>
                <w:szCs w:val="16"/>
                <w:lang w:val="en-US" w:eastAsia="zh-CN"/>
              </w:rPr>
            </w:pPr>
            <w:hyperlink r:id="rId81" w:history="1">
              <w:r w:rsidR="00B343F1" w:rsidRPr="00B343F1">
                <w:rPr>
                  <w:rFonts w:ascii="Arial" w:hAnsi="Arial" w:cs="Arial"/>
                  <w:color w:val="000000"/>
                  <w:sz w:val="16"/>
                  <w:szCs w:val="16"/>
                  <w:lang w:val="en-US" w:eastAsia="zh-CN"/>
                </w:rPr>
                <w:t>R4-2307496</w:t>
              </w:r>
            </w:hyperlink>
          </w:p>
        </w:tc>
        <w:tc>
          <w:tcPr>
            <w:tcW w:w="3649" w:type="dxa"/>
            <w:tcBorders>
              <w:top w:val="nil"/>
              <w:left w:val="nil"/>
              <w:bottom w:val="single" w:sz="4" w:space="0" w:color="A6A6A6"/>
              <w:right w:val="single" w:sz="4" w:space="0" w:color="A6A6A6"/>
            </w:tcBorders>
            <w:shd w:val="clear" w:color="auto" w:fill="auto"/>
            <w:hideMark/>
          </w:tcPr>
          <w:p w14:paraId="46133F00"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TP to TS 36.181: Output power dynamics</w:t>
            </w:r>
          </w:p>
        </w:tc>
        <w:tc>
          <w:tcPr>
            <w:tcW w:w="1520" w:type="dxa"/>
            <w:tcBorders>
              <w:top w:val="nil"/>
              <w:left w:val="nil"/>
              <w:bottom w:val="single" w:sz="4" w:space="0" w:color="A6A6A6"/>
              <w:right w:val="single" w:sz="4" w:space="0" w:color="A6A6A6"/>
            </w:tcBorders>
            <w:shd w:val="clear" w:color="auto" w:fill="auto"/>
            <w:hideMark/>
          </w:tcPr>
          <w:p w14:paraId="6B64B1D2"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NEC</w:t>
            </w:r>
          </w:p>
        </w:tc>
      </w:tr>
      <w:tr w:rsidR="00B343F1" w:rsidRPr="00B343F1" w14:paraId="26029115"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4C51BED4" w14:textId="77777777" w:rsidR="00B343F1" w:rsidRPr="00B343F1" w:rsidRDefault="002D4D77" w:rsidP="00B343F1">
            <w:pPr>
              <w:overflowPunct/>
              <w:autoSpaceDE/>
              <w:autoSpaceDN/>
              <w:adjustRightInd/>
              <w:spacing w:after="0"/>
              <w:textAlignment w:val="auto"/>
              <w:rPr>
                <w:rFonts w:ascii="Arial" w:hAnsi="Arial" w:cs="Arial"/>
                <w:color w:val="000000"/>
                <w:sz w:val="16"/>
                <w:szCs w:val="16"/>
                <w:lang w:val="en-US" w:eastAsia="zh-CN"/>
              </w:rPr>
            </w:pPr>
            <w:hyperlink r:id="rId82" w:history="1">
              <w:r w:rsidR="00B343F1" w:rsidRPr="00B343F1">
                <w:rPr>
                  <w:rFonts w:ascii="Arial" w:hAnsi="Arial" w:cs="Arial"/>
                  <w:color w:val="000000"/>
                  <w:sz w:val="16"/>
                  <w:szCs w:val="16"/>
                  <w:lang w:val="en-US" w:eastAsia="zh-CN"/>
                </w:rPr>
                <w:t>R4-2309180</w:t>
              </w:r>
            </w:hyperlink>
          </w:p>
        </w:tc>
        <w:tc>
          <w:tcPr>
            <w:tcW w:w="3649" w:type="dxa"/>
            <w:tcBorders>
              <w:top w:val="nil"/>
              <w:left w:val="nil"/>
              <w:bottom w:val="single" w:sz="4" w:space="0" w:color="A6A6A6"/>
              <w:right w:val="single" w:sz="4" w:space="0" w:color="A6A6A6"/>
            </w:tcBorders>
            <w:shd w:val="clear" w:color="auto" w:fill="auto"/>
            <w:hideMark/>
          </w:tcPr>
          <w:p w14:paraId="7712B5DC"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TP for TS 36.181: Clause 4.8</w:t>
            </w:r>
          </w:p>
        </w:tc>
        <w:tc>
          <w:tcPr>
            <w:tcW w:w="1520" w:type="dxa"/>
            <w:tcBorders>
              <w:top w:val="nil"/>
              <w:left w:val="nil"/>
              <w:bottom w:val="single" w:sz="4" w:space="0" w:color="A6A6A6"/>
              <w:right w:val="single" w:sz="4" w:space="0" w:color="A6A6A6"/>
            </w:tcBorders>
            <w:shd w:val="clear" w:color="auto" w:fill="auto"/>
            <w:hideMark/>
          </w:tcPr>
          <w:p w14:paraId="23D7B9E0"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ZTE Corporation</w:t>
            </w:r>
          </w:p>
        </w:tc>
      </w:tr>
      <w:tr w:rsidR="00B343F1" w:rsidRPr="00B343F1" w14:paraId="46654C10"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4B8489C7" w14:textId="77777777" w:rsidR="00B343F1" w:rsidRPr="00B343F1" w:rsidRDefault="002D4D77" w:rsidP="00B343F1">
            <w:pPr>
              <w:overflowPunct/>
              <w:autoSpaceDE/>
              <w:autoSpaceDN/>
              <w:adjustRightInd/>
              <w:spacing w:after="0"/>
              <w:textAlignment w:val="auto"/>
              <w:rPr>
                <w:rFonts w:ascii="Arial" w:hAnsi="Arial" w:cs="Arial"/>
                <w:color w:val="000000"/>
                <w:sz w:val="16"/>
                <w:szCs w:val="16"/>
                <w:lang w:val="en-US" w:eastAsia="zh-CN"/>
              </w:rPr>
            </w:pPr>
            <w:hyperlink r:id="rId83" w:history="1">
              <w:r w:rsidR="00B343F1" w:rsidRPr="00B343F1">
                <w:rPr>
                  <w:rFonts w:ascii="Arial" w:hAnsi="Arial" w:cs="Arial"/>
                  <w:color w:val="000000"/>
                  <w:sz w:val="16"/>
                  <w:szCs w:val="16"/>
                  <w:lang w:val="en-US" w:eastAsia="zh-CN"/>
                </w:rPr>
                <w:t>R4-2309628</w:t>
              </w:r>
            </w:hyperlink>
          </w:p>
        </w:tc>
        <w:tc>
          <w:tcPr>
            <w:tcW w:w="3649" w:type="dxa"/>
            <w:tcBorders>
              <w:top w:val="nil"/>
              <w:left w:val="nil"/>
              <w:bottom w:val="single" w:sz="4" w:space="0" w:color="A6A6A6"/>
              <w:right w:val="single" w:sz="4" w:space="0" w:color="A6A6A6"/>
            </w:tcBorders>
            <w:shd w:val="clear" w:color="auto" w:fill="auto"/>
            <w:hideMark/>
          </w:tcPr>
          <w:p w14:paraId="36A66525"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Cleanup TP to TS 36.181</w:t>
            </w:r>
          </w:p>
        </w:tc>
        <w:tc>
          <w:tcPr>
            <w:tcW w:w="1520" w:type="dxa"/>
            <w:tcBorders>
              <w:top w:val="nil"/>
              <w:left w:val="nil"/>
              <w:bottom w:val="single" w:sz="4" w:space="0" w:color="A6A6A6"/>
              <w:right w:val="single" w:sz="4" w:space="0" w:color="A6A6A6"/>
            </w:tcBorders>
            <w:shd w:val="clear" w:color="auto" w:fill="auto"/>
            <w:hideMark/>
          </w:tcPr>
          <w:p w14:paraId="28830BB8"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Huawei, HiSilicon</w:t>
            </w:r>
          </w:p>
        </w:tc>
      </w:tr>
      <w:tr w:rsidR="00B343F1" w:rsidRPr="00B343F1" w14:paraId="2FB19C01"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3723E0D3" w14:textId="77777777" w:rsidR="00B343F1" w:rsidRPr="00B343F1" w:rsidRDefault="002D4D77" w:rsidP="00B343F1">
            <w:pPr>
              <w:overflowPunct/>
              <w:autoSpaceDE/>
              <w:autoSpaceDN/>
              <w:adjustRightInd/>
              <w:spacing w:after="0"/>
              <w:textAlignment w:val="auto"/>
              <w:rPr>
                <w:rFonts w:ascii="Arial" w:hAnsi="Arial" w:cs="Arial"/>
                <w:color w:val="000000"/>
                <w:sz w:val="16"/>
                <w:szCs w:val="16"/>
                <w:lang w:val="en-US" w:eastAsia="zh-CN"/>
              </w:rPr>
            </w:pPr>
            <w:hyperlink r:id="rId84" w:history="1">
              <w:r w:rsidR="00B343F1" w:rsidRPr="00B343F1">
                <w:rPr>
                  <w:rFonts w:ascii="Arial" w:hAnsi="Arial" w:cs="Arial"/>
                  <w:color w:val="000000"/>
                  <w:sz w:val="16"/>
                  <w:szCs w:val="16"/>
                  <w:lang w:val="en-US" w:eastAsia="zh-CN"/>
                </w:rPr>
                <w:t>R4-2309732</w:t>
              </w:r>
            </w:hyperlink>
          </w:p>
        </w:tc>
        <w:tc>
          <w:tcPr>
            <w:tcW w:w="3649" w:type="dxa"/>
            <w:tcBorders>
              <w:top w:val="nil"/>
              <w:left w:val="nil"/>
              <w:bottom w:val="single" w:sz="4" w:space="0" w:color="A6A6A6"/>
              <w:right w:val="single" w:sz="4" w:space="0" w:color="A6A6A6"/>
            </w:tcBorders>
            <w:shd w:val="clear" w:color="auto" w:fill="auto"/>
            <w:hideMark/>
          </w:tcPr>
          <w:p w14:paraId="7674BE6A"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TP to TS 36.181: test models clarifications (4.9)</w:t>
            </w:r>
          </w:p>
        </w:tc>
        <w:tc>
          <w:tcPr>
            <w:tcW w:w="1520" w:type="dxa"/>
            <w:tcBorders>
              <w:top w:val="nil"/>
              <w:left w:val="nil"/>
              <w:bottom w:val="single" w:sz="4" w:space="0" w:color="A6A6A6"/>
              <w:right w:val="single" w:sz="4" w:space="0" w:color="A6A6A6"/>
            </w:tcBorders>
            <w:shd w:val="clear" w:color="auto" w:fill="auto"/>
            <w:hideMark/>
          </w:tcPr>
          <w:p w14:paraId="77B9D873"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Huawei, HiSilicon</w:t>
            </w:r>
          </w:p>
        </w:tc>
      </w:tr>
      <w:tr w:rsidR="00B343F1" w:rsidRPr="00B343F1" w14:paraId="4EF155BD"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4BBA9F50" w14:textId="77777777" w:rsidR="00B343F1" w:rsidRPr="00B343F1" w:rsidRDefault="002D4D77" w:rsidP="00B343F1">
            <w:pPr>
              <w:overflowPunct/>
              <w:autoSpaceDE/>
              <w:autoSpaceDN/>
              <w:adjustRightInd/>
              <w:spacing w:after="0"/>
              <w:textAlignment w:val="auto"/>
              <w:rPr>
                <w:rFonts w:ascii="Arial" w:hAnsi="Arial" w:cs="Arial"/>
                <w:color w:val="000000"/>
                <w:sz w:val="16"/>
                <w:szCs w:val="16"/>
                <w:lang w:val="en-US" w:eastAsia="zh-CN"/>
              </w:rPr>
            </w:pPr>
            <w:hyperlink r:id="rId85" w:history="1">
              <w:r w:rsidR="00B343F1" w:rsidRPr="00B343F1">
                <w:rPr>
                  <w:rFonts w:ascii="Arial" w:hAnsi="Arial" w:cs="Arial"/>
                  <w:color w:val="000000"/>
                  <w:sz w:val="16"/>
                  <w:szCs w:val="16"/>
                  <w:lang w:val="en-US" w:eastAsia="zh-CN"/>
                </w:rPr>
                <w:t>R4-2309733</w:t>
              </w:r>
            </w:hyperlink>
          </w:p>
        </w:tc>
        <w:tc>
          <w:tcPr>
            <w:tcW w:w="3649" w:type="dxa"/>
            <w:tcBorders>
              <w:top w:val="nil"/>
              <w:left w:val="nil"/>
              <w:bottom w:val="single" w:sz="4" w:space="0" w:color="A6A6A6"/>
              <w:right w:val="single" w:sz="4" w:space="0" w:color="A6A6A6"/>
            </w:tcBorders>
            <w:shd w:val="clear" w:color="auto" w:fill="auto"/>
            <w:hideMark/>
          </w:tcPr>
          <w:p w14:paraId="517EAECE"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TP to TS 36.181: Protection of the own Satellite Access Node receiver (6.6.5.6)</w:t>
            </w:r>
          </w:p>
        </w:tc>
        <w:tc>
          <w:tcPr>
            <w:tcW w:w="1520" w:type="dxa"/>
            <w:tcBorders>
              <w:top w:val="nil"/>
              <w:left w:val="nil"/>
              <w:bottom w:val="single" w:sz="4" w:space="0" w:color="A6A6A6"/>
              <w:right w:val="single" w:sz="4" w:space="0" w:color="A6A6A6"/>
            </w:tcBorders>
            <w:shd w:val="clear" w:color="auto" w:fill="auto"/>
            <w:hideMark/>
          </w:tcPr>
          <w:p w14:paraId="04050083"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Huawei, HiSilicon</w:t>
            </w:r>
          </w:p>
        </w:tc>
      </w:tr>
      <w:tr w:rsidR="00B343F1" w:rsidRPr="00B343F1" w14:paraId="2ADC2AE6"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1B731DB0" w14:textId="77777777" w:rsidR="00B343F1" w:rsidRPr="00B343F1" w:rsidRDefault="002D4D77" w:rsidP="00B343F1">
            <w:pPr>
              <w:overflowPunct/>
              <w:autoSpaceDE/>
              <w:autoSpaceDN/>
              <w:adjustRightInd/>
              <w:spacing w:after="0"/>
              <w:textAlignment w:val="auto"/>
              <w:rPr>
                <w:rFonts w:ascii="Arial" w:hAnsi="Arial" w:cs="Arial"/>
                <w:color w:val="000000"/>
                <w:sz w:val="16"/>
                <w:szCs w:val="16"/>
                <w:lang w:val="en-US" w:eastAsia="zh-CN"/>
              </w:rPr>
            </w:pPr>
            <w:hyperlink r:id="rId86" w:history="1">
              <w:r w:rsidR="00B343F1" w:rsidRPr="00B343F1">
                <w:rPr>
                  <w:rFonts w:ascii="Arial" w:hAnsi="Arial" w:cs="Arial"/>
                  <w:color w:val="000000"/>
                  <w:sz w:val="16"/>
                  <w:szCs w:val="16"/>
                  <w:lang w:val="en-US" w:eastAsia="zh-CN"/>
                </w:rPr>
                <w:t>R4-2309734</w:t>
              </w:r>
            </w:hyperlink>
          </w:p>
        </w:tc>
        <w:tc>
          <w:tcPr>
            <w:tcW w:w="3649" w:type="dxa"/>
            <w:tcBorders>
              <w:top w:val="nil"/>
              <w:left w:val="nil"/>
              <w:bottom w:val="single" w:sz="4" w:space="0" w:color="A6A6A6"/>
              <w:right w:val="single" w:sz="4" w:space="0" w:color="A6A6A6"/>
            </w:tcBorders>
            <w:shd w:val="clear" w:color="auto" w:fill="auto"/>
            <w:hideMark/>
          </w:tcPr>
          <w:p w14:paraId="2A469D3D"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TP to TS 36.181: In-channel Tx test (Annex G)</w:t>
            </w:r>
          </w:p>
        </w:tc>
        <w:tc>
          <w:tcPr>
            <w:tcW w:w="1520" w:type="dxa"/>
            <w:tcBorders>
              <w:top w:val="nil"/>
              <w:left w:val="nil"/>
              <w:bottom w:val="single" w:sz="4" w:space="0" w:color="A6A6A6"/>
              <w:right w:val="single" w:sz="4" w:space="0" w:color="A6A6A6"/>
            </w:tcBorders>
            <w:shd w:val="clear" w:color="auto" w:fill="auto"/>
            <w:hideMark/>
          </w:tcPr>
          <w:p w14:paraId="720AFEC1"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Huawei, HiSilicon</w:t>
            </w:r>
          </w:p>
        </w:tc>
      </w:tr>
      <w:tr w:rsidR="00B343F1" w:rsidRPr="00B343F1" w14:paraId="30C4B04C"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5B668BE6" w14:textId="77777777" w:rsidR="00B343F1" w:rsidRPr="00B343F1" w:rsidRDefault="002D4D77" w:rsidP="00B343F1">
            <w:pPr>
              <w:overflowPunct/>
              <w:autoSpaceDE/>
              <w:autoSpaceDN/>
              <w:adjustRightInd/>
              <w:spacing w:after="0"/>
              <w:textAlignment w:val="auto"/>
              <w:rPr>
                <w:rFonts w:ascii="Arial" w:hAnsi="Arial" w:cs="Arial"/>
                <w:color w:val="000000"/>
                <w:sz w:val="16"/>
                <w:szCs w:val="16"/>
                <w:lang w:val="en-US" w:eastAsia="zh-CN"/>
              </w:rPr>
            </w:pPr>
            <w:hyperlink r:id="rId87" w:history="1">
              <w:r w:rsidR="00B343F1" w:rsidRPr="00B343F1">
                <w:rPr>
                  <w:rFonts w:ascii="Arial" w:hAnsi="Arial" w:cs="Arial"/>
                  <w:color w:val="000000"/>
                  <w:sz w:val="16"/>
                  <w:szCs w:val="16"/>
                  <w:lang w:val="en-US" w:eastAsia="zh-CN"/>
                </w:rPr>
                <w:t>R4-2307601</w:t>
              </w:r>
            </w:hyperlink>
          </w:p>
        </w:tc>
        <w:tc>
          <w:tcPr>
            <w:tcW w:w="3649" w:type="dxa"/>
            <w:tcBorders>
              <w:top w:val="nil"/>
              <w:left w:val="nil"/>
              <w:bottom w:val="single" w:sz="4" w:space="0" w:color="A6A6A6"/>
              <w:right w:val="single" w:sz="4" w:space="0" w:color="A6A6A6"/>
            </w:tcBorders>
            <w:shd w:val="clear" w:color="auto" w:fill="auto"/>
            <w:hideMark/>
          </w:tcPr>
          <w:p w14:paraId="0811E84D"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Discussion on RRM test cases for LTE NB-IoT and eMTC NTN</w:t>
            </w:r>
          </w:p>
        </w:tc>
        <w:tc>
          <w:tcPr>
            <w:tcW w:w="1520" w:type="dxa"/>
            <w:tcBorders>
              <w:top w:val="nil"/>
              <w:left w:val="nil"/>
              <w:bottom w:val="single" w:sz="4" w:space="0" w:color="A6A6A6"/>
              <w:right w:val="single" w:sz="4" w:space="0" w:color="A6A6A6"/>
            </w:tcBorders>
            <w:shd w:val="clear" w:color="auto" w:fill="auto"/>
            <w:hideMark/>
          </w:tcPr>
          <w:p w14:paraId="32097B1C"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CMCC</w:t>
            </w:r>
          </w:p>
        </w:tc>
      </w:tr>
      <w:tr w:rsidR="00B343F1" w:rsidRPr="00B343F1" w14:paraId="0E36E362"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04AC2642" w14:textId="77777777" w:rsidR="00B343F1" w:rsidRPr="00B343F1" w:rsidRDefault="002D4D77" w:rsidP="00B343F1">
            <w:pPr>
              <w:overflowPunct/>
              <w:autoSpaceDE/>
              <w:autoSpaceDN/>
              <w:adjustRightInd/>
              <w:spacing w:after="0"/>
              <w:textAlignment w:val="auto"/>
              <w:rPr>
                <w:rFonts w:ascii="Arial" w:hAnsi="Arial" w:cs="Arial"/>
                <w:color w:val="000000"/>
                <w:sz w:val="16"/>
                <w:szCs w:val="16"/>
                <w:lang w:val="en-US" w:eastAsia="zh-CN"/>
              </w:rPr>
            </w:pPr>
            <w:hyperlink r:id="rId88" w:history="1">
              <w:r w:rsidR="00B343F1" w:rsidRPr="00B343F1">
                <w:rPr>
                  <w:rFonts w:ascii="Arial" w:hAnsi="Arial" w:cs="Arial"/>
                  <w:color w:val="000000"/>
                  <w:sz w:val="16"/>
                  <w:szCs w:val="16"/>
                  <w:lang w:val="en-US" w:eastAsia="zh-CN"/>
                </w:rPr>
                <w:t>R4-2307602</w:t>
              </w:r>
            </w:hyperlink>
          </w:p>
        </w:tc>
        <w:tc>
          <w:tcPr>
            <w:tcW w:w="3649" w:type="dxa"/>
            <w:tcBorders>
              <w:top w:val="nil"/>
              <w:left w:val="nil"/>
              <w:bottom w:val="single" w:sz="4" w:space="0" w:color="A6A6A6"/>
              <w:right w:val="single" w:sz="4" w:space="0" w:color="A6A6A6"/>
            </w:tcBorders>
            <w:shd w:val="clear" w:color="auto" w:fill="auto"/>
            <w:hideMark/>
          </w:tcPr>
          <w:p w14:paraId="5B4472DD"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Draft CR on E-UTRAN RLM in DRX test and HO and CHO test for Cat-M1 UE in CEMode A</w:t>
            </w:r>
          </w:p>
        </w:tc>
        <w:tc>
          <w:tcPr>
            <w:tcW w:w="1520" w:type="dxa"/>
            <w:tcBorders>
              <w:top w:val="nil"/>
              <w:left w:val="nil"/>
              <w:bottom w:val="single" w:sz="4" w:space="0" w:color="A6A6A6"/>
              <w:right w:val="single" w:sz="4" w:space="0" w:color="A6A6A6"/>
            </w:tcBorders>
            <w:shd w:val="clear" w:color="auto" w:fill="auto"/>
            <w:hideMark/>
          </w:tcPr>
          <w:p w14:paraId="6BF76DA9"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CMCC</w:t>
            </w:r>
          </w:p>
        </w:tc>
      </w:tr>
      <w:tr w:rsidR="00B343F1" w:rsidRPr="00B343F1" w14:paraId="5CB58C38"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6ABDEB29" w14:textId="77777777" w:rsidR="00B343F1" w:rsidRPr="00B343F1" w:rsidRDefault="002D4D77" w:rsidP="00B343F1">
            <w:pPr>
              <w:overflowPunct/>
              <w:autoSpaceDE/>
              <w:autoSpaceDN/>
              <w:adjustRightInd/>
              <w:spacing w:after="0"/>
              <w:textAlignment w:val="auto"/>
              <w:rPr>
                <w:rFonts w:ascii="Arial" w:hAnsi="Arial" w:cs="Arial"/>
                <w:color w:val="000000"/>
                <w:sz w:val="16"/>
                <w:szCs w:val="16"/>
                <w:lang w:val="en-US" w:eastAsia="zh-CN"/>
              </w:rPr>
            </w:pPr>
            <w:hyperlink r:id="rId89" w:history="1">
              <w:r w:rsidR="00B343F1" w:rsidRPr="00B343F1">
                <w:rPr>
                  <w:rFonts w:ascii="Arial" w:hAnsi="Arial" w:cs="Arial"/>
                  <w:color w:val="000000"/>
                  <w:sz w:val="16"/>
                  <w:szCs w:val="16"/>
                  <w:lang w:val="en-US" w:eastAsia="zh-CN"/>
                </w:rPr>
                <w:t>R4-2307896</w:t>
              </w:r>
            </w:hyperlink>
          </w:p>
        </w:tc>
        <w:tc>
          <w:tcPr>
            <w:tcW w:w="3649" w:type="dxa"/>
            <w:tcBorders>
              <w:top w:val="nil"/>
              <w:left w:val="nil"/>
              <w:bottom w:val="single" w:sz="4" w:space="0" w:color="A6A6A6"/>
              <w:right w:val="single" w:sz="4" w:space="0" w:color="A6A6A6"/>
            </w:tcBorders>
            <w:shd w:val="clear" w:color="auto" w:fill="auto"/>
            <w:hideMark/>
          </w:tcPr>
          <w:p w14:paraId="12F36574"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Discussion on RRM performance requirement for IoT NTN</w:t>
            </w:r>
          </w:p>
        </w:tc>
        <w:tc>
          <w:tcPr>
            <w:tcW w:w="1520" w:type="dxa"/>
            <w:tcBorders>
              <w:top w:val="nil"/>
              <w:left w:val="nil"/>
              <w:bottom w:val="single" w:sz="4" w:space="0" w:color="A6A6A6"/>
              <w:right w:val="single" w:sz="4" w:space="0" w:color="A6A6A6"/>
            </w:tcBorders>
            <w:shd w:val="clear" w:color="auto" w:fill="auto"/>
            <w:hideMark/>
          </w:tcPr>
          <w:p w14:paraId="1E87D9A7"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MediaTek inc.</w:t>
            </w:r>
          </w:p>
        </w:tc>
      </w:tr>
      <w:tr w:rsidR="00B343F1" w:rsidRPr="00B343F1" w14:paraId="49C53F84"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3BD13528" w14:textId="77777777" w:rsidR="00B343F1" w:rsidRPr="00B343F1" w:rsidRDefault="002D4D77" w:rsidP="00B343F1">
            <w:pPr>
              <w:overflowPunct/>
              <w:autoSpaceDE/>
              <w:autoSpaceDN/>
              <w:adjustRightInd/>
              <w:spacing w:after="0"/>
              <w:textAlignment w:val="auto"/>
              <w:rPr>
                <w:rFonts w:ascii="Arial" w:hAnsi="Arial" w:cs="Arial"/>
                <w:color w:val="000000"/>
                <w:sz w:val="16"/>
                <w:szCs w:val="16"/>
                <w:lang w:val="en-US" w:eastAsia="zh-CN"/>
              </w:rPr>
            </w:pPr>
            <w:hyperlink r:id="rId90" w:history="1">
              <w:r w:rsidR="00B343F1" w:rsidRPr="00B343F1">
                <w:rPr>
                  <w:rFonts w:ascii="Arial" w:hAnsi="Arial" w:cs="Arial"/>
                  <w:color w:val="000000"/>
                  <w:sz w:val="16"/>
                  <w:szCs w:val="16"/>
                  <w:lang w:val="en-US" w:eastAsia="zh-CN"/>
                </w:rPr>
                <w:t>R4-2307897</w:t>
              </w:r>
            </w:hyperlink>
          </w:p>
        </w:tc>
        <w:tc>
          <w:tcPr>
            <w:tcW w:w="3649" w:type="dxa"/>
            <w:tcBorders>
              <w:top w:val="nil"/>
              <w:left w:val="nil"/>
              <w:bottom w:val="single" w:sz="4" w:space="0" w:color="A6A6A6"/>
              <w:right w:val="single" w:sz="4" w:space="0" w:color="A6A6A6"/>
            </w:tcBorders>
            <w:shd w:val="clear" w:color="auto" w:fill="auto"/>
            <w:hideMark/>
          </w:tcPr>
          <w:p w14:paraId="63F12030"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Draft Big CR on NB-IoT/eMTC RRM performance requirements for NTN</w:t>
            </w:r>
          </w:p>
        </w:tc>
        <w:tc>
          <w:tcPr>
            <w:tcW w:w="1520" w:type="dxa"/>
            <w:tcBorders>
              <w:top w:val="nil"/>
              <w:left w:val="nil"/>
              <w:bottom w:val="single" w:sz="4" w:space="0" w:color="A6A6A6"/>
              <w:right w:val="single" w:sz="4" w:space="0" w:color="A6A6A6"/>
            </w:tcBorders>
            <w:shd w:val="clear" w:color="auto" w:fill="auto"/>
            <w:hideMark/>
          </w:tcPr>
          <w:p w14:paraId="346CB76A"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MediaTek inc.</w:t>
            </w:r>
          </w:p>
        </w:tc>
      </w:tr>
      <w:tr w:rsidR="00B343F1" w:rsidRPr="00B343F1" w14:paraId="75B70093"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2F2274E9" w14:textId="77777777" w:rsidR="00B343F1" w:rsidRPr="00B343F1" w:rsidRDefault="002D4D77" w:rsidP="00B343F1">
            <w:pPr>
              <w:overflowPunct/>
              <w:autoSpaceDE/>
              <w:autoSpaceDN/>
              <w:adjustRightInd/>
              <w:spacing w:after="0"/>
              <w:textAlignment w:val="auto"/>
              <w:rPr>
                <w:rFonts w:ascii="Arial" w:hAnsi="Arial" w:cs="Arial"/>
                <w:color w:val="000000"/>
                <w:sz w:val="16"/>
                <w:szCs w:val="16"/>
                <w:lang w:val="en-US" w:eastAsia="zh-CN"/>
              </w:rPr>
            </w:pPr>
            <w:hyperlink r:id="rId91" w:history="1">
              <w:r w:rsidR="00B343F1" w:rsidRPr="00B343F1">
                <w:rPr>
                  <w:rFonts w:ascii="Arial" w:hAnsi="Arial" w:cs="Arial"/>
                  <w:color w:val="000000"/>
                  <w:sz w:val="16"/>
                  <w:szCs w:val="16"/>
                  <w:lang w:val="en-US" w:eastAsia="zh-CN"/>
                </w:rPr>
                <w:t>R4-2307898</w:t>
              </w:r>
            </w:hyperlink>
          </w:p>
        </w:tc>
        <w:tc>
          <w:tcPr>
            <w:tcW w:w="3649" w:type="dxa"/>
            <w:tcBorders>
              <w:top w:val="nil"/>
              <w:left w:val="nil"/>
              <w:bottom w:val="single" w:sz="4" w:space="0" w:color="A6A6A6"/>
              <w:right w:val="single" w:sz="4" w:space="0" w:color="A6A6A6"/>
            </w:tcBorders>
            <w:shd w:val="clear" w:color="auto" w:fill="auto"/>
            <w:hideMark/>
          </w:tcPr>
          <w:p w14:paraId="57EBCCD5"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Introduction of  test cases of Cell Re-Selection for NB-IoT</w:t>
            </w:r>
          </w:p>
        </w:tc>
        <w:tc>
          <w:tcPr>
            <w:tcW w:w="1520" w:type="dxa"/>
            <w:tcBorders>
              <w:top w:val="nil"/>
              <w:left w:val="nil"/>
              <w:bottom w:val="single" w:sz="4" w:space="0" w:color="A6A6A6"/>
              <w:right w:val="single" w:sz="4" w:space="0" w:color="A6A6A6"/>
            </w:tcBorders>
            <w:shd w:val="clear" w:color="auto" w:fill="auto"/>
            <w:hideMark/>
          </w:tcPr>
          <w:p w14:paraId="0C1DFE72"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MediaTek inc.</w:t>
            </w:r>
          </w:p>
        </w:tc>
      </w:tr>
      <w:tr w:rsidR="00B343F1" w:rsidRPr="00B343F1" w14:paraId="0C8AED41"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089E0B34" w14:textId="77777777" w:rsidR="00B343F1" w:rsidRPr="00B343F1" w:rsidRDefault="002D4D77" w:rsidP="00B343F1">
            <w:pPr>
              <w:overflowPunct/>
              <w:autoSpaceDE/>
              <w:autoSpaceDN/>
              <w:adjustRightInd/>
              <w:spacing w:after="0"/>
              <w:textAlignment w:val="auto"/>
              <w:rPr>
                <w:rFonts w:ascii="Arial" w:hAnsi="Arial" w:cs="Arial"/>
                <w:color w:val="000000"/>
                <w:sz w:val="16"/>
                <w:szCs w:val="16"/>
                <w:lang w:val="en-US" w:eastAsia="zh-CN"/>
              </w:rPr>
            </w:pPr>
            <w:hyperlink r:id="rId92" w:history="1">
              <w:r w:rsidR="00B343F1" w:rsidRPr="00B343F1">
                <w:rPr>
                  <w:rFonts w:ascii="Arial" w:hAnsi="Arial" w:cs="Arial"/>
                  <w:color w:val="000000"/>
                  <w:sz w:val="16"/>
                  <w:szCs w:val="16"/>
                  <w:lang w:val="en-US" w:eastAsia="zh-CN"/>
                </w:rPr>
                <w:t>R4-2307899</w:t>
              </w:r>
            </w:hyperlink>
          </w:p>
        </w:tc>
        <w:tc>
          <w:tcPr>
            <w:tcW w:w="3649" w:type="dxa"/>
            <w:tcBorders>
              <w:top w:val="nil"/>
              <w:left w:val="nil"/>
              <w:bottom w:val="single" w:sz="4" w:space="0" w:color="A6A6A6"/>
              <w:right w:val="single" w:sz="4" w:space="0" w:color="A6A6A6"/>
            </w:tcBorders>
            <w:shd w:val="clear" w:color="auto" w:fill="auto"/>
            <w:hideMark/>
          </w:tcPr>
          <w:p w14:paraId="322090D9"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Introduction of  test cases of  Intra-frequency Measurements and RSRP for M1</w:t>
            </w:r>
          </w:p>
        </w:tc>
        <w:tc>
          <w:tcPr>
            <w:tcW w:w="1520" w:type="dxa"/>
            <w:tcBorders>
              <w:top w:val="nil"/>
              <w:left w:val="nil"/>
              <w:bottom w:val="single" w:sz="4" w:space="0" w:color="A6A6A6"/>
              <w:right w:val="single" w:sz="4" w:space="0" w:color="A6A6A6"/>
            </w:tcBorders>
            <w:shd w:val="clear" w:color="auto" w:fill="auto"/>
            <w:hideMark/>
          </w:tcPr>
          <w:p w14:paraId="2661AF33"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MediaTek inc.</w:t>
            </w:r>
          </w:p>
        </w:tc>
      </w:tr>
      <w:tr w:rsidR="00B343F1" w:rsidRPr="00B343F1" w14:paraId="01C4CE97"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48BC9328" w14:textId="77777777" w:rsidR="00B343F1" w:rsidRPr="00B343F1" w:rsidRDefault="002D4D77" w:rsidP="00B343F1">
            <w:pPr>
              <w:overflowPunct/>
              <w:autoSpaceDE/>
              <w:autoSpaceDN/>
              <w:adjustRightInd/>
              <w:spacing w:after="0"/>
              <w:textAlignment w:val="auto"/>
              <w:rPr>
                <w:rFonts w:ascii="Arial" w:hAnsi="Arial" w:cs="Arial"/>
                <w:color w:val="000000"/>
                <w:sz w:val="16"/>
                <w:szCs w:val="16"/>
                <w:lang w:val="en-US" w:eastAsia="zh-CN"/>
              </w:rPr>
            </w:pPr>
            <w:hyperlink r:id="rId93" w:history="1">
              <w:r w:rsidR="00B343F1" w:rsidRPr="00B343F1">
                <w:rPr>
                  <w:rFonts w:ascii="Arial" w:hAnsi="Arial" w:cs="Arial"/>
                  <w:color w:val="000000"/>
                  <w:sz w:val="16"/>
                  <w:szCs w:val="16"/>
                  <w:lang w:val="en-US" w:eastAsia="zh-CN"/>
                </w:rPr>
                <w:t>R4-2308313</w:t>
              </w:r>
            </w:hyperlink>
          </w:p>
        </w:tc>
        <w:tc>
          <w:tcPr>
            <w:tcW w:w="3649" w:type="dxa"/>
            <w:tcBorders>
              <w:top w:val="nil"/>
              <w:left w:val="nil"/>
              <w:bottom w:val="single" w:sz="4" w:space="0" w:color="A6A6A6"/>
              <w:right w:val="single" w:sz="4" w:space="0" w:color="A6A6A6"/>
            </w:tcBorders>
            <w:shd w:val="clear" w:color="auto" w:fill="auto"/>
            <w:hideMark/>
          </w:tcPr>
          <w:p w14:paraId="05663662"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Discussion on performance requirements for IoT NTN</w:t>
            </w:r>
          </w:p>
        </w:tc>
        <w:tc>
          <w:tcPr>
            <w:tcW w:w="1520" w:type="dxa"/>
            <w:tcBorders>
              <w:top w:val="nil"/>
              <w:left w:val="nil"/>
              <w:bottom w:val="single" w:sz="4" w:space="0" w:color="A6A6A6"/>
              <w:right w:val="single" w:sz="4" w:space="0" w:color="A6A6A6"/>
            </w:tcBorders>
            <w:shd w:val="clear" w:color="auto" w:fill="auto"/>
            <w:hideMark/>
          </w:tcPr>
          <w:p w14:paraId="3D4100B4"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Huawei, HiSilicon</w:t>
            </w:r>
          </w:p>
        </w:tc>
      </w:tr>
      <w:tr w:rsidR="00B343F1" w:rsidRPr="00B343F1" w14:paraId="385FCE49"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7636181F" w14:textId="77777777" w:rsidR="00B343F1" w:rsidRPr="00B343F1" w:rsidRDefault="002D4D77" w:rsidP="00B343F1">
            <w:pPr>
              <w:overflowPunct/>
              <w:autoSpaceDE/>
              <w:autoSpaceDN/>
              <w:adjustRightInd/>
              <w:spacing w:after="0"/>
              <w:textAlignment w:val="auto"/>
              <w:rPr>
                <w:rFonts w:ascii="Arial" w:hAnsi="Arial" w:cs="Arial"/>
                <w:color w:val="000000"/>
                <w:sz w:val="16"/>
                <w:szCs w:val="16"/>
                <w:lang w:val="en-US" w:eastAsia="zh-CN"/>
              </w:rPr>
            </w:pPr>
            <w:hyperlink r:id="rId94" w:history="1">
              <w:r w:rsidR="00B343F1" w:rsidRPr="00B343F1">
                <w:rPr>
                  <w:rFonts w:ascii="Arial" w:hAnsi="Arial" w:cs="Arial"/>
                  <w:color w:val="000000"/>
                  <w:sz w:val="16"/>
                  <w:szCs w:val="16"/>
                  <w:lang w:val="en-US" w:eastAsia="zh-CN"/>
                </w:rPr>
                <w:t>R4-2308314</w:t>
              </w:r>
            </w:hyperlink>
          </w:p>
        </w:tc>
        <w:tc>
          <w:tcPr>
            <w:tcW w:w="3649" w:type="dxa"/>
            <w:tcBorders>
              <w:top w:val="nil"/>
              <w:left w:val="nil"/>
              <w:bottom w:val="single" w:sz="4" w:space="0" w:color="A6A6A6"/>
              <w:right w:val="single" w:sz="4" w:space="0" w:color="A6A6A6"/>
            </w:tcBorders>
            <w:shd w:val="clear" w:color="auto" w:fill="auto"/>
            <w:hideMark/>
          </w:tcPr>
          <w:p w14:paraId="14484FFB"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DraftCR on RRC reestablishment test cases of NB-IoT for GEO</w:t>
            </w:r>
          </w:p>
        </w:tc>
        <w:tc>
          <w:tcPr>
            <w:tcW w:w="1520" w:type="dxa"/>
            <w:tcBorders>
              <w:top w:val="nil"/>
              <w:left w:val="nil"/>
              <w:bottom w:val="single" w:sz="4" w:space="0" w:color="A6A6A6"/>
              <w:right w:val="single" w:sz="4" w:space="0" w:color="A6A6A6"/>
            </w:tcBorders>
            <w:shd w:val="clear" w:color="auto" w:fill="auto"/>
            <w:hideMark/>
          </w:tcPr>
          <w:p w14:paraId="35311E2F"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Huawei, HiSilicon</w:t>
            </w:r>
          </w:p>
        </w:tc>
      </w:tr>
      <w:tr w:rsidR="00B343F1" w:rsidRPr="00B343F1" w14:paraId="1DB2F958"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4E799EDC" w14:textId="77777777" w:rsidR="00B343F1" w:rsidRPr="00B343F1" w:rsidRDefault="002D4D77" w:rsidP="00B343F1">
            <w:pPr>
              <w:overflowPunct/>
              <w:autoSpaceDE/>
              <w:autoSpaceDN/>
              <w:adjustRightInd/>
              <w:spacing w:after="0"/>
              <w:textAlignment w:val="auto"/>
              <w:rPr>
                <w:rFonts w:ascii="Arial" w:hAnsi="Arial" w:cs="Arial"/>
                <w:color w:val="000000"/>
                <w:sz w:val="16"/>
                <w:szCs w:val="16"/>
                <w:lang w:val="en-US" w:eastAsia="zh-CN"/>
              </w:rPr>
            </w:pPr>
            <w:hyperlink r:id="rId95" w:history="1">
              <w:r w:rsidR="00B343F1" w:rsidRPr="00B343F1">
                <w:rPr>
                  <w:rFonts w:ascii="Arial" w:hAnsi="Arial" w:cs="Arial"/>
                  <w:color w:val="000000"/>
                  <w:sz w:val="16"/>
                  <w:szCs w:val="16"/>
                  <w:lang w:val="en-US" w:eastAsia="zh-CN"/>
                </w:rPr>
                <w:t>R4-2308355</w:t>
              </w:r>
            </w:hyperlink>
          </w:p>
        </w:tc>
        <w:tc>
          <w:tcPr>
            <w:tcW w:w="3649" w:type="dxa"/>
            <w:tcBorders>
              <w:top w:val="nil"/>
              <w:left w:val="nil"/>
              <w:bottom w:val="single" w:sz="4" w:space="0" w:color="A6A6A6"/>
              <w:right w:val="single" w:sz="4" w:space="0" w:color="A6A6A6"/>
            </w:tcBorders>
            <w:shd w:val="clear" w:color="auto" w:fill="auto"/>
            <w:hideMark/>
          </w:tcPr>
          <w:p w14:paraId="2AD03DAF"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Discussion on performance aspects of IoT NTN</w:t>
            </w:r>
          </w:p>
        </w:tc>
        <w:tc>
          <w:tcPr>
            <w:tcW w:w="1520" w:type="dxa"/>
            <w:tcBorders>
              <w:top w:val="nil"/>
              <w:left w:val="nil"/>
              <w:bottom w:val="single" w:sz="4" w:space="0" w:color="A6A6A6"/>
              <w:right w:val="single" w:sz="4" w:space="0" w:color="A6A6A6"/>
            </w:tcBorders>
            <w:shd w:val="clear" w:color="auto" w:fill="auto"/>
            <w:hideMark/>
          </w:tcPr>
          <w:p w14:paraId="11DB1B4C"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Nokia, Nokia Shanghai Bell</w:t>
            </w:r>
          </w:p>
        </w:tc>
      </w:tr>
      <w:tr w:rsidR="00B343F1" w:rsidRPr="00B343F1" w14:paraId="5F32F63B"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76146A6D" w14:textId="77777777" w:rsidR="00B343F1" w:rsidRPr="00B343F1" w:rsidRDefault="002D4D77" w:rsidP="00B343F1">
            <w:pPr>
              <w:overflowPunct/>
              <w:autoSpaceDE/>
              <w:autoSpaceDN/>
              <w:adjustRightInd/>
              <w:spacing w:after="0"/>
              <w:textAlignment w:val="auto"/>
              <w:rPr>
                <w:rFonts w:ascii="Arial" w:hAnsi="Arial" w:cs="Arial"/>
                <w:color w:val="000000"/>
                <w:sz w:val="16"/>
                <w:szCs w:val="16"/>
                <w:lang w:val="en-US" w:eastAsia="zh-CN"/>
              </w:rPr>
            </w:pPr>
            <w:hyperlink r:id="rId96" w:history="1">
              <w:r w:rsidR="00B343F1" w:rsidRPr="00B343F1">
                <w:rPr>
                  <w:rFonts w:ascii="Arial" w:hAnsi="Arial" w:cs="Arial"/>
                  <w:color w:val="000000"/>
                  <w:sz w:val="16"/>
                  <w:szCs w:val="16"/>
                  <w:lang w:val="en-US" w:eastAsia="zh-CN"/>
                </w:rPr>
                <w:t>R4-2308357</w:t>
              </w:r>
            </w:hyperlink>
          </w:p>
        </w:tc>
        <w:tc>
          <w:tcPr>
            <w:tcW w:w="3649" w:type="dxa"/>
            <w:tcBorders>
              <w:top w:val="nil"/>
              <w:left w:val="nil"/>
              <w:bottom w:val="single" w:sz="4" w:space="0" w:color="A6A6A6"/>
              <w:right w:val="single" w:sz="4" w:space="0" w:color="A6A6A6"/>
            </w:tcBorders>
            <w:shd w:val="clear" w:color="auto" w:fill="auto"/>
            <w:hideMark/>
          </w:tcPr>
          <w:p w14:paraId="0843C00D"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DraftCR on Cell Reselection Test cases for M1 UEs in satellite access</w:t>
            </w:r>
          </w:p>
        </w:tc>
        <w:tc>
          <w:tcPr>
            <w:tcW w:w="1520" w:type="dxa"/>
            <w:tcBorders>
              <w:top w:val="nil"/>
              <w:left w:val="nil"/>
              <w:bottom w:val="single" w:sz="4" w:space="0" w:color="A6A6A6"/>
              <w:right w:val="single" w:sz="4" w:space="0" w:color="A6A6A6"/>
            </w:tcBorders>
            <w:shd w:val="clear" w:color="auto" w:fill="auto"/>
            <w:hideMark/>
          </w:tcPr>
          <w:p w14:paraId="2A2B6E4B"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Nokia, Nokia Shanghai Bell</w:t>
            </w:r>
          </w:p>
        </w:tc>
      </w:tr>
      <w:tr w:rsidR="00B343F1" w:rsidRPr="00B343F1" w14:paraId="3B65401E"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411D1E1C" w14:textId="77777777" w:rsidR="00B343F1" w:rsidRPr="00B343F1" w:rsidRDefault="002D4D77" w:rsidP="00B343F1">
            <w:pPr>
              <w:overflowPunct/>
              <w:autoSpaceDE/>
              <w:autoSpaceDN/>
              <w:adjustRightInd/>
              <w:spacing w:after="0"/>
              <w:textAlignment w:val="auto"/>
              <w:rPr>
                <w:rFonts w:ascii="Arial" w:hAnsi="Arial" w:cs="Arial"/>
                <w:color w:val="000000"/>
                <w:sz w:val="16"/>
                <w:szCs w:val="16"/>
                <w:lang w:val="en-US" w:eastAsia="zh-CN"/>
              </w:rPr>
            </w:pPr>
            <w:hyperlink r:id="rId97" w:history="1">
              <w:r w:rsidR="00B343F1" w:rsidRPr="00B343F1">
                <w:rPr>
                  <w:rFonts w:ascii="Arial" w:hAnsi="Arial" w:cs="Arial"/>
                  <w:color w:val="000000"/>
                  <w:sz w:val="16"/>
                  <w:szCs w:val="16"/>
                  <w:lang w:val="en-US" w:eastAsia="zh-CN"/>
                </w:rPr>
                <w:t>R4-2308359</w:t>
              </w:r>
            </w:hyperlink>
          </w:p>
        </w:tc>
        <w:tc>
          <w:tcPr>
            <w:tcW w:w="3649" w:type="dxa"/>
            <w:tcBorders>
              <w:top w:val="nil"/>
              <w:left w:val="nil"/>
              <w:bottom w:val="single" w:sz="4" w:space="0" w:color="A6A6A6"/>
              <w:right w:val="single" w:sz="4" w:space="0" w:color="A6A6A6"/>
            </w:tcBorders>
            <w:shd w:val="clear" w:color="auto" w:fill="auto"/>
            <w:hideMark/>
          </w:tcPr>
          <w:p w14:paraId="1518E87F"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CR on reference configurations for Cat-M1 in Satellite Access</w:t>
            </w:r>
          </w:p>
        </w:tc>
        <w:tc>
          <w:tcPr>
            <w:tcW w:w="1520" w:type="dxa"/>
            <w:tcBorders>
              <w:top w:val="nil"/>
              <w:left w:val="nil"/>
              <w:bottom w:val="single" w:sz="4" w:space="0" w:color="A6A6A6"/>
              <w:right w:val="single" w:sz="4" w:space="0" w:color="A6A6A6"/>
            </w:tcBorders>
            <w:shd w:val="clear" w:color="auto" w:fill="auto"/>
            <w:hideMark/>
          </w:tcPr>
          <w:p w14:paraId="779C1F2F"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Nokia, Nokia Shanghai Bell</w:t>
            </w:r>
          </w:p>
        </w:tc>
      </w:tr>
      <w:tr w:rsidR="00B343F1" w:rsidRPr="00B343F1" w14:paraId="16C16755"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3659840F" w14:textId="77777777" w:rsidR="00B343F1" w:rsidRPr="00B343F1" w:rsidRDefault="002D4D77" w:rsidP="00B343F1">
            <w:pPr>
              <w:overflowPunct/>
              <w:autoSpaceDE/>
              <w:autoSpaceDN/>
              <w:adjustRightInd/>
              <w:spacing w:after="0"/>
              <w:textAlignment w:val="auto"/>
              <w:rPr>
                <w:rFonts w:ascii="Arial" w:hAnsi="Arial" w:cs="Arial"/>
                <w:color w:val="000000"/>
                <w:sz w:val="16"/>
                <w:szCs w:val="16"/>
                <w:lang w:val="en-US" w:eastAsia="zh-CN"/>
              </w:rPr>
            </w:pPr>
            <w:hyperlink r:id="rId98" w:history="1">
              <w:r w:rsidR="00B343F1" w:rsidRPr="00B343F1">
                <w:rPr>
                  <w:rFonts w:ascii="Arial" w:hAnsi="Arial" w:cs="Arial"/>
                  <w:color w:val="000000"/>
                  <w:sz w:val="16"/>
                  <w:szCs w:val="16"/>
                  <w:lang w:val="en-US" w:eastAsia="zh-CN"/>
                </w:rPr>
                <w:t>R4-2309222</w:t>
              </w:r>
            </w:hyperlink>
          </w:p>
        </w:tc>
        <w:tc>
          <w:tcPr>
            <w:tcW w:w="3649" w:type="dxa"/>
            <w:tcBorders>
              <w:top w:val="nil"/>
              <w:left w:val="nil"/>
              <w:bottom w:val="single" w:sz="4" w:space="0" w:color="A6A6A6"/>
              <w:right w:val="single" w:sz="4" w:space="0" w:color="A6A6A6"/>
            </w:tcBorders>
            <w:shd w:val="clear" w:color="auto" w:fill="auto"/>
            <w:hideMark/>
          </w:tcPr>
          <w:p w14:paraId="232C0007"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Discussions on NTN IoT RRM performance requirements</w:t>
            </w:r>
          </w:p>
        </w:tc>
        <w:tc>
          <w:tcPr>
            <w:tcW w:w="1520" w:type="dxa"/>
            <w:tcBorders>
              <w:top w:val="nil"/>
              <w:left w:val="nil"/>
              <w:bottom w:val="single" w:sz="4" w:space="0" w:color="A6A6A6"/>
              <w:right w:val="single" w:sz="4" w:space="0" w:color="A6A6A6"/>
            </w:tcBorders>
            <w:shd w:val="clear" w:color="auto" w:fill="auto"/>
            <w:hideMark/>
          </w:tcPr>
          <w:p w14:paraId="6A09D871"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Ericsson</w:t>
            </w:r>
          </w:p>
        </w:tc>
      </w:tr>
      <w:tr w:rsidR="00B343F1" w:rsidRPr="00B343F1" w14:paraId="2C059922"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14A5DA29" w14:textId="77777777" w:rsidR="00B343F1" w:rsidRPr="00B343F1" w:rsidRDefault="002D4D77" w:rsidP="00B343F1">
            <w:pPr>
              <w:overflowPunct/>
              <w:autoSpaceDE/>
              <w:autoSpaceDN/>
              <w:adjustRightInd/>
              <w:spacing w:after="0"/>
              <w:textAlignment w:val="auto"/>
              <w:rPr>
                <w:rFonts w:ascii="Arial" w:hAnsi="Arial" w:cs="Arial"/>
                <w:color w:val="000000"/>
                <w:sz w:val="16"/>
                <w:szCs w:val="16"/>
                <w:lang w:val="en-US" w:eastAsia="zh-CN"/>
              </w:rPr>
            </w:pPr>
            <w:hyperlink r:id="rId99" w:history="1">
              <w:r w:rsidR="00B343F1" w:rsidRPr="00B343F1">
                <w:rPr>
                  <w:rFonts w:ascii="Arial" w:hAnsi="Arial" w:cs="Arial"/>
                  <w:color w:val="000000"/>
                  <w:sz w:val="16"/>
                  <w:szCs w:val="16"/>
                  <w:lang w:val="en-US" w:eastAsia="zh-CN"/>
                </w:rPr>
                <w:t>R4-2309223</w:t>
              </w:r>
            </w:hyperlink>
          </w:p>
        </w:tc>
        <w:tc>
          <w:tcPr>
            <w:tcW w:w="3649" w:type="dxa"/>
            <w:tcBorders>
              <w:top w:val="nil"/>
              <w:left w:val="nil"/>
              <w:bottom w:val="single" w:sz="4" w:space="0" w:color="A6A6A6"/>
              <w:right w:val="single" w:sz="4" w:space="0" w:color="A6A6A6"/>
            </w:tcBorders>
            <w:shd w:val="clear" w:color="auto" w:fill="auto"/>
            <w:hideMark/>
          </w:tcPr>
          <w:p w14:paraId="39AF05CD"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RRC re-establishment test cases for eMTC over  NTN</w:t>
            </w:r>
          </w:p>
        </w:tc>
        <w:tc>
          <w:tcPr>
            <w:tcW w:w="1520" w:type="dxa"/>
            <w:tcBorders>
              <w:top w:val="nil"/>
              <w:left w:val="nil"/>
              <w:bottom w:val="single" w:sz="4" w:space="0" w:color="A6A6A6"/>
              <w:right w:val="single" w:sz="4" w:space="0" w:color="A6A6A6"/>
            </w:tcBorders>
            <w:shd w:val="clear" w:color="auto" w:fill="auto"/>
            <w:hideMark/>
          </w:tcPr>
          <w:p w14:paraId="0A7E5813"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Ericsson</w:t>
            </w:r>
          </w:p>
        </w:tc>
      </w:tr>
      <w:tr w:rsidR="00B343F1" w:rsidRPr="00B343F1" w14:paraId="49C731EB"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6DD08B16" w14:textId="77777777" w:rsidR="00B343F1" w:rsidRPr="00B343F1" w:rsidRDefault="002D4D77" w:rsidP="00B343F1">
            <w:pPr>
              <w:overflowPunct/>
              <w:autoSpaceDE/>
              <w:autoSpaceDN/>
              <w:adjustRightInd/>
              <w:spacing w:after="0"/>
              <w:textAlignment w:val="auto"/>
              <w:rPr>
                <w:rFonts w:ascii="Arial" w:hAnsi="Arial" w:cs="Arial"/>
                <w:color w:val="000000"/>
                <w:sz w:val="16"/>
                <w:szCs w:val="16"/>
                <w:lang w:val="en-US" w:eastAsia="zh-CN"/>
              </w:rPr>
            </w:pPr>
            <w:hyperlink r:id="rId100" w:history="1">
              <w:r w:rsidR="00B343F1" w:rsidRPr="00B343F1">
                <w:rPr>
                  <w:rFonts w:ascii="Arial" w:hAnsi="Arial" w:cs="Arial"/>
                  <w:color w:val="000000"/>
                  <w:sz w:val="16"/>
                  <w:szCs w:val="16"/>
                  <w:lang w:val="en-US" w:eastAsia="zh-CN"/>
                </w:rPr>
                <w:t>R4-2309224</w:t>
              </w:r>
            </w:hyperlink>
          </w:p>
        </w:tc>
        <w:tc>
          <w:tcPr>
            <w:tcW w:w="3649" w:type="dxa"/>
            <w:tcBorders>
              <w:top w:val="nil"/>
              <w:left w:val="nil"/>
              <w:bottom w:val="single" w:sz="4" w:space="0" w:color="A6A6A6"/>
              <w:right w:val="single" w:sz="4" w:space="0" w:color="A6A6A6"/>
            </w:tcBorders>
            <w:shd w:val="clear" w:color="auto" w:fill="auto"/>
            <w:hideMark/>
          </w:tcPr>
          <w:p w14:paraId="7474ADBF"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RMC for eMTC test cases over NTN</w:t>
            </w:r>
          </w:p>
        </w:tc>
        <w:tc>
          <w:tcPr>
            <w:tcW w:w="1520" w:type="dxa"/>
            <w:tcBorders>
              <w:top w:val="nil"/>
              <w:left w:val="nil"/>
              <w:bottom w:val="single" w:sz="4" w:space="0" w:color="A6A6A6"/>
              <w:right w:val="single" w:sz="4" w:space="0" w:color="A6A6A6"/>
            </w:tcBorders>
            <w:shd w:val="clear" w:color="auto" w:fill="auto"/>
            <w:hideMark/>
          </w:tcPr>
          <w:p w14:paraId="3B3A61D0"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Ericsson</w:t>
            </w:r>
          </w:p>
        </w:tc>
      </w:tr>
      <w:tr w:rsidR="00B343F1" w:rsidRPr="00B343F1" w14:paraId="7DE2C07A"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79D2D78A" w14:textId="77777777" w:rsidR="00B343F1" w:rsidRPr="00B343F1" w:rsidRDefault="00B343F1" w:rsidP="00B343F1">
            <w:pPr>
              <w:overflowPunct/>
              <w:autoSpaceDE/>
              <w:autoSpaceDN/>
              <w:adjustRightInd/>
              <w:spacing w:after="0"/>
              <w:textAlignment w:val="auto"/>
              <w:rPr>
                <w:rFonts w:ascii="Arial" w:hAnsi="Arial" w:cs="Arial"/>
                <w:color w:val="000000"/>
                <w:sz w:val="16"/>
                <w:szCs w:val="16"/>
                <w:lang w:val="en-US" w:eastAsia="zh-CN"/>
              </w:rPr>
            </w:pPr>
            <w:r w:rsidRPr="00B343F1">
              <w:rPr>
                <w:rFonts w:ascii="Arial" w:hAnsi="Arial" w:cs="Arial"/>
                <w:color w:val="000000"/>
                <w:sz w:val="16"/>
                <w:szCs w:val="16"/>
                <w:lang w:val="en-US" w:eastAsia="zh-CN"/>
              </w:rPr>
              <w:t>R4-2310180</w:t>
            </w:r>
          </w:p>
        </w:tc>
        <w:tc>
          <w:tcPr>
            <w:tcW w:w="3649" w:type="dxa"/>
            <w:tcBorders>
              <w:top w:val="nil"/>
              <w:left w:val="nil"/>
              <w:bottom w:val="single" w:sz="4" w:space="0" w:color="A6A6A6"/>
              <w:right w:val="single" w:sz="4" w:space="0" w:color="A6A6A6"/>
            </w:tcBorders>
            <w:shd w:val="clear" w:color="auto" w:fill="auto"/>
            <w:hideMark/>
          </w:tcPr>
          <w:p w14:paraId="28A3BACD"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Big CR on NB-IoT/eMTC RRM performance requirements for NTN</w:t>
            </w:r>
          </w:p>
        </w:tc>
        <w:tc>
          <w:tcPr>
            <w:tcW w:w="1520" w:type="dxa"/>
            <w:tcBorders>
              <w:top w:val="nil"/>
              <w:left w:val="nil"/>
              <w:bottom w:val="single" w:sz="4" w:space="0" w:color="A6A6A6"/>
              <w:right w:val="single" w:sz="4" w:space="0" w:color="A6A6A6"/>
            </w:tcBorders>
            <w:shd w:val="clear" w:color="auto" w:fill="auto"/>
            <w:hideMark/>
          </w:tcPr>
          <w:p w14:paraId="2C421314"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MediaTek</w:t>
            </w:r>
          </w:p>
        </w:tc>
      </w:tr>
      <w:tr w:rsidR="00B343F1" w:rsidRPr="00B343F1" w14:paraId="4A0B8059"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7EFEFCD5" w14:textId="77777777" w:rsidR="00B343F1" w:rsidRPr="00B343F1" w:rsidRDefault="002D4D77" w:rsidP="00B343F1">
            <w:pPr>
              <w:overflowPunct/>
              <w:autoSpaceDE/>
              <w:autoSpaceDN/>
              <w:adjustRightInd/>
              <w:spacing w:after="0"/>
              <w:textAlignment w:val="auto"/>
              <w:rPr>
                <w:rFonts w:ascii="Arial" w:hAnsi="Arial" w:cs="Arial"/>
                <w:color w:val="000000"/>
                <w:sz w:val="16"/>
                <w:szCs w:val="16"/>
                <w:lang w:val="en-US" w:eastAsia="zh-CN"/>
              </w:rPr>
            </w:pPr>
            <w:hyperlink r:id="rId101" w:history="1">
              <w:r w:rsidR="00B343F1" w:rsidRPr="00B343F1">
                <w:rPr>
                  <w:rFonts w:ascii="Arial" w:hAnsi="Arial" w:cs="Arial"/>
                  <w:color w:val="000000"/>
                  <w:sz w:val="16"/>
                  <w:szCs w:val="16"/>
                  <w:lang w:val="en-US" w:eastAsia="zh-CN"/>
                </w:rPr>
                <w:t>R4-2307055</w:t>
              </w:r>
            </w:hyperlink>
          </w:p>
        </w:tc>
        <w:tc>
          <w:tcPr>
            <w:tcW w:w="3649" w:type="dxa"/>
            <w:tcBorders>
              <w:top w:val="nil"/>
              <w:left w:val="nil"/>
              <w:bottom w:val="single" w:sz="4" w:space="0" w:color="A6A6A6"/>
              <w:right w:val="single" w:sz="4" w:space="0" w:color="A6A6A6"/>
            </w:tcBorders>
            <w:shd w:val="clear" w:color="auto" w:fill="auto"/>
            <w:hideMark/>
          </w:tcPr>
          <w:p w14:paraId="1736629B"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Simulation results for NB-IoT NTN</w:t>
            </w:r>
          </w:p>
        </w:tc>
        <w:tc>
          <w:tcPr>
            <w:tcW w:w="1520" w:type="dxa"/>
            <w:tcBorders>
              <w:top w:val="nil"/>
              <w:left w:val="nil"/>
              <w:bottom w:val="single" w:sz="4" w:space="0" w:color="A6A6A6"/>
              <w:right w:val="single" w:sz="4" w:space="0" w:color="A6A6A6"/>
            </w:tcBorders>
            <w:shd w:val="clear" w:color="auto" w:fill="auto"/>
            <w:hideMark/>
          </w:tcPr>
          <w:p w14:paraId="1C718517"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Lockheed Martin</w:t>
            </w:r>
          </w:p>
        </w:tc>
      </w:tr>
      <w:tr w:rsidR="00B343F1" w:rsidRPr="00B343F1" w14:paraId="376ADD88"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3647AAA1" w14:textId="77777777" w:rsidR="00B343F1" w:rsidRPr="00B343F1" w:rsidRDefault="002D4D77" w:rsidP="00B343F1">
            <w:pPr>
              <w:overflowPunct/>
              <w:autoSpaceDE/>
              <w:autoSpaceDN/>
              <w:adjustRightInd/>
              <w:spacing w:after="0"/>
              <w:textAlignment w:val="auto"/>
              <w:rPr>
                <w:rFonts w:ascii="Arial" w:hAnsi="Arial" w:cs="Arial"/>
                <w:color w:val="000000"/>
                <w:sz w:val="16"/>
                <w:szCs w:val="16"/>
                <w:lang w:val="en-US" w:eastAsia="zh-CN"/>
              </w:rPr>
            </w:pPr>
            <w:hyperlink r:id="rId102" w:history="1">
              <w:r w:rsidR="00B343F1" w:rsidRPr="00B343F1">
                <w:rPr>
                  <w:rFonts w:ascii="Arial" w:hAnsi="Arial" w:cs="Arial"/>
                  <w:color w:val="000000"/>
                  <w:sz w:val="16"/>
                  <w:szCs w:val="16"/>
                  <w:lang w:val="en-US" w:eastAsia="zh-CN"/>
                </w:rPr>
                <w:t>R4-2307116</w:t>
              </w:r>
            </w:hyperlink>
          </w:p>
        </w:tc>
        <w:tc>
          <w:tcPr>
            <w:tcW w:w="3649" w:type="dxa"/>
            <w:tcBorders>
              <w:top w:val="nil"/>
              <w:left w:val="nil"/>
              <w:bottom w:val="single" w:sz="4" w:space="0" w:color="A6A6A6"/>
              <w:right w:val="single" w:sz="4" w:space="0" w:color="A6A6A6"/>
            </w:tcBorders>
            <w:shd w:val="clear" w:color="auto" w:fill="auto"/>
            <w:hideMark/>
          </w:tcPr>
          <w:p w14:paraId="7669A339"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Draft CR on IoT-NTN demodulation performance requirements</w:t>
            </w:r>
          </w:p>
        </w:tc>
        <w:tc>
          <w:tcPr>
            <w:tcW w:w="1520" w:type="dxa"/>
            <w:tcBorders>
              <w:top w:val="nil"/>
              <w:left w:val="nil"/>
              <w:bottom w:val="single" w:sz="4" w:space="0" w:color="A6A6A6"/>
              <w:right w:val="single" w:sz="4" w:space="0" w:color="A6A6A6"/>
            </w:tcBorders>
            <w:shd w:val="clear" w:color="auto" w:fill="auto"/>
            <w:hideMark/>
          </w:tcPr>
          <w:p w14:paraId="4DA7BF83"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MediaTek inc.</w:t>
            </w:r>
          </w:p>
        </w:tc>
      </w:tr>
      <w:tr w:rsidR="00B343F1" w:rsidRPr="00B343F1" w14:paraId="63481013"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19C17530" w14:textId="77777777" w:rsidR="00B343F1" w:rsidRPr="00B343F1" w:rsidRDefault="002D4D77" w:rsidP="00B343F1">
            <w:pPr>
              <w:overflowPunct/>
              <w:autoSpaceDE/>
              <w:autoSpaceDN/>
              <w:adjustRightInd/>
              <w:spacing w:after="0"/>
              <w:textAlignment w:val="auto"/>
              <w:rPr>
                <w:rFonts w:ascii="Arial" w:hAnsi="Arial" w:cs="Arial"/>
                <w:color w:val="000000"/>
                <w:sz w:val="16"/>
                <w:szCs w:val="16"/>
                <w:lang w:val="en-US" w:eastAsia="zh-CN"/>
              </w:rPr>
            </w:pPr>
            <w:hyperlink r:id="rId103" w:history="1">
              <w:r w:rsidR="00B343F1" w:rsidRPr="00B343F1">
                <w:rPr>
                  <w:rFonts w:ascii="Arial" w:hAnsi="Arial" w:cs="Arial"/>
                  <w:color w:val="000000"/>
                  <w:sz w:val="16"/>
                  <w:szCs w:val="16"/>
                  <w:lang w:val="en-US" w:eastAsia="zh-CN"/>
                </w:rPr>
                <w:t>R4-2307436</w:t>
              </w:r>
            </w:hyperlink>
          </w:p>
        </w:tc>
        <w:tc>
          <w:tcPr>
            <w:tcW w:w="3649" w:type="dxa"/>
            <w:tcBorders>
              <w:top w:val="nil"/>
              <w:left w:val="nil"/>
              <w:bottom w:val="single" w:sz="4" w:space="0" w:color="A6A6A6"/>
              <w:right w:val="single" w:sz="4" w:space="0" w:color="A6A6A6"/>
            </w:tcBorders>
            <w:shd w:val="clear" w:color="auto" w:fill="auto"/>
            <w:hideMark/>
          </w:tcPr>
          <w:p w14:paraId="2DB9708E"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 xml:space="preserve">NTN NB-IoT/eMTC demodulation performance requirements </w:t>
            </w:r>
          </w:p>
        </w:tc>
        <w:tc>
          <w:tcPr>
            <w:tcW w:w="1520" w:type="dxa"/>
            <w:tcBorders>
              <w:top w:val="nil"/>
              <w:left w:val="nil"/>
              <w:bottom w:val="single" w:sz="4" w:space="0" w:color="A6A6A6"/>
              <w:right w:val="single" w:sz="4" w:space="0" w:color="A6A6A6"/>
            </w:tcBorders>
            <w:shd w:val="clear" w:color="auto" w:fill="auto"/>
            <w:hideMark/>
          </w:tcPr>
          <w:p w14:paraId="3E1FC151"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QUALCOMM Europe Inc. - Spain</w:t>
            </w:r>
          </w:p>
        </w:tc>
      </w:tr>
      <w:tr w:rsidR="00B343F1" w:rsidRPr="00B343F1" w14:paraId="75D0B207"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5E9D85F6" w14:textId="77777777" w:rsidR="00B343F1" w:rsidRPr="00B343F1" w:rsidRDefault="002D4D77" w:rsidP="00B343F1">
            <w:pPr>
              <w:overflowPunct/>
              <w:autoSpaceDE/>
              <w:autoSpaceDN/>
              <w:adjustRightInd/>
              <w:spacing w:after="0"/>
              <w:textAlignment w:val="auto"/>
              <w:rPr>
                <w:rFonts w:ascii="Arial" w:hAnsi="Arial" w:cs="Arial"/>
                <w:color w:val="000000"/>
                <w:sz w:val="16"/>
                <w:szCs w:val="16"/>
                <w:lang w:val="en-US" w:eastAsia="zh-CN"/>
              </w:rPr>
            </w:pPr>
            <w:hyperlink r:id="rId104" w:history="1">
              <w:r w:rsidR="00B343F1" w:rsidRPr="00B343F1">
                <w:rPr>
                  <w:rFonts w:ascii="Arial" w:hAnsi="Arial" w:cs="Arial"/>
                  <w:color w:val="000000"/>
                  <w:sz w:val="16"/>
                  <w:szCs w:val="16"/>
                  <w:lang w:val="en-US" w:eastAsia="zh-CN"/>
                </w:rPr>
                <w:t>R4-2308424</w:t>
              </w:r>
            </w:hyperlink>
          </w:p>
        </w:tc>
        <w:tc>
          <w:tcPr>
            <w:tcW w:w="3649" w:type="dxa"/>
            <w:tcBorders>
              <w:top w:val="nil"/>
              <w:left w:val="nil"/>
              <w:bottom w:val="single" w:sz="4" w:space="0" w:color="A6A6A6"/>
              <w:right w:val="single" w:sz="4" w:space="0" w:color="A6A6A6"/>
            </w:tcBorders>
            <w:shd w:val="clear" w:color="auto" w:fill="auto"/>
            <w:hideMark/>
          </w:tcPr>
          <w:p w14:paraId="5C291F22"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Discussion on eMTC/NB-IoT UE demodulation requirements for NTN</w:t>
            </w:r>
          </w:p>
        </w:tc>
        <w:tc>
          <w:tcPr>
            <w:tcW w:w="1520" w:type="dxa"/>
            <w:tcBorders>
              <w:top w:val="nil"/>
              <w:left w:val="nil"/>
              <w:bottom w:val="single" w:sz="4" w:space="0" w:color="A6A6A6"/>
              <w:right w:val="single" w:sz="4" w:space="0" w:color="A6A6A6"/>
            </w:tcBorders>
            <w:shd w:val="clear" w:color="auto" w:fill="auto"/>
            <w:hideMark/>
          </w:tcPr>
          <w:p w14:paraId="309C435A"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Ericsson</w:t>
            </w:r>
          </w:p>
        </w:tc>
      </w:tr>
      <w:tr w:rsidR="00B343F1" w:rsidRPr="00B343F1" w14:paraId="7D636877"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624AAAAE" w14:textId="77777777" w:rsidR="00B343F1" w:rsidRPr="00B343F1" w:rsidRDefault="002D4D77" w:rsidP="00B343F1">
            <w:pPr>
              <w:overflowPunct/>
              <w:autoSpaceDE/>
              <w:autoSpaceDN/>
              <w:adjustRightInd/>
              <w:spacing w:after="0"/>
              <w:textAlignment w:val="auto"/>
              <w:rPr>
                <w:rFonts w:ascii="Arial" w:hAnsi="Arial" w:cs="Arial"/>
                <w:color w:val="000000"/>
                <w:sz w:val="16"/>
                <w:szCs w:val="16"/>
                <w:lang w:val="en-US" w:eastAsia="zh-CN"/>
              </w:rPr>
            </w:pPr>
            <w:hyperlink r:id="rId105" w:history="1">
              <w:r w:rsidR="00B343F1" w:rsidRPr="00B343F1">
                <w:rPr>
                  <w:rFonts w:ascii="Arial" w:hAnsi="Arial" w:cs="Arial"/>
                  <w:color w:val="000000"/>
                  <w:sz w:val="16"/>
                  <w:szCs w:val="16"/>
                  <w:lang w:val="en-US" w:eastAsia="zh-CN"/>
                </w:rPr>
                <w:t>R4-2308894</w:t>
              </w:r>
            </w:hyperlink>
          </w:p>
        </w:tc>
        <w:tc>
          <w:tcPr>
            <w:tcW w:w="3649" w:type="dxa"/>
            <w:tcBorders>
              <w:top w:val="nil"/>
              <w:left w:val="nil"/>
              <w:bottom w:val="single" w:sz="4" w:space="0" w:color="A6A6A6"/>
              <w:right w:val="single" w:sz="4" w:space="0" w:color="A6A6A6"/>
            </w:tcBorders>
            <w:shd w:val="clear" w:color="auto" w:fill="auto"/>
            <w:hideMark/>
          </w:tcPr>
          <w:p w14:paraId="6582C407"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Discussion on UE demodulation requirements for LTE NTN IOT</w:t>
            </w:r>
          </w:p>
        </w:tc>
        <w:tc>
          <w:tcPr>
            <w:tcW w:w="1520" w:type="dxa"/>
            <w:tcBorders>
              <w:top w:val="nil"/>
              <w:left w:val="nil"/>
              <w:bottom w:val="single" w:sz="4" w:space="0" w:color="A6A6A6"/>
              <w:right w:val="single" w:sz="4" w:space="0" w:color="A6A6A6"/>
            </w:tcBorders>
            <w:shd w:val="clear" w:color="auto" w:fill="auto"/>
            <w:hideMark/>
          </w:tcPr>
          <w:p w14:paraId="64A7332E"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Huawei,HiSilicon</w:t>
            </w:r>
          </w:p>
        </w:tc>
      </w:tr>
      <w:tr w:rsidR="00B343F1" w:rsidRPr="00B343F1" w14:paraId="3043DBEA"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69AB87A0" w14:textId="77777777" w:rsidR="00B343F1" w:rsidRPr="00B343F1" w:rsidRDefault="002D4D77" w:rsidP="00B343F1">
            <w:pPr>
              <w:overflowPunct/>
              <w:autoSpaceDE/>
              <w:autoSpaceDN/>
              <w:adjustRightInd/>
              <w:spacing w:after="0"/>
              <w:textAlignment w:val="auto"/>
              <w:rPr>
                <w:rFonts w:ascii="Arial" w:hAnsi="Arial" w:cs="Arial"/>
                <w:color w:val="000000"/>
                <w:sz w:val="16"/>
                <w:szCs w:val="16"/>
                <w:lang w:val="en-US" w:eastAsia="zh-CN"/>
              </w:rPr>
            </w:pPr>
            <w:hyperlink r:id="rId106" w:history="1">
              <w:r w:rsidR="00B343F1" w:rsidRPr="00B343F1">
                <w:rPr>
                  <w:rFonts w:ascii="Arial" w:hAnsi="Arial" w:cs="Arial"/>
                  <w:color w:val="000000"/>
                  <w:sz w:val="16"/>
                  <w:szCs w:val="16"/>
                  <w:lang w:val="en-US" w:eastAsia="zh-CN"/>
                </w:rPr>
                <w:t>R4-2308895</w:t>
              </w:r>
            </w:hyperlink>
          </w:p>
        </w:tc>
        <w:tc>
          <w:tcPr>
            <w:tcW w:w="3649" w:type="dxa"/>
            <w:tcBorders>
              <w:top w:val="nil"/>
              <w:left w:val="nil"/>
              <w:bottom w:val="single" w:sz="4" w:space="0" w:color="A6A6A6"/>
              <w:right w:val="single" w:sz="4" w:space="0" w:color="A6A6A6"/>
            </w:tcBorders>
            <w:shd w:val="clear" w:color="auto" w:fill="auto"/>
            <w:hideMark/>
          </w:tcPr>
          <w:p w14:paraId="747F02A1"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Draft CR on IOT NTN demodulation performance requirements (TS36.102, Rel-18)</w:t>
            </w:r>
          </w:p>
        </w:tc>
        <w:tc>
          <w:tcPr>
            <w:tcW w:w="1520" w:type="dxa"/>
            <w:tcBorders>
              <w:top w:val="nil"/>
              <w:left w:val="nil"/>
              <w:bottom w:val="single" w:sz="4" w:space="0" w:color="A6A6A6"/>
              <w:right w:val="single" w:sz="4" w:space="0" w:color="A6A6A6"/>
            </w:tcBorders>
            <w:shd w:val="clear" w:color="auto" w:fill="auto"/>
            <w:hideMark/>
          </w:tcPr>
          <w:p w14:paraId="4794BDD8"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Huawei,HiSilicon</w:t>
            </w:r>
          </w:p>
        </w:tc>
      </w:tr>
      <w:tr w:rsidR="00B343F1" w:rsidRPr="00B343F1" w14:paraId="338976A1"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36586EAF" w14:textId="77777777" w:rsidR="00B343F1" w:rsidRPr="00B343F1" w:rsidRDefault="002D4D77" w:rsidP="00B343F1">
            <w:pPr>
              <w:overflowPunct/>
              <w:autoSpaceDE/>
              <w:autoSpaceDN/>
              <w:adjustRightInd/>
              <w:spacing w:after="0"/>
              <w:textAlignment w:val="auto"/>
              <w:rPr>
                <w:rFonts w:ascii="Arial" w:hAnsi="Arial" w:cs="Arial"/>
                <w:color w:val="000000"/>
                <w:sz w:val="16"/>
                <w:szCs w:val="16"/>
                <w:lang w:val="en-US" w:eastAsia="zh-CN"/>
              </w:rPr>
            </w:pPr>
            <w:hyperlink r:id="rId107" w:history="1">
              <w:r w:rsidR="00B343F1" w:rsidRPr="00B343F1">
                <w:rPr>
                  <w:rFonts w:ascii="Arial" w:hAnsi="Arial" w:cs="Arial"/>
                  <w:color w:val="000000"/>
                  <w:sz w:val="16"/>
                  <w:szCs w:val="16"/>
                  <w:lang w:val="en-US" w:eastAsia="zh-CN"/>
                </w:rPr>
                <w:t>R4-2308896</w:t>
              </w:r>
            </w:hyperlink>
          </w:p>
        </w:tc>
        <w:tc>
          <w:tcPr>
            <w:tcW w:w="3649" w:type="dxa"/>
            <w:tcBorders>
              <w:top w:val="nil"/>
              <w:left w:val="nil"/>
              <w:bottom w:val="single" w:sz="4" w:space="0" w:color="A6A6A6"/>
              <w:right w:val="single" w:sz="4" w:space="0" w:color="A6A6A6"/>
            </w:tcBorders>
            <w:shd w:val="clear" w:color="auto" w:fill="auto"/>
            <w:hideMark/>
          </w:tcPr>
          <w:p w14:paraId="799AFEC5"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Simulation results on UE demodulation requirements for LTE NTN IOT</w:t>
            </w:r>
          </w:p>
        </w:tc>
        <w:tc>
          <w:tcPr>
            <w:tcW w:w="1520" w:type="dxa"/>
            <w:tcBorders>
              <w:top w:val="nil"/>
              <w:left w:val="nil"/>
              <w:bottom w:val="single" w:sz="4" w:space="0" w:color="A6A6A6"/>
              <w:right w:val="single" w:sz="4" w:space="0" w:color="A6A6A6"/>
            </w:tcBorders>
            <w:shd w:val="clear" w:color="auto" w:fill="auto"/>
            <w:hideMark/>
          </w:tcPr>
          <w:p w14:paraId="4A2CCB8B"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Huawei,HiSilicon</w:t>
            </w:r>
          </w:p>
        </w:tc>
      </w:tr>
      <w:tr w:rsidR="00B343F1" w:rsidRPr="00B343F1" w14:paraId="1A2C7DAB"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3B98BDE1" w14:textId="77777777" w:rsidR="00B343F1" w:rsidRPr="00B343F1" w:rsidRDefault="002D4D77" w:rsidP="00B343F1">
            <w:pPr>
              <w:overflowPunct/>
              <w:autoSpaceDE/>
              <w:autoSpaceDN/>
              <w:adjustRightInd/>
              <w:spacing w:after="0"/>
              <w:textAlignment w:val="auto"/>
              <w:rPr>
                <w:rFonts w:ascii="Arial" w:hAnsi="Arial" w:cs="Arial"/>
                <w:color w:val="000000"/>
                <w:sz w:val="16"/>
                <w:szCs w:val="16"/>
                <w:lang w:val="en-US" w:eastAsia="zh-CN"/>
              </w:rPr>
            </w:pPr>
            <w:hyperlink r:id="rId108" w:history="1">
              <w:r w:rsidR="00B343F1" w:rsidRPr="00B343F1">
                <w:rPr>
                  <w:rFonts w:ascii="Arial" w:hAnsi="Arial" w:cs="Arial"/>
                  <w:color w:val="000000"/>
                  <w:sz w:val="16"/>
                  <w:szCs w:val="16"/>
                  <w:lang w:val="en-US" w:eastAsia="zh-CN"/>
                </w:rPr>
                <w:t>R4-2307021</w:t>
              </w:r>
            </w:hyperlink>
          </w:p>
        </w:tc>
        <w:tc>
          <w:tcPr>
            <w:tcW w:w="3649" w:type="dxa"/>
            <w:tcBorders>
              <w:top w:val="nil"/>
              <w:left w:val="nil"/>
              <w:bottom w:val="single" w:sz="4" w:space="0" w:color="A6A6A6"/>
              <w:right w:val="single" w:sz="4" w:space="0" w:color="A6A6A6"/>
            </w:tcBorders>
            <w:shd w:val="clear" w:color="auto" w:fill="auto"/>
            <w:hideMark/>
          </w:tcPr>
          <w:p w14:paraId="6DB92DD6"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pCR for introduction of SAN Demodulation requirements</w:t>
            </w:r>
          </w:p>
        </w:tc>
        <w:tc>
          <w:tcPr>
            <w:tcW w:w="1520" w:type="dxa"/>
            <w:tcBorders>
              <w:top w:val="nil"/>
              <w:left w:val="nil"/>
              <w:bottom w:val="single" w:sz="4" w:space="0" w:color="A6A6A6"/>
              <w:right w:val="single" w:sz="4" w:space="0" w:color="A6A6A6"/>
            </w:tcBorders>
            <w:shd w:val="clear" w:color="auto" w:fill="auto"/>
            <w:hideMark/>
          </w:tcPr>
          <w:p w14:paraId="7420676C"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Nokia, Nokia Shanghai Bell</w:t>
            </w:r>
          </w:p>
        </w:tc>
      </w:tr>
      <w:tr w:rsidR="00B343F1" w:rsidRPr="00B343F1" w14:paraId="08EAB6A6"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37DDBE19" w14:textId="77777777" w:rsidR="00B343F1" w:rsidRPr="00B343F1" w:rsidRDefault="002D4D77" w:rsidP="00B343F1">
            <w:pPr>
              <w:overflowPunct/>
              <w:autoSpaceDE/>
              <w:autoSpaceDN/>
              <w:adjustRightInd/>
              <w:spacing w:after="0"/>
              <w:textAlignment w:val="auto"/>
              <w:rPr>
                <w:rFonts w:ascii="Arial" w:hAnsi="Arial" w:cs="Arial"/>
                <w:color w:val="000000"/>
                <w:sz w:val="16"/>
                <w:szCs w:val="16"/>
                <w:lang w:val="en-US" w:eastAsia="zh-CN"/>
              </w:rPr>
            </w:pPr>
            <w:hyperlink r:id="rId109" w:history="1">
              <w:r w:rsidR="00B343F1" w:rsidRPr="00B343F1">
                <w:rPr>
                  <w:rFonts w:ascii="Arial" w:hAnsi="Arial" w:cs="Arial"/>
                  <w:color w:val="000000"/>
                  <w:sz w:val="16"/>
                  <w:szCs w:val="16"/>
                  <w:lang w:val="en-US" w:eastAsia="zh-CN"/>
                </w:rPr>
                <w:t>R4-2307022</w:t>
              </w:r>
            </w:hyperlink>
          </w:p>
        </w:tc>
        <w:tc>
          <w:tcPr>
            <w:tcW w:w="3649" w:type="dxa"/>
            <w:tcBorders>
              <w:top w:val="nil"/>
              <w:left w:val="nil"/>
              <w:bottom w:val="single" w:sz="4" w:space="0" w:color="A6A6A6"/>
              <w:right w:val="single" w:sz="4" w:space="0" w:color="A6A6A6"/>
            </w:tcBorders>
            <w:shd w:val="clear" w:color="auto" w:fill="auto"/>
            <w:hideMark/>
          </w:tcPr>
          <w:p w14:paraId="50D288AB"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Discussion on SAN demodulation</w:t>
            </w:r>
          </w:p>
        </w:tc>
        <w:tc>
          <w:tcPr>
            <w:tcW w:w="1520" w:type="dxa"/>
            <w:tcBorders>
              <w:top w:val="nil"/>
              <w:left w:val="nil"/>
              <w:bottom w:val="single" w:sz="4" w:space="0" w:color="A6A6A6"/>
              <w:right w:val="single" w:sz="4" w:space="0" w:color="A6A6A6"/>
            </w:tcBorders>
            <w:shd w:val="clear" w:color="auto" w:fill="auto"/>
            <w:hideMark/>
          </w:tcPr>
          <w:p w14:paraId="37D1DBD1"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Nokia, Nokia Shanghai Bell</w:t>
            </w:r>
          </w:p>
        </w:tc>
      </w:tr>
      <w:tr w:rsidR="00B343F1" w:rsidRPr="00B343F1" w14:paraId="070D5F6C"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2F6DA9FD" w14:textId="77777777" w:rsidR="00B343F1" w:rsidRPr="00B343F1" w:rsidRDefault="002D4D77" w:rsidP="00B343F1">
            <w:pPr>
              <w:overflowPunct/>
              <w:autoSpaceDE/>
              <w:autoSpaceDN/>
              <w:adjustRightInd/>
              <w:spacing w:after="0"/>
              <w:textAlignment w:val="auto"/>
              <w:rPr>
                <w:rFonts w:ascii="Arial" w:hAnsi="Arial" w:cs="Arial"/>
                <w:color w:val="000000"/>
                <w:sz w:val="16"/>
                <w:szCs w:val="16"/>
                <w:lang w:val="en-US" w:eastAsia="zh-CN"/>
              </w:rPr>
            </w:pPr>
            <w:hyperlink r:id="rId110" w:history="1">
              <w:r w:rsidR="00B343F1" w:rsidRPr="00B343F1">
                <w:rPr>
                  <w:rFonts w:ascii="Arial" w:hAnsi="Arial" w:cs="Arial"/>
                  <w:color w:val="000000"/>
                  <w:sz w:val="16"/>
                  <w:szCs w:val="16"/>
                  <w:lang w:val="en-US" w:eastAsia="zh-CN"/>
                </w:rPr>
                <w:t>R4-2308425</w:t>
              </w:r>
            </w:hyperlink>
          </w:p>
        </w:tc>
        <w:tc>
          <w:tcPr>
            <w:tcW w:w="3649" w:type="dxa"/>
            <w:tcBorders>
              <w:top w:val="nil"/>
              <w:left w:val="nil"/>
              <w:bottom w:val="single" w:sz="4" w:space="0" w:color="A6A6A6"/>
              <w:right w:val="single" w:sz="4" w:space="0" w:color="A6A6A6"/>
            </w:tcBorders>
            <w:shd w:val="clear" w:color="auto" w:fill="auto"/>
            <w:hideMark/>
          </w:tcPr>
          <w:p w14:paraId="1D1F24C8"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Simulation results of SAN demodulation requirements for IoT-NTN</w:t>
            </w:r>
          </w:p>
        </w:tc>
        <w:tc>
          <w:tcPr>
            <w:tcW w:w="1520" w:type="dxa"/>
            <w:tcBorders>
              <w:top w:val="nil"/>
              <w:left w:val="nil"/>
              <w:bottom w:val="single" w:sz="4" w:space="0" w:color="A6A6A6"/>
              <w:right w:val="single" w:sz="4" w:space="0" w:color="A6A6A6"/>
            </w:tcBorders>
            <w:shd w:val="clear" w:color="auto" w:fill="auto"/>
            <w:hideMark/>
          </w:tcPr>
          <w:p w14:paraId="4ED2C647"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Ericsson</w:t>
            </w:r>
          </w:p>
        </w:tc>
      </w:tr>
      <w:tr w:rsidR="00B343F1" w:rsidRPr="00B343F1" w14:paraId="056E3AD0"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27126C9B" w14:textId="77777777" w:rsidR="00B343F1" w:rsidRPr="00B343F1" w:rsidRDefault="002D4D77" w:rsidP="00B343F1">
            <w:pPr>
              <w:overflowPunct/>
              <w:autoSpaceDE/>
              <w:autoSpaceDN/>
              <w:adjustRightInd/>
              <w:spacing w:after="0"/>
              <w:textAlignment w:val="auto"/>
              <w:rPr>
                <w:rFonts w:ascii="Arial" w:hAnsi="Arial" w:cs="Arial"/>
                <w:color w:val="000000"/>
                <w:sz w:val="16"/>
                <w:szCs w:val="16"/>
                <w:lang w:val="en-US" w:eastAsia="zh-CN"/>
              </w:rPr>
            </w:pPr>
            <w:hyperlink r:id="rId111" w:history="1">
              <w:r w:rsidR="00B343F1" w:rsidRPr="00B343F1">
                <w:rPr>
                  <w:rFonts w:ascii="Arial" w:hAnsi="Arial" w:cs="Arial"/>
                  <w:color w:val="000000"/>
                  <w:sz w:val="16"/>
                  <w:szCs w:val="16"/>
                  <w:lang w:val="en-US" w:eastAsia="zh-CN"/>
                </w:rPr>
                <w:t>R4-2308426</w:t>
              </w:r>
            </w:hyperlink>
          </w:p>
        </w:tc>
        <w:tc>
          <w:tcPr>
            <w:tcW w:w="3649" w:type="dxa"/>
            <w:tcBorders>
              <w:top w:val="nil"/>
              <w:left w:val="nil"/>
              <w:bottom w:val="single" w:sz="4" w:space="0" w:color="A6A6A6"/>
              <w:right w:val="single" w:sz="4" w:space="0" w:color="A6A6A6"/>
            </w:tcBorders>
            <w:shd w:val="clear" w:color="auto" w:fill="auto"/>
            <w:hideMark/>
          </w:tcPr>
          <w:p w14:paraId="08DD3CE5"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Discussion on SAN demodulation requirements for IoT-NTN</w:t>
            </w:r>
          </w:p>
        </w:tc>
        <w:tc>
          <w:tcPr>
            <w:tcW w:w="1520" w:type="dxa"/>
            <w:tcBorders>
              <w:top w:val="nil"/>
              <w:left w:val="nil"/>
              <w:bottom w:val="single" w:sz="4" w:space="0" w:color="A6A6A6"/>
              <w:right w:val="single" w:sz="4" w:space="0" w:color="A6A6A6"/>
            </w:tcBorders>
            <w:shd w:val="clear" w:color="auto" w:fill="auto"/>
            <w:hideMark/>
          </w:tcPr>
          <w:p w14:paraId="2A75D4B7"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Ericsson</w:t>
            </w:r>
          </w:p>
        </w:tc>
      </w:tr>
      <w:tr w:rsidR="00B343F1" w:rsidRPr="00B343F1" w14:paraId="367D9401"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70D2F83B" w14:textId="77777777" w:rsidR="00B343F1" w:rsidRPr="00B343F1" w:rsidRDefault="002D4D77" w:rsidP="00B343F1">
            <w:pPr>
              <w:overflowPunct/>
              <w:autoSpaceDE/>
              <w:autoSpaceDN/>
              <w:adjustRightInd/>
              <w:spacing w:after="0"/>
              <w:textAlignment w:val="auto"/>
              <w:rPr>
                <w:rFonts w:ascii="Arial" w:hAnsi="Arial" w:cs="Arial"/>
                <w:color w:val="000000"/>
                <w:sz w:val="16"/>
                <w:szCs w:val="16"/>
                <w:lang w:val="en-US" w:eastAsia="zh-CN"/>
              </w:rPr>
            </w:pPr>
            <w:hyperlink r:id="rId112" w:history="1">
              <w:r w:rsidR="00B343F1" w:rsidRPr="00B343F1">
                <w:rPr>
                  <w:rFonts w:ascii="Arial" w:hAnsi="Arial" w:cs="Arial"/>
                  <w:color w:val="000000"/>
                  <w:sz w:val="16"/>
                  <w:szCs w:val="16"/>
                  <w:lang w:val="en-US" w:eastAsia="zh-CN"/>
                </w:rPr>
                <w:t>R4-2308427</w:t>
              </w:r>
            </w:hyperlink>
          </w:p>
        </w:tc>
        <w:tc>
          <w:tcPr>
            <w:tcW w:w="3649" w:type="dxa"/>
            <w:tcBorders>
              <w:top w:val="nil"/>
              <w:left w:val="nil"/>
              <w:bottom w:val="single" w:sz="4" w:space="0" w:color="A6A6A6"/>
              <w:right w:val="single" w:sz="4" w:space="0" w:color="A6A6A6"/>
            </w:tcBorders>
            <w:shd w:val="clear" w:color="auto" w:fill="auto"/>
            <w:hideMark/>
          </w:tcPr>
          <w:p w14:paraId="6889D1E3"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draft CR: Introduction of SAN demodulation requirements for IoT-NTN</w:t>
            </w:r>
          </w:p>
        </w:tc>
        <w:tc>
          <w:tcPr>
            <w:tcW w:w="1520" w:type="dxa"/>
            <w:tcBorders>
              <w:top w:val="nil"/>
              <w:left w:val="nil"/>
              <w:bottom w:val="single" w:sz="4" w:space="0" w:color="A6A6A6"/>
              <w:right w:val="single" w:sz="4" w:space="0" w:color="A6A6A6"/>
            </w:tcBorders>
            <w:shd w:val="clear" w:color="auto" w:fill="auto"/>
            <w:hideMark/>
          </w:tcPr>
          <w:p w14:paraId="0A45E562"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Ericsson</w:t>
            </w:r>
          </w:p>
        </w:tc>
      </w:tr>
      <w:tr w:rsidR="00B343F1" w:rsidRPr="00B343F1" w14:paraId="094D67A9"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0AA3B512" w14:textId="77777777" w:rsidR="00B343F1" w:rsidRPr="00B343F1" w:rsidRDefault="002D4D77" w:rsidP="00B343F1">
            <w:pPr>
              <w:overflowPunct/>
              <w:autoSpaceDE/>
              <w:autoSpaceDN/>
              <w:adjustRightInd/>
              <w:spacing w:after="0"/>
              <w:textAlignment w:val="auto"/>
              <w:rPr>
                <w:rFonts w:ascii="Arial" w:hAnsi="Arial" w:cs="Arial"/>
                <w:color w:val="000000"/>
                <w:sz w:val="16"/>
                <w:szCs w:val="16"/>
                <w:lang w:val="en-US" w:eastAsia="zh-CN"/>
              </w:rPr>
            </w:pPr>
            <w:hyperlink r:id="rId113" w:history="1">
              <w:r w:rsidR="00B343F1" w:rsidRPr="00B343F1">
                <w:rPr>
                  <w:rFonts w:ascii="Arial" w:hAnsi="Arial" w:cs="Arial"/>
                  <w:color w:val="000000"/>
                  <w:sz w:val="16"/>
                  <w:szCs w:val="16"/>
                  <w:lang w:val="en-US" w:eastAsia="zh-CN"/>
                </w:rPr>
                <w:t>R4-2308428</w:t>
              </w:r>
            </w:hyperlink>
          </w:p>
        </w:tc>
        <w:tc>
          <w:tcPr>
            <w:tcW w:w="3649" w:type="dxa"/>
            <w:tcBorders>
              <w:top w:val="nil"/>
              <w:left w:val="nil"/>
              <w:bottom w:val="single" w:sz="4" w:space="0" w:color="A6A6A6"/>
              <w:right w:val="single" w:sz="4" w:space="0" w:color="A6A6A6"/>
            </w:tcBorders>
            <w:shd w:val="clear" w:color="auto" w:fill="auto"/>
            <w:hideMark/>
          </w:tcPr>
          <w:p w14:paraId="45662AB0"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Summary of SAN simulation results for IoT-NTN</w:t>
            </w:r>
          </w:p>
        </w:tc>
        <w:tc>
          <w:tcPr>
            <w:tcW w:w="1520" w:type="dxa"/>
            <w:tcBorders>
              <w:top w:val="nil"/>
              <w:left w:val="nil"/>
              <w:bottom w:val="single" w:sz="4" w:space="0" w:color="A6A6A6"/>
              <w:right w:val="single" w:sz="4" w:space="0" w:color="A6A6A6"/>
            </w:tcBorders>
            <w:shd w:val="clear" w:color="auto" w:fill="auto"/>
            <w:hideMark/>
          </w:tcPr>
          <w:p w14:paraId="7B806FC9"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Ericsson</w:t>
            </w:r>
          </w:p>
        </w:tc>
      </w:tr>
      <w:tr w:rsidR="00B343F1" w:rsidRPr="00B343F1" w14:paraId="7D2B3F59"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798E78C3" w14:textId="77777777" w:rsidR="00B343F1" w:rsidRPr="00B343F1" w:rsidRDefault="002D4D77" w:rsidP="00B343F1">
            <w:pPr>
              <w:overflowPunct/>
              <w:autoSpaceDE/>
              <w:autoSpaceDN/>
              <w:adjustRightInd/>
              <w:spacing w:after="0"/>
              <w:textAlignment w:val="auto"/>
              <w:rPr>
                <w:rFonts w:ascii="Arial" w:hAnsi="Arial" w:cs="Arial"/>
                <w:color w:val="000000"/>
                <w:sz w:val="16"/>
                <w:szCs w:val="16"/>
                <w:lang w:val="en-US" w:eastAsia="zh-CN"/>
              </w:rPr>
            </w:pPr>
            <w:hyperlink r:id="rId114" w:history="1">
              <w:r w:rsidR="00B343F1" w:rsidRPr="00B343F1">
                <w:rPr>
                  <w:rFonts w:ascii="Arial" w:hAnsi="Arial" w:cs="Arial"/>
                  <w:color w:val="000000"/>
                  <w:sz w:val="16"/>
                  <w:szCs w:val="16"/>
                  <w:lang w:val="en-US" w:eastAsia="zh-CN"/>
                </w:rPr>
                <w:t>R4-2308828</w:t>
              </w:r>
            </w:hyperlink>
          </w:p>
        </w:tc>
        <w:tc>
          <w:tcPr>
            <w:tcW w:w="3649" w:type="dxa"/>
            <w:tcBorders>
              <w:top w:val="nil"/>
              <w:left w:val="nil"/>
              <w:bottom w:val="single" w:sz="4" w:space="0" w:color="A6A6A6"/>
              <w:right w:val="single" w:sz="4" w:space="0" w:color="A6A6A6"/>
            </w:tcBorders>
            <w:shd w:val="clear" w:color="auto" w:fill="auto"/>
            <w:hideMark/>
          </w:tcPr>
          <w:p w14:paraId="69BBBDC9"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Discussion and initial simulation results for eMTC and NB-IoT over NTN</w:t>
            </w:r>
          </w:p>
        </w:tc>
        <w:tc>
          <w:tcPr>
            <w:tcW w:w="1520" w:type="dxa"/>
            <w:tcBorders>
              <w:top w:val="nil"/>
              <w:left w:val="nil"/>
              <w:bottom w:val="single" w:sz="4" w:space="0" w:color="A6A6A6"/>
              <w:right w:val="single" w:sz="4" w:space="0" w:color="A6A6A6"/>
            </w:tcBorders>
            <w:shd w:val="clear" w:color="auto" w:fill="auto"/>
            <w:hideMark/>
          </w:tcPr>
          <w:p w14:paraId="626CA60E"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Samsung</w:t>
            </w:r>
          </w:p>
        </w:tc>
      </w:tr>
      <w:tr w:rsidR="00B343F1" w:rsidRPr="00B343F1" w14:paraId="66FB4A32"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7F2A387B" w14:textId="77777777" w:rsidR="00B343F1" w:rsidRPr="00B343F1" w:rsidRDefault="002D4D77" w:rsidP="00B343F1">
            <w:pPr>
              <w:overflowPunct/>
              <w:autoSpaceDE/>
              <w:autoSpaceDN/>
              <w:adjustRightInd/>
              <w:spacing w:after="0"/>
              <w:textAlignment w:val="auto"/>
              <w:rPr>
                <w:rFonts w:ascii="Arial" w:hAnsi="Arial" w:cs="Arial"/>
                <w:color w:val="000000"/>
                <w:sz w:val="16"/>
                <w:szCs w:val="16"/>
                <w:lang w:val="en-US" w:eastAsia="zh-CN"/>
              </w:rPr>
            </w:pPr>
            <w:hyperlink r:id="rId115" w:history="1">
              <w:r w:rsidR="00B343F1" w:rsidRPr="00B343F1">
                <w:rPr>
                  <w:rFonts w:ascii="Arial" w:hAnsi="Arial" w:cs="Arial"/>
                  <w:color w:val="000000"/>
                  <w:sz w:val="16"/>
                  <w:szCs w:val="16"/>
                  <w:lang w:val="en-US" w:eastAsia="zh-CN"/>
                </w:rPr>
                <w:t>R4-2308829</w:t>
              </w:r>
            </w:hyperlink>
          </w:p>
        </w:tc>
        <w:tc>
          <w:tcPr>
            <w:tcW w:w="3649" w:type="dxa"/>
            <w:tcBorders>
              <w:top w:val="nil"/>
              <w:left w:val="nil"/>
              <w:bottom w:val="single" w:sz="4" w:space="0" w:color="A6A6A6"/>
              <w:right w:val="single" w:sz="4" w:space="0" w:color="A6A6A6"/>
            </w:tcBorders>
            <w:shd w:val="clear" w:color="auto" w:fill="auto"/>
            <w:hideMark/>
          </w:tcPr>
          <w:p w14:paraId="11C5D054"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Draft CR on SAN demodulation requirements for NB-IoT over NTN</w:t>
            </w:r>
          </w:p>
        </w:tc>
        <w:tc>
          <w:tcPr>
            <w:tcW w:w="1520" w:type="dxa"/>
            <w:tcBorders>
              <w:top w:val="nil"/>
              <w:left w:val="nil"/>
              <w:bottom w:val="single" w:sz="4" w:space="0" w:color="A6A6A6"/>
              <w:right w:val="single" w:sz="4" w:space="0" w:color="A6A6A6"/>
            </w:tcBorders>
            <w:shd w:val="clear" w:color="auto" w:fill="auto"/>
            <w:hideMark/>
          </w:tcPr>
          <w:p w14:paraId="6CD5F3EA"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Samsung</w:t>
            </w:r>
          </w:p>
        </w:tc>
      </w:tr>
      <w:tr w:rsidR="00B343F1" w:rsidRPr="00B343F1" w14:paraId="2E47BAC8"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515A5979" w14:textId="77777777" w:rsidR="00B343F1" w:rsidRPr="00B343F1" w:rsidRDefault="002D4D77" w:rsidP="00B343F1">
            <w:pPr>
              <w:overflowPunct/>
              <w:autoSpaceDE/>
              <w:autoSpaceDN/>
              <w:adjustRightInd/>
              <w:spacing w:after="0"/>
              <w:textAlignment w:val="auto"/>
              <w:rPr>
                <w:rFonts w:ascii="Arial" w:hAnsi="Arial" w:cs="Arial"/>
                <w:color w:val="000000"/>
                <w:sz w:val="16"/>
                <w:szCs w:val="16"/>
                <w:lang w:val="en-US" w:eastAsia="zh-CN"/>
              </w:rPr>
            </w:pPr>
            <w:hyperlink r:id="rId116" w:history="1">
              <w:r w:rsidR="00B343F1" w:rsidRPr="00B343F1">
                <w:rPr>
                  <w:rFonts w:ascii="Arial" w:hAnsi="Arial" w:cs="Arial"/>
                  <w:color w:val="000000"/>
                  <w:sz w:val="16"/>
                  <w:szCs w:val="16"/>
                  <w:lang w:val="en-US" w:eastAsia="zh-CN"/>
                </w:rPr>
                <w:t>R4-2308897</w:t>
              </w:r>
            </w:hyperlink>
          </w:p>
        </w:tc>
        <w:tc>
          <w:tcPr>
            <w:tcW w:w="3649" w:type="dxa"/>
            <w:tcBorders>
              <w:top w:val="nil"/>
              <w:left w:val="nil"/>
              <w:bottom w:val="single" w:sz="4" w:space="0" w:color="A6A6A6"/>
              <w:right w:val="single" w:sz="4" w:space="0" w:color="A6A6A6"/>
            </w:tcBorders>
            <w:shd w:val="clear" w:color="auto" w:fill="auto"/>
            <w:hideMark/>
          </w:tcPr>
          <w:p w14:paraId="122753B9"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Discussion on SAN demodulation requirements for LTE NTN IOT</w:t>
            </w:r>
          </w:p>
        </w:tc>
        <w:tc>
          <w:tcPr>
            <w:tcW w:w="1520" w:type="dxa"/>
            <w:tcBorders>
              <w:top w:val="nil"/>
              <w:left w:val="nil"/>
              <w:bottom w:val="single" w:sz="4" w:space="0" w:color="A6A6A6"/>
              <w:right w:val="single" w:sz="4" w:space="0" w:color="A6A6A6"/>
            </w:tcBorders>
            <w:shd w:val="clear" w:color="auto" w:fill="auto"/>
            <w:hideMark/>
          </w:tcPr>
          <w:p w14:paraId="09C38EBE"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Huawei,HiSilicon</w:t>
            </w:r>
          </w:p>
        </w:tc>
      </w:tr>
      <w:tr w:rsidR="00B343F1" w:rsidRPr="00B343F1" w14:paraId="2D74F231"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10D5677F" w14:textId="77777777" w:rsidR="00B343F1" w:rsidRPr="00B343F1" w:rsidRDefault="002D4D77" w:rsidP="00B343F1">
            <w:pPr>
              <w:overflowPunct/>
              <w:autoSpaceDE/>
              <w:autoSpaceDN/>
              <w:adjustRightInd/>
              <w:spacing w:after="0"/>
              <w:textAlignment w:val="auto"/>
              <w:rPr>
                <w:rFonts w:ascii="Arial" w:hAnsi="Arial" w:cs="Arial"/>
                <w:color w:val="000000"/>
                <w:sz w:val="16"/>
                <w:szCs w:val="16"/>
                <w:lang w:val="en-US" w:eastAsia="zh-CN"/>
              </w:rPr>
            </w:pPr>
            <w:hyperlink r:id="rId117" w:history="1">
              <w:r w:rsidR="00B343F1" w:rsidRPr="00B343F1">
                <w:rPr>
                  <w:rFonts w:ascii="Arial" w:hAnsi="Arial" w:cs="Arial"/>
                  <w:color w:val="000000"/>
                  <w:sz w:val="16"/>
                  <w:szCs w:val="16"/>
                  <w:lang w:val="en-US" w:eastAsia="zh-CN"/>
                </w:rPr>
                <w:t>R4-2308898</w:t>
              </w:r>
            </w:hyperlink>
          </w:p>
        </w:tc>
        <w:tc>
          <w:tcPr>
            <w:tcW w:w="3649" w:type="dxa"/>
            <w:tcBorders>
              <w:top w:val="nil"/>
              <w:left w:val="nil"/>
              <w:bottom w:val="single" w:sz="4" w:space="0" w:color="A6A6A6"/>
              <w:right w:val="single" w:sz="4" w:space="0" w:color="A6A6A6"/>
            </w:tcBorders>
            <w:shd w:val="clear" w:color="auto" w:fill="auto"/>
            <w:hideMark/>
          </w:tcPr>
          <w:p w14:paraId="65F028A2"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Simulation results on SAN demodulation requirements for LTE NTN IOT</w:t>
            </w:r>
          </w:p>
        </w:tc>
        <w:tc>
          <w:tcPr>
            <w:tcW w:w="1520" w:type="dxa"/>
            <w:tcBorders>
              <w:top w:val="nil"/>
              <w:left w:val="nil"/>
              <w:bottom w:val="single" w:sz="4" w:space="0" w:color="A6A6A6"/>
              <w:right w:val="single" w:sz="4" w:space="0" w:color="A6A6A6"/>
            </w:tcBorders>
            <w:shd w:val="clear" w:color="auto" w:fill="auto"/>
            <w:hideMark/>
          </w:tcPr>
          <w:p w14:paraId="4953C337"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Huawei,HiSilicon</w:t>
            </w:r>
          </w:p>
        </w:tc>
      </w:tr>
      <w:tr w:rsidR="00B343F1" w:rsidRPr="00B343F1" w14:paraId="666D617D"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7A7C1A23" w14:textId="77777777" w:rsidR="00B343F1" w:rsidRPr="00B343F1" w:rsidRDefault="002D4D77" w:rsidP="00B343F1">
            <w:pPr>
              <w:overflowPunct/>
              <w:autoSpaceDE/>
              <w:autoSpaceDN/>
              <w:adjustRightInd/>
              <w:spacing w:after="0"/>
              <w:textAlignment w:val="auto"/>
              <w:rPr>
                <w:rFonts w:ascii="Arial" w:hAnsi="Arial" w:cs="Arial"/>
                <w:color w:val="000000"/>
                <w:sz w:val="16"/>
                <w:szCs w:val="16"/>
                <w:lang w:val="en-US" w:eastAsia="zh-CN"/>
              </w:rPr>
            </w:pPr>
            <w:hyperlink r:id="rId118" w:history="1">
              <w:r w:rsidR="00B343F1" w:rsidRPr="00B343F1">
                <w:rPr>
                  <w:rFonts w:ascii="Arial" w:hAnsi="Arial" w:cs="Arial"/>
                  <w:color w:val="000000"/>
                  <w:sz w:val="16"/>
                  <w:szCs w:val="16"/>
                  <w:lang w:val="en-US" w:eastAsia="zh-CN"/>
                </w:rPr>
                <w:t>R4-2308899</w:t>
              </w:r>
            </w:hyperlink>
          </w:p>
        </w:tc>
        <w:tc>
          <w:tcPr>
            <w:tcW w:w="3649" w:type="dxa"/>
            <w:tcBorders>
              <w:top w:val="nil"/>
              <w:left w:val="nil"/>
              <w:bottom w:val="single" w:sz="4" w:space="0" w:color="A6A6A6"/>
              <w:right w:val="single" w:sz="4" w:space="0" w:color="A6A6A6"/>
            </w:tcBorders>
            <w:shd w:val="clear" w:color="auto" w:fill="auto"/>
            <w:hideMark/>
          </w:tcPr>
          <w:p w14:paraId="0603B6D7"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pCR on IOT NTN demodulation performance requirements (TS36.181, Rel-18)</w:t>
            </w:r>
          </w:p>
        </w:tc>
        <w:tc>
          <w:tcPr>
            <w:tcW w:w="1520" w:type="dxa"/>
            <w:tcBorders>
              <w:top w:val="nil"/>
              <w:left w:val="nil"/>
              <w:bottom w:val="single" w:sz="4" w:space="0" w:color="A6A6A6"/>
              <w:right w:val="single" w:sz="4" w:space="0" w:color="A6A6A6"/>
            </w:tcBorders>
            <w:shd w:val="clear" w:color="auto" w:fill="auto"/>
            <w:hideMark/>
          </w:tcPr>
          <w:p w14:paraId="578A0EFA"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Huawei,HiSilicon</w:t>
            </w:r>
          </w:p>
        </w:tc>
      </w:tr>
      <w:tr w:rsidR="00B343F1" w:rsidRPr="00B343F1" w14:paraId="7C391135"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0D41DBFE" w14:textId="77777777" w:rsidR="00B343F1" w:rsidRPr="00B343F1" w:rsidRDefault="002D4D77" w:rsidP="00B343F1">
            <w:pPr>
              <w:overflowPunct/>
              <w:autoSpaceDE/>
              <w:autoSpaceDN/>
              <w:adjustRightInd/>
              <w:spacing w:after="0"/>
              <w:textAlignment w:val="auto"/>
              <w:rPr>
                <w:rFonts w:ascii="Arial" w:hAnsi="Arial" w:cs="Arial"/>
                <w:color w:val="000000"/>
                <w:sz w:val="16"/>
                <w:szCs w:val="16"/>
                <w:lang w:val="en-US" w:eastAsia="zh-CN"/>
              </w:rPr>
            </w:pPr>
            <w:hyperlink r:id="rId119" w:history="1">
              <w:r w:rsidR="00B343F1" w:rsidRPr="00B343F1">
                <w:rPr>
                  <w:rFonts w:ascii="Arial" w:hAnsi="Arial" w:cs="Arial"/>
                  <w:color w:val="000000"/>
                  <w:sz w:val="16"/>
                  <w:szCs w:val="16"/>
                  <w:lang w:val="en-US" w:eastAsia="zh-CN"/>
                </w:rPr>
                <w:t>R4-2309981</w:t>
              </w:r>
            </w:hyperlink>
          </w:p>
        </w:tc>
        <w:tc>
          <w:tcPr>
            <w:tcW w:w="3649" w:type="dxa"/>
            <w:tcBorders>
              <w:top w:val="nil"/>
              <w:left w:val="nil"/>
              <w:bottom w:val="single" w:sz="4" w:space="0" w:color="A6A6A6"/>
              <w:right w:val="single" w:sz="4" w:space="0" w:color="A6A6A6"/>
            </w:tcBorders>
            <w:shd w:val="clear" w:color="auto" w:fill="auto"/>
            <w:hideMark/>
          </w:tcPr>
          <w:p w14:paraId="32A1621C"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Topic summary for [107][236] LTE_NBIOT_eMTC_NTN_req</w:t>
            </w:r>
          </w:p>
        </w:tc>
        <w:tc>
          <w:tcPr>
            <w:tcW w:w="1520" w:type="dxa"/>
            <w:tcBorders>
              <w:top w:val="nil"/>
              <w:left w:val="nil"/>
              <w:bottom w:val="single" w:sz="4" w:space="0" w:color="A6A6A6"/>
              <w:right w:val="single" w:sz="4" w:space="0" w:color="A6A6A6"/>
            </w:tcBorders>
            <w:shd w:val="clear" w:color="auto" w:fill="auto"/>
            <w:hideMark/>
          </w:tcPr>
          <w:p w14:paraId="743DA6E8"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Moderator (MediaTek)</w:t>
            </w:r>
          </w:p>
        </w:tc>
      </w:tr>
      <w:tr w:rsidR="00B343F1" w:rsidRPr="00B343F1" w14:paraId="330D06F5"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34561311" w14:textId="77777777" w:rsidR="00B343F1" w:rsidRPr="00B343F1" w:rsidRDefault="002D4D77" w:rsidP="00B343F1">
            <w:pPr>
              <w:overflowPunct/>
              <w:autoSpaceDE/>
              <w:autoSpaceDN/>
              <w:adjustRightInd/>
              <w:spacing w:after="0"/>
              <w:textAlignment w:val="auto"/>
              <w:rPr>
                <w:rFonts w:ascii="Arial" w:hAnsi="Arial" w:cs="Arial"/>
                <w:color w:val="000000"/>
                <w:sz w:val="16"/>
                <w:szCs w:val="16"/>
                <w:lang w:val="en-US" w:eastAsia="zh-CN"/>
              </w:rPr>
            </w:pPr>
            <w:hyperlink r:id="rId120" w:history="1">
              <w:r w:rsidR="00B343F1" w:rsidRPr="00B343F1">
                <w:rPr>
                  <w:rFonts w:ascii="Arial" w:hAnsi="Arial" w:cs="Arial"/>
                  <w:color w:val="000000"/>
                  <w:sz w:val="16"/>
                  <w:szCs w:val="16"/>
                  <w:lang w:val="en-US" w:eastAsia="zh-CN"/>
                </w:rPr>
                <w:t>R4-2310453</w:t>
              </w:r>
            </w:hyperlink>
          </w:p>
        </w:tc>
        <w:tc>
          <w:tcPr>
            <w:tcW w:w="3649" w:type="dxa"/>
            <w:tcBorders>
              <w:top w:val="nil"/>
              <w:left w:val="nil"/>
              <w:bottom w:val="single" w:sz="4" w:space="0" w:color="A6A6A6"/>
              <w:right w:val="single" w:sz="4" w:space="0" w:color="A6A6A6"/>
            </w:tcBorders>
            <w:shd w:val="clear" w:color="auto" w:fill="auto"/>
            <w:hideMark/>
          </w:tcPr>
          <w:p w14:paraId="652653E8"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Summary for [107][316] IoT_NTN_SANRFConformance</w:t>
            </w:r>
          </w:p>
        </w:tc>
        <w:tc>
          <w:tcPr>
            <w:tcW w:w="1520" w:type="dxa"/>
            <w:tcBorders>
              <w:top w:val="nil"/>
              <w:left w:val="nil"/>
              <w:bottom w:val="single" w:sz="4" w:space="0" w:color="A6A6A6"/>
              <w:right w:val="single" w:sz="4" w:space="0" w:color="A6A6A6"/>
            </w:tcBorders>
            <w:shd w:val="clear" w:color="auto" w:fill="auto"/>
            <w:hideMark/>
          </w:tcPr>
          <w:p w14:paraId="0A6DD83B"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Moderator, Huawei</w:t>
            </w:r>
          </w:p>
        </w:tc>
      </w:tr>
      <w:tr w:rsidR="00B343F1" w:rsidRPr="00B343F1" w14:paraId="19ACDBDA"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15D0AF56" w14:textId="77777777" w:rsidR="00B343F1" w:rsidRPr="00B343F1" w:rsidRDefault="002D4D77" w:rsidP="00B343F1">
            <w:pPr>
              <w:overflowPunct/>
              <w:autoSpaceDE/>
              <w:autoSpaceDN/>
              <w:adjustRightInd/>
              <w:spacing w:after="0"/>
              <w:textAlignment w:val="auto"/>
              <w:rPr>
                <w:rFonts w:ascii="Arial" w:hAnsi="Arial" w:cs="Arial"/>
                <w:color w:val="000000"/>
                <w:sz w:val="16"/>
                <w:szCs w:val="16"/>
                <w:lang w:val="en-US" w:eastAsia="zh-CN"/>
              </w:rPr>
            </w:pPr>
            <w:hyperlink r:id="rId121" w:history="1">
              <w:r w:rsidR="00B343F1" w:rsidRPr="00B343F1">
                <w:rPr>
                  <w:rFonts w:ascii="Arial" w:hAnsi="Arial" w:cs="Arial"/>
                  <w:color w:val="000000"/>
                  <w:sz w:val="16"/>
                  <w:szCs w:val="16"/>
                  <w:lang w:val="en-US" w:eastAsia="zh-CN"/>
                </w:rPr>
                <w:t>R4-2310466</w:t>
              </w:r>
            </w:hyperlink>
          </w:p>
        </w:tc>
        <w:tc>
          <w:tcPr>
            <w:tcW w:w="3649" w:type="dxa"/>
            <w:tcBorders>
              <w:top w:val="nil"/>
              <w:left w:val="nil"/>
              <w:bottom w:val="single" w:sz="4" w:space="0" w:color="A6A6A6"/>
              <w:right w:val="single" w:sz="4" w:space="0" w:color="A6A6A6"/>
            </w:tcBorders>
            <w:shd w:val="clear" w:color="auto" w:fill="auto"/>
            <w:hideMark/>
          </w:tcPr>
          <w:p w14:paraId="01E330EA"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Summary for [107][329] IoT_NTN_Demod_Part1</w:t>
            </w:r>
          </w:p>
        </w:tc>
        <w:tc>
          <w:tcPr>
            <w:tcW w:w="1520" w:type="dxa"/>
            <w:tcBorders>
              <w:top w:val="nil"/>
              <w:left w:val="nil"/>
              <w:bottom w:val="single" w:sz="4" w:space="0" w:color="A6A6A6"/>
              <w:right w:val="single" w:sz="4" w:space="0" w:color="A6A6A6"/>
            </w:tcBorders>
            <w:shd w:val="clear" w:color="auto" w:fill="auto"/>
            <w:hideMark/>
          </w:tcPr>
          <w:p w14:paraId="03D83D1B"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Moderator, Mediatek</w:t>
            </w:r>
          </w:p>
        </w:tc>
      </w:tr>
      <w:tr w:rsidR="00B343F1" w:rsidRPr="00B343F1" w14:paraId="132B1B78" w14:textId="77777777" w:rsidTr="00B343F1">
        <w:trPr>
          <w:trHeight w:val="201"/>
          <w:jc w:val="center"/>
        </w:trPr>
        <w:tc>
          <w:tcPr>
            <w:tcW w:w="1271" w:type="dxa"/>
            <w:tcBorders>
              <w:top w:val="nil"/>
              <w:left w:val="single" w:sz="4" w:space="0" w:color="A6A6A6"/>
              <w:bottom w:val="single" w:sz="4" w:space="0" w:color="A6A6A6"/>
              <w:right w:val="single" w:sz="4" w:space="0" w:color="A6A6A6"/>
            </w:tcBorders>
            <w:shd w:val="clear" w:color="auto" w:fill="auto"/>
            <w:hideMark/>
          </w:tcPr>
          <w:p w14:paraId="177AF6A8" w14:textId="77777777" w:rsidR="00B343F1" w:rsidRPr="00B343F1" w:rsidRDefault="002D4D77" w:rsidP="00B343F1">
            <w:pPr>
              <w:overflowPunct/>
              <w:autoSpaceDE/>
              <w:autoSpaceDN/>
              <w:adjustRightInd/>
              <w:spacing w:after="0"/>
              <w:textAlignment w:val="auto"/>
              <w:rPr>
                <w:rFonts w:ascii="Arial" w:hAnsi="Arial" w:cs="Arial"/>
                <w:color w:val="000000"/>
                <w:sz w:val="16"/>
                <w:szCs w:val="16"/>
                <w:lang w:val="en-US" w:eastAsia="zh-CN"/>
              </w:rPr>
            </w:pPr>
            <w:hyperlink r:id="rId122" w:history="1">
              <w:r w:rsidR="00B343F1" w:rsidRPr="00B343F1">
                <w:rPr>
                  <w:rFonts w:ascii="Arial" w:hAnsi="Arial" w:cs="Arial"/>
                  <w:color w:val="000000"/>
                  <w:sz w:val="16"/>
                  <w:szCs w:val="16"/>
                  <w:lang w:val="en-US" w:eastAsia="zh-CN"/>
                </w:rPr>
                <w:t>R4-2310467</w:t>
              </w:r>
            </w:hyperlink>
          </w:p>
        </w:tc>
        <w:tc>
          <w:tcPr>
            <w:tcW w:w="3649" w:type="dxa"/>
            <w:tcBorders>
              <w:top w:val="nil"/>
              <w:left w:val="nil"/>
              <w:bottom w:val="single" w:sz="4" w:space="0" w:color="A6A6A6"/>
              <w:right w:val="single" w:sz="4" w:space="0" w:color="A6A6A6"/>
            </w:tcBorders>
            <w:shd w:val="clear" w:color="auto" w:fill="auto"/>
            <w:hideMark/>
          </w:tcPr>
          <w:p w14:paraId="635545A9"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Summary for [107][330] IoT_NTN_Demod_Part2</w:t>
            </w:r>
          </w:p>
        </w:tc>
        <w:tc>
          <w:tcPr>
            <w:tcW w:w="1520" w:type="dxa"/>
            <w:tcBorders>
              <w:top w:val="nil"/>
              <w:left w:val="nil"/>
              <w:bottom w:val="single" w:sz="4" w:space="0" w:color="A6A6A6"/>
              <w:right w:val="single" w:sz="4" w:space="0" w:color="A6A6A6"/>
            </w:tcBorders>
            <w:shd w:val="clear" w:color="auto" w:fill="auto"/>
            <w:hideMark/>
          </w:tcPr>
          <w:p w14:paraId="595E568C" w14:textId="77777777" w:rsidR="00B343F1" w:rsidRPr="00B343F1" w:rsidRDefault="00B343F1" w:rsidP="00B343F1">
            <w:pPr>
              <w:overflowPunct/>
              <w:autoSpaceDE/>
              <w:autoSpaceDN/>
              <w:adjustRightInd/>
              <w:spacing w:after="0"/>
              <w:textAlignment w:val="auto"/>
              <w:rPr>
                <w:rFonts w:ascii="Arial" w:hAnsi="Arial" w:cs="Arial"/>
                <w:sz w:val="16"/>
                <w:szCs w:val="16"/>
                <w:lang w:val="en-US" w:eastAsia="zh-CN"/>
              </w:rPr>
            </w:pPr>
            <w:r w:rsidRPr="00B343F1">
              <w:rPr>
                <w:rFonts w:ascii="Arial" w:hAnsi="Arial" w:cs="Arial"/>
                <w:sz w:val="16"/>
                <w:szCs w:val="16"/>
                <w:lang w:val="en-US" w:eastAsia="zh-CN"/>
              </w:rPr>
              <w:t>Moderator, Ericsson</w:t>
            </w:r>
          </w:p>
        </w:tc>
      </w:tr>
    </w:tbl>
    <w:p w14:paraId="15CEB766" w14:textId="0407870E" w:rsidR="006A3ADF" w:rsidRPr="006A3ADF" w:rsidRDefault="006A3ADF" w:rsidP="006A3ADF">
      <w:pPr>
        <w:pStyle w:val="FP"/>
        <w:rPr>
          <w:sz w:val="12"/>
          <w:szCs w:val="12"/>
        </w:rPr>
      </w:pPr>
    </w:p>
    <w:sectPr w:rsidR="006A3ADF" w:rsidRPr="006A3ADF" w:rsidSect="006C090F">
      <w:footerReference w:type="default" r:id="rId12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80CF5" w14:textId="77777777" w:rsidR="002D4D77" w:rsidRDefault="002D4D77">
      <w:r>
        <w:separator/>
      </w:r>
    </w:p>
  </w:endnote>
  <w:endnote w:type="continuationSeparator" w:id="0">
    <w:p w14:paraId="6F77041F" w14:textId="77777777" w:rsidR="002D4D77" w:rsidRDefault="002D4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1F0FE9" w:rsidRDefault="001F0FE9">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B75F8" w14:textId="77777777" w:rsidR="002D4D77" w:rsidRDefault="002D4D77">
      <w:r>
        <w:separator/>
      </w:r>
    </w:p>
  </w:footnote>
  <w:footnote w:type="continuationSeparator" w:id="0">
    <w:p w14:paraId="33A0D9B1" w14:textId="77777777" w:rsidR="002D4D77" w:rsidRDefault="002D4D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77B56"/>
    <w:multiLevelType w:val="hybridMultilevel"/>
    <w:tmpl w:val="CD7C9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17872"/>
    <w:multiLevelType w:val="hybridMultilevel"/>
    <w:tmpl w:val="DF0ED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BF5968"/>
    <w:multiLevelType w:val="hybridMultilevel"/>
    <w:tmpl w:val="6C72E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4" w15:restartNumberingAfterBreak="0">
    <w:nsid w:val="2BDC4634"/>
    <w:multiLevelType w:val="hybridMultilevel"/>
    <w:tmpl w:val="15582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5035568C"/>
    <w:multiLevelType w:val="hybridMultilevel"/>
    <w:tmpl w:val="C6BCBAA6"/>
    <w:lvl w:ilvl="0" w:tplc="08090001">
      <w:start w:val="1"/>
      <w:numFmt w:val="bullet"/>
      <w:lvlText w:val=""/>
      <w:lvlJc w:val="left"/>
      <w:pPr>
        <w:ind w:left="764" w:hanging="480"/>
      </w:pPr>
      <w:rPr>
        <w:rFonts w:ascii="Symbol" w:hAnsi="Symbol"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5865747A"/>
    <w:multiLevelType w:val="hybridMultilevel"/>
    <w:tmpl w:val="E37CA6CA"/>
    <w:lvl w:ilvl="0" w:tplc="2C44A57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multilevel"/>
    <w:tmpl w:val="6D8E3F6E"/>
    <w:lvl w:ilvl="0">
      <w:start w:val="1"/>
      <w:numFmt w:val="bullet"/>
      <w:lvlText w:val=""/>
      <w:lvlJc w:val="left"/>
      <w:pPr>
        <w:ind w:left="720" w:hanging="360"/>
      </w:pPr>
      <w:rPr>
        <w:rFonts w:ascii="Symbol" w:hAnsi="Symbol" w:hint="default"/>
        <w:color w:val="auto"/>
        <w:lang w:val="en-GB"/>
      </w:rPr>
    </w:lvl>
    <w:lvl w:ilvl="1">
      <w:start w:val="1"/>
      <w:numFmt w:val="bullet"/>
      <w:lvlText w:val="o"/>
      <w:lvlJc w:val="left"/>
      <w:pPr>
        <w:ind w:left="1590" w:hanging="360"/>
      </w:pPr>
      <w:rPr>
        <w:rFonts w:ascii="Courier New" w:hAnsi="Courier New" w:cs="Courier New" w:hint="default"/>
      </w:rPr>
    </w:lvl>
    <w:lvl w:ilvl="2">
      <w:start w:val="1"/>
      <w:numFmt w:val="bullet"/>
      <w:lvlText w:val=""/>
      <w:lvlJc w:val="left"/>
      <w:pPr>
        <w:ind w:left="2310" w:hanging="360"/>
      </w:pPr>
      <w:rPr>
        <w:rFonts w:ascii="Wingdings" w:hAnsi="Wingdings" w:hint="default"/>
      </w:rPr>
    </w:lvl>
    <w:lvl w:ilvl="3">
      <w:start w:val="1"/>
      <w:numFmt w:val="bullet"/>
      <w:lvlText w:val=""/>
      <w:lvlJc w:val="left"/>
      <w:pPr>
        <w:ind w:left="3030" w:hanging="360"/>
      </w:pPr>
      <w:rPr>
        <w:rFonts w:ascii="Symbol" w:hAnsi="Symbol" w:hint="default"/>
      </w:rPr>
    </w:lvl>
    <w:lvl w:ilvl="4">
      <w:start w:val="1"/>
      <w:numFmt w:val="bullet"/>
      <w:lvlText w:val="o"/>
      <w:lvlJc w:val="left"/>
      <w:pPr>
        <w:ind w:left="3750" w:hanging="360"/>
      </w:pPr>
      <w:rPr>
        <w:rFonts w:ascii="Courier New" w:hAnsi="Courier New" w:cs="Courier New" w:hint="default"/>
      </w:rPr>
    </w:lvl>
    <w:lvl w:ilvl="5">
      <w:start w:val="1"/>
      <w:numFmt w:val="bullet"/>
      <w:lvlText w:val=""/>
      <w:lvlJc w:val="left"/>
      <w:pPr>
        <w:ind w:left="4470" w:hanging="360"/>
      </w:pPr>
      <w:rPr>
        <w:rFonts w:ascii="Wingdings" w:hAnsi="Wingdings" w:hint="default"/>
      </w:rPr>
    </w:lvl>
    <w:lvl w:ilvl="6">
      <w:start w:val="1"/>
      <w:numFmt w:val="bullet"/>
      <w:lvlText w:val=""/>
      <w:lvlJc w:val="left"/>
      <w:pPr>
        <w:ind w:left="5190" w:hanging="360"/>
      </w:pPr>
      <w:rPr>
        <w:rFonts w:ascii="Symbol" w:hAnsi="Symbol" w:hint="default"/>
      </w:rPr>
    </w:lvl>
    <w:lvl w:ilvl="7">
      <w:start w:val="1"/>
      <w:numFmt w:val="bullet"/>
      <w:lvlText w:val="o"/>
      <w:lvlJc w:val="left"/>
      <w:pPr>
        <w:ind w:left="5910" w:hanging="360"/>
      </w:pPr>
      <w:rPr>
        <w:rFonts w:ascii="Courier New" w:hAnsi="Courier New" w:cs="Courier New" w:hint="default"/>
      </w:rPr>
    </w:lvl>
    <w:lvl w:ilvl="8">
      <w:start w:val="1"/>
      <w:numFmt w:val="bullet"/>
      <w:lvlText w:val=""/>
      <w:lvlJc w:val="left"/>
      <w:pPr>
        <w:ind w:left="6630" w:hanging="36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67267C66"/>
    <w:multiLevelType w:val="hybridMultilevel"/>
    <w:tmpl w:val="854C2A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9F52139"/>
    <w:multiLevelType w:val="hybridMultilevel"/>
    <w:tmpl w:val="25C68A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AC0610"/>
    <w:multiLevelType w:val="hybridMultilevel"/>
    <w:tmpl w:val="781C5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B15C5D"/>
    <w:multiLevelType w:val="hybridMultilevel"/>
    <w:tmpl w:val="57DE5006"/>
    <w:lvl w:ilvl="0" w:tplc="6CFC68B8">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6EC00927"/>
    <w:multiLevelType w:val="hybridMultilevel"/>
    <w:tmpl w:val="57A4A2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5A46E84"/>
    <w:multiLevelType w:val="hybridMultilevel"/>
    <w:tmpl w:val="18CEF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5"/>
  </w:num>
  <w:num w:numId="3">
    <w:abstractNumId w:val="18"/>
  </w:num>
  <w:num w:numId="4">
    <w:abstractNumId w:val="3"/>
  </w:num>
  <w:num w:numId="5">
    <w:abstractNumId w:val="15"/>
  </w:num>
  <w:num w:numId="6">
    <w:abstractNumId w:val="10"/>
  </w:num>
  <w:num w:numId="7">
    <w:abstractNumId w:val="7"/>
  </w:num>
  <w:num w:numId="8">
    <w:abstractNumId w:val="14"/>
  </w:num>
  <w:num w:numId="9">
    <w:abstractNumId w:val="0"/>
  </w:num>
  <w:num w:numId="10">
    <w:abstractNumId w:val="1"/>
  </w:num>
  <w:num w:numId="11">
    <w:abstractNumId w:val="9"/>
  </w:num>
  <w:num w:numId="12">
    <w:abstractNumId w:val="16"/>
  </w:num>
  <w:num w:numId="13">
    <w:abstractNumId w:val="12"/>
  </w:num>
  <w:num w:numId="14">
    <w:abstractNumId w:val="6"/>
  </w:num>
  <w:num w:numId="15">
    <w:abstractNumId w:val="4"/>
  </w:num>
  <w:num w:numId="16">
    <w:abstractNumId w:val="2"/>
  </w:num>
  <w:num w:numId="17">
    <w:abstractNumId w:val="8"/>
  </w:num>
  <w:num w:numId="18">
    <w:abstractNumId w:val="17"/>
  </w:num>
  <w:num w:numId="19">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0FB"/>
    <w:rsid w:val="00007BD0"/>
    <w:rsid w:val="00011AA7"/>
    <w:rsid w:val="00011C3B"/>
    <w:rsid w:val="0002472A"/>
    <w:rsid w:val="000276C5"/>
    <w:rsid w:val="00032B11"/>
    <w:rsid w:val="00033911"/>
    <w:rsid w:val="00043315"/>
    <w:rsid w:val="00043EF7"/>
    <w:rsid w:val="0004456C"/>
    <w:rsid w:val="00044F40"/>
    <w:rsid w:val="000503C1"/>
    <w:rsid w:val="0005259B"/>
    <w:rsid w:val="00053FEE"/>
    <w:rsid w:val="00060AE4"/>
    <w:rsid w:val="00064C26"/>
    <w:rsid w:val="000746A7"/>
    <w:rsid w:val="00085743"/>
    <w:rsid w:val="00090D1C"/>
    <w:rsid w:val="000910BB"/>
    <w:rsid w:val="000926AF"/>
    <w:rsid w:val="000A211E"/>
    <w:rsid w:val="000A3ED2"/>
    <w:rsid w:val="000A6BE8"/>
    <w:rsid w:val="000B1F3A"/>
    <w:rsid w:val="000B4849"/>
    <w:rsid w:val="000C00FA"/>
    <w:rsid w:val="000C51AA"/>
    <w:rsid w:val="000D17BC"/>
    <w:rsid w:val="000D1D37"/>
    <w:rsid w:val="000D2186"/>
    <w:rsid w:val="000D2D70"/>
    <w:rsid w:val="000D6B9B"/>
    <w:rsid w:val="000E4F35"/>
    <w:rsid w:val="000F6C1C"/>
    <w:rsid w:val="001028AE"/>
    <w:rsid w:val="00106A18"/>
    <w:rsid w:val="001079C4"/>
    <w:rsid w:val="00110BAE"/>
    <w:rsid w:val="00116F4B"/>
    <w:rsid w:val="00117BD8"/>
    <w:rsid w:val="00121515"/>
    <w:rsid w:val="001229F4"/>
    <w:rsid w:val="00123151"/>
    <w:rsid w:val="00123611"/>
    <w:rsid w:val="001237C2"/>
    <w:rsid w:val="00126D76"/>
    <w:rsid w:val="00130602"/>
    <w:rsid w:val="00137471"/>
    <w:rsid w:val="00150FD3"/>
    <w:rsid w:val="00165201"/>
    <w:rsid w:val="0017053F"/>
    <w:rsid w:val="00171114"/>
    <w:rsid w:val="001804E9"/>
    <w:rsid w:val="00184428"/>
    <w:rsid w:val="00196FC1"/>
    <w:rsid w:val="001A248F"/>
    <w:rsid w:val="001A3B5F"/>
    <w:rsid w:val="001A5458"/>
    <w:rsid w:val="001A659D"/>
    <w:rsid w:val="001B51AB"/>
    <w:rsid w:val="001B5CA8"/>
    <w:rsid w:val="001B69EA"/>
    <w:rsid w:val="001C4490"/>
    <w:rsid w:val="001D0D39"/>
    <w:rsid w:val="001D2401"/>
    <w:rsid w:val="001D2C1A"/>
    <w:rsid w:val="001D3BA2"/>
    <w:rsid w:val="001D44B7"/>
    <w:rsid w:val="001E0075"/>
    <w:rsid w:val="001E4E22"/>
    <w:rsid w:val="001E547A"/>
    <w:rsid w:val="001E63B4"/>
    <w:rsid w:val="001F0FE9"/>
    <w:rsid w:val="001F1B1F"/>
    <w:rsid w:val="001F21AE"/>
    <w:rsid w:val="001F2A20"/>
    <w:rsid w:val="001F34D1"/>
    <w:rsid w:val="001F486F"/>
    <w:rsid w:val="001F566D"/>
    <w:rsid w:val="002027E2"/>
    <w:rsid w:val="00207DC4"/>
    <w:rsid w:val="0022485E"/>
    <w:rsid w:val="0023096B"/>
    <w:rsid w:val="002326D5"/>
    <w:rsid w:val="00241251"/>
    <w:rsid w:val="00243A99"/>
    <w:rsid w:val="0024766C"/>
    <w:rsid w:val="00251C85"/>
    <w:rsid w:val="00254A3A"/>
    <w:rsid w:val="002573A9"/>
    <w:rsid w:val="002708B7"/>
    <w:rsid w:val="00271D1D"/>
    <w:rsid w:val="00276724"/>
    <w:rsid w:val="00281120"/>
    <w:rsid w:val="00285A9D"/>
    <w:rsid w:val="0029122D"/>
    <w:rsid w:val="00294FF9"/>
    <w:rsid w:val="0029567C"/>
    <w:rsid w:val="002A145B"/>
    <w:rsid w:val="002A1A2B"/>
    <w:rsid w:val="002B3232"/>
    <w:rsid w:val="002B3237"/>
    <w:rsid w:val="002B6BC8"/>
    <w:rsid w:val="002C0B82"/>
    <w:rsid w:val="002C1CEB"/>
    <w:rsid w:val="002C50A1"/>
    <w:rsid w:val="002C5759"/>
    <w:rsid w:val="002D4D77"/>
    <w:rsid w:val="002F0B79"/>
    <w:rsid w:val="002F3EA5"/>
    <w:rsid w:val="002F4E57"/>
    <w:rsid w:val="00301B7A"/>
    <w:rsid w:val="00304E24"/>
    <w:rsid w:val="00305513"/>
    <w:rsid w:val="00306D59"/>
    <w:rsid w:val="00321EF0"/>
    <w:rsid w:val="00322F1B"/>
    <w:rsid w:val="00323438"/>
    <w:rsid w:val="0032503A"/>
    <w:rsid w:val="00325EE1"/>
    <w:rsid w:val="003345A4"/>
    <w:rsid w:val="003357C0"/>
    <w:rsid w:val="00344D60"/>
    <w:rsid w:val="00346477"/>
    <w:rsid w:val="00347CB0"/>
    <w:rsid w:val="003507A9"/>
    <w:rsid w:val="0035340F"/>
    <w:rsid w:val="0036248C"/>
    <w:rsid w:val="003666A8"/>
    <w:rsid w:val="00366D63"/>
    <w:rsid w:val="00367401"/>
    <w:rsid w:val="0037126D"/>
    <w:rsid w:val="00375678"/>
    <w:rsid w:val="003802C1"/>
    <w:rsid w:val="00385A40"/>
    <w:rsid w:val="0039390A"/>
    <w:rsid w:val="00394AB0"/>
    <w:rsid w:val="00396252"/>
    <w:rsid w:val="00397823"/>
    <w:rsid w:val="003A0853"/>
    <w:rsid w:val="003A0CEC"/>
    <w:rsid w:val="003A4B47"/>
    <w:rsid w:val="003B24AF"/>
    <w:rsid w:val="003B7182"/>
    <w:rsid w:val="003C4DFB"/>
    <w:rsid w:val="003C5AEE"/>
    <w:rsid w:val="003D32B2"/>
    <w:rsid w:val="003D35DB"/>
    <w:rsid w:val="003D5036"/>
    <w:rsid w:val="003D764D"/>
    <w:rsid w:val="003E3A1A"/>
    <w:rsid w:val="003E5017"/>
    <w:rsid w:val="003E6F46"/>
    <w:rsid w:val="003F1B9F"/>
    <w:rsid w:val="003F458E"/>
    <w:rsid w:val="003F4D47"/>
    <w:rsid w:val="0040091C"/>
    <w:rsid w:val="00401E40"/>
    <w:rsid w:val="00402D33"/>
    <w:rsid w:val="00406D7A"/>
    <w:rsid w:val="00406DAA"/>
    <w:rsid w:val="00407402"/>
    <w:rsid w:val="00411EC7"/>
    <w:rsid w:val="004121B8"/>
    <w:rsid w:val="00415868"/>
    <w:rsid w:val="004258BA"/>
    <w:rsid w:val="00434E8D"/>
    <w:rsid w:val="004469A6"/>
    <w:rsid w:val="004531C9"/>
    <w:rsid w:val="00457D91"/>
    <w:rsid w:val="00460C31"/>
    <w:rsid w:val="00464E5B"/>
    <w:rsid w:val="0047055A"/>
    <w:rsid w:val="00474450"/>
    <w:rsid w:val="00474F13"/>
    <w:rsid w:val="004873E6"/>
    <w:rsid w:val="00491660"/>
    <w:rsid w:val="0049299E"/>
    <w:rsid w:val="00494BE4"/>
    <w:rsid w:val="00497851"/>
    <w:rsid w:val="004B15B8"/>
    <w:rsid w:val="004B33B1"/>
    <w:rsid w:val="004B566C"/>
    <w:rsid w:val="004B7B48"/>
    <w:rsid w:val="004C0488"/>
    <w:rsid w:val="004C1A9C"/>
    <w:rsid w:val="004C4CE8"/>
    <w:rsid w:val="004D16DA"/>
    <w:rsid w:val="004D2CB9"/>
    <w:rsid w:val="004D4AB1"/>
    <w:rsid w:val="004E097F"/>
    <w:rsid w:val="004F03FB"/>
    <w:rsid w:val="004F1B7D"/>
    <w:rsid w:val="004F218A"/>
    <w:rsid w:val="004F64B9"/>
    <w:rsid w:val="0050334E"/>
    <w:rsid w:val="00505387"/>
    <w:rsid w:val="00511AEE"/>
    <w:rsid w:val="00512DF7"/>
    <w:rsid w:val="005141E7"/>
    <w:rsid w:val="00514FB7"/>
    <w:rsid w:val="00517E63"/>
    <w:rsid w:val="00520DD2"/>
    <w:rsid w:val="0052465F"/>
    <w:rsid w:val="005260BA"/>
    <w:rsid w:val="00526B0D"/>
    <w:rsid w:val="00541AB6"/>
    <w:rsid w:val="0055346F"/>
    <w:rsid w:val="005579FF"/>
    <w:rsid w:val="00557AD9"/>
    <w:rsid w:val="00561521"/>
    <w:rsid w:val="0056389E"/>
    <w:rsid w:val="00570A15"/>
    <w:rsid w:val="00573774"/>
    <w:rsid w:val="00574C47"/>
    <w:rsid w:val="005755EB"/>
    <w:rsid w:val="005776DD"/>
    <w:rsid w:val="00580B15"/>
    <w:rsid w:val="00582117"/>
    <w:rsid w:val="0058478F"/>
    <w:rsid w:val="00591E88"/>
    <w:rsid w:val="005925F3"/>
    <w:rsid w:val="00593315"/>
    <w:rsid w:val="005962C4"/>
    <w:rsid w:val="005A170D"/>
    <w:rsid w:val="005A1BD4"/>
    <w:rsid w:val="005A4E76"/>
    <w:rsid w:val="005A592B"/>
    <w:rsid w:val="005A6C96"/>
    <w:rsid w:val="005B25E1"/>
    <w:rsid w:val="005D0418"/>
    <w:rsid w:val="005D2F93"/>
    <w:rsid w:val="005D4EFC"/>
    <w:rsid w:val="005D6717"/>
    <w:rsid w:val="005D6989"/>
    <w:rsid w:val="005E1D58"/>
    <w:rsid w:val="005F1D9C"/>
    <w:rsid w:val="005F7219"/>
    <w:rsid w:val="00610E37"/>
    <w:rsid w:val="0061792F"/>
    <w:rsid w:val="006207ED"/>
    <w:rsid w:val="00624FE2"/>
    <w:rsid w:val="00625D83"/>
    <w:rsid w:val="00626BC9"/>
    <w:rsid w:val="006316AD"/>
    <w:rsid w:val="00632C43"/>
    <w:rsid w:val="00641493"/>
    <w:rsid w:val="0064455C"/>
    <w:rsid w:val="006458DF"/>
    <w:rsid w:val="0065053C"/>
    <w:rsid w:val="00650D52"/>
    <w:rsid w:val="006615B2"/>
    <w:rsid w:val="00662313"/>
    <w:rsid w:val="00673911"/>
    <w:rsid w:val="006774C5"/>
    <w:rsid w:val="006826D6"/>
    <w:rsid w:val="00683194"/>
    <w:rsid w:val="00686D96"/>
    <w:rsid w:val="006870C9"/>
    <w:rsid w:val="006937EE"/>
    <w:rsid w:val="006970DD"/>
    <w:rsid w:val="00697E09"/>
    <w:rsid w:val="006A398E"/>
    <w:rsid w:val="006A3ADF"/>
    <w:rsid w:val="006A68DD"/>
    <w:rsid w:val="006A7BCB"/>
    <w:rsid w:val="006B1AB9"/>
    <w:rsid w:val="006B3912"/>
    <w:rsid w:val="006B4C1E"/>
    <w:rsid w:val="006C090F"/>
    <w:rsid w:val="006C21FD"/>
    <w:rsid w:val="006C4E32"/>
    <w:rsid w:val="006C56D8"/>
    <w:rsid w:val="006D07AE"/>
    <w:rsid w:val="006D1C93"/>
    <w:rsid w:val="006D6D8D"/>
    <w:rsid w:val="006E3F11"/>
    <w:rsid w:val="006E526C"/>
    <w:rsid w:val="006E73BA"/>
    <w:rsid w:val="006F63FD"/>
    <w:rsid w:val="006F6989"/>
    <w:rsid w:val="00701410"/>
    <w:rsid w:val="007113A1"/>
    <w:rsid w:val="00714D27"/>
    <w:rsid w:val="00717CAA"/>
    <w:rsid w:val="00720C12"/>
    <w:rsid w:val="00721CF6"/>
    <w:rsid w:val="00723E46"/>
    <w:rsid w:val="00733826"/>
    <w:rsid w:val="007409DB"/>
    <w:rsid w:val="00744AE7"/>
    <w:rsid w:val="00745DCF"/>
    <w:rsid w:val="00756A30"/>
    <w:rsid w:val="0076427D"/>
    <w:rsid w:val="00766CFB"/>
    <w:rsid w:val="0077669A"/>
    <w:rsid w:val="007816FF"/>
    <w:rsid w:val="00783123"/>
    <w:rsid w:val="00783B44"/>
    <w:rsid w:val="00783C35"/>
    <w:rsid w:val="00785028"/>
    <w:rsid w:val="00792D79"/>
    <w:rsid w:val="0079496C"/>
    <w:rsid w:val="007971DF"/>
    <w:rsid w:val="007A3A5A"/>
    <w:rsid w:val="007A4370"/>
    <w:rsid w:val="007B0333"/>
    <w:rsid w:val="007B34BA"/>
    <w:rsid w:val="007B5941"/>
    <w:rsid w:val="007C2C77"/>
    <w:rsid w:val="007C36B6"/>
    <w:rsid w:val="007E1D15"/>
    <w:rsid w:val="007E1DEA"/>
    <w:rsid w:val="007E2202"/>
    <w:rsid w:val="007E4D9A"/>
    <w:rsid w:val="007F014B"/>
    <w:rsid w:val="007F29DF"/>
    <w:rsid w:val="007F3B65"/>
    <w:rsid w:val="008024E6"/>
    <w:rsid w:val="00805925"/>
    <w:rsid w:val="008145EA"/>
    <w:rsid w:val="0081502D"/>
    <w:rsid w:val="00815869"/>
    <w:rsid w:val="00816B81"/>
    <w:rsid w:val="00823B90"/>
    <w:rsid w:val="0083266E"/>
    <w:rsid w:val="0085460B"/>
    <w:rsid w:val="008546E5"/>
    <w:rsid w:val="00861C94"/>
    <w:rsid w:val="00865EA8"/>
    <w:rsid w:val="00871653"/>
    <w:rsid w:val="00880684"/>
    <w:rsid w:val="00881D74"/>
    <w:rsid w:val="00881E7B"/>
    <w:rsid w:val="00882153"/>
    <w:rsid w:val="008836AC"/>
    <w:rsid w:val="00887422"/>
    <w:rsid w:val="0089166C"/>
    <w:rsid w:val="00893204"/>
    <w:rsid w:val="00893E9F"/>
    <w:rsid w:val="008960DE"/>
    <w:rsid w:val="008A36DF"/>
    <w:rsid w:val="008C1698"/>
    <w:rsid w:val="008C1A3D"/>
    <w:rsid w:val="008C2C31"/>
    <w:rsid w:val="008C71C7"/>
    <w:rsid w:val="008D01C3"/>
    <w:rsid w:val="008D1E13"/>
    <w:rsid w:val="008D6549"/>
    <w:rsid w:val="008D70D2"/>
    <w:rsid w:val="008E0D1E"/>
    <w:rsid w:val="008E4289"/>
    <w:rsid w:val="008F2606"/>
    <w:rsid w:val="00900AE8"/>
    <w:rsid w:val="00900DAD"/>
    <w:rsid w:val="00905213"/>
    <w:rsid w:val="00906660"/>
    <w:rsid w:val="00913536"/>
    <w:rsid w:val="0091408E"/>
    <w:rsid w:val="00921A52"/>
    <w:rsid w:val="00926F1F"/>
    <w:rsid w:val="00927853"/>
    <w:rsid w:val="009378CA"/>
    <w:rsid w:val="00942D08"/>
    <w:rsid w:val="009441DF"/>
    <w:rsid w:val="0095025E"/>
    <w:rsid w:val="00953922"/>
    <w:rsid w:val="00955C4C"/>
    <w:rsid w:val="00957754"/>
    <w:rsid w:val="00961DF4"/>
    <w:rsid w:val="009641A1"/>
    <w:rsid w:val="00965B2D"/>
    <w:rsid w:val="009668AD"/>
    <w:rsid w:val="0097673F"/>
    <w:rsid w:val="00977338"/>
    <w:rsid w:val="00986692"/>
    <w:rsid w:val="00991247"/>
    <w:rsid w:val="00995338"/>
    <w:rsid w:val="00996777"/>
    <w:rsid w:val="009A033C"/>
    <w:rsid w:val="009A6B01"/>
    <w:rsid w:val="009C0BC7"/>
    <w:rsid w:val="009C6592"/>
    <w:rsid w:val="009E209B"/>
    <w:rsid w:val="009E3A16"/>
    <w:rsid w:val="009E4219"/>
    <w:rsid w:val="009E43C8"/>
    <w:rsid w:val="009E48B2"/>
    <w:rsid w:val="009F0747"/>
    <w:rsid w:val="009F3F68"/>
    <w:rsid w:val="009F7B47"/>
    <w:rsid w:val="00A03514"/>
    <w:rsid w:val="00A0526C"/>
    <w:rsid w:val="00A17079"/>
    <w:rsid w:val="00A33BBA"/>
    <w:rsid w:val="00A448C3"/>
    <w:rsid w:val="00A458D4"/>
    <w:rsid w:val="00A46FB7"/>
    <w:rsid w:val="00A53118"/>
    <w:rsid w:val="00A6088A"/>
    <w:rsid w:val="00A70810"/>
    <w:rsid w:val="00A70CC2"/>
    <w:rsid w:val="00A7455B"/>
    <w:rsid w:val="00A81B2D"/>
    <w:rsid w:val="00A84F99"/>
    <w:rsid w:val="00A86AB5"/>
    <w:rsid w:val="00A9003C"/>
    <w:rsid w:val="00A97226"/>
    <w:rsid w:val="00AA0E64"/>
    <w:rsid w:val="00AA142F"/>
    <w:rsid w:val="00AA267D"/>
    <w:rsid w:val="00AA53DB"/>
    <w:rsid w:val="00AB239A"/>
    <w:rsid w:val="00AC39FB"/>
    <w:rsid w:val="00AC44D1"/>
    <w:rsid w:val="00AC770E"/>
    <w:rsid w:val="00AD0467"/>
    <w:rsid w:val="00AD51D1"/>
    <w:rsid w:val="00AD53C7"/>
    <w:rsid w:val="00AD76AB"/>
    <w:rsid w:val="00AD7ADC"/>
    <w:rsid w:val="00AE08EB"/>
    <w:rsid w:val="00AF1969"/>
    <w:rsid w:val="00AF33DB"/>
    <w:rsid w:val="00AF3414"/>
    <w:rsid w:val="00AF6008"/>
    <w:rsid w:val="00B00BBE"/>
    <w:rsid w:val="00B05C93"/>
    <w:rsid w:val="00B07068"/>
    <w:rsid w:val="00B10710"/>
    <w:rsid w:val="00B15EBC"/>
    <w:rsid w:val="00B208FA"/>
    <w:rsid w:val="00B25C12"/>
    <w:rsid w:val="00B2766F"/>
    <w:rsid w:val="00B31ABC"/>
    <w:rsid w:val="00B32782"/>
    <w:rsid w:val="00B343F1"/>
    <w:rsid w:val="00B445ED"/>
    <w:rsid w:val="00B51A40"/>
    <w:rsid w:val="00B54E77"/>
    <w:rsid w:val="00B61CFA"/>
    <w:rsid w:val="00B62EB9"/>
    <w:rsid w:val="00B6300F"/>
    <w:rsid w:val="00B70389"/>
    <w:rsid w:val="00B74070"/>
    <w:rsid w:val="00B84623"/>
    <w:rsid w:val="00BA0251"/>
    <w:rsid w:val="00BA494B"/>
    <w:rsid w:val="00BA51EF"/>
    <w:rsid w:val="00BB1EFD"/>
    <w:rsid w:val="00BB66D5"/>
    <w:rsid w:val="00BC33AE"/>
    <w:rsid w:val="00BC3A2E"/>
    <w:rsid w:val="00BC7E6E"/>
    <w:rsid w:val="00BE1D1F"/>
    <w:rsid w:val="00BE256D"/>
    <w:rsid w:val="00BE3060"/>
    <w:rsid w:val="00BE5E66"/>
    <w:rsid w:val="00BE6BBA"/>
    <w:rsid w:val="00C00281"/>
    <w:rsid w:val="00C05625"/>
    <w:rsid w:val="00C10294"/>
    <w:rsid w:val="00C13F22"/>
    <w:rsid w:val="00C1624A"/>
    <w:rsid w:val="00C1751E"/>
    <w:rsid w:val="00C17C6C"/>
    <w:rsid w:val="00C20205"/>
    <w:rsid w:val="00C21339"/>
    <w:rsid w:val="00C22E8E"/>
    <w:rsid w:val="00C253FA"/>
    <w:rsid w:val="00C2559A"/>
    <w:rsid w:val="00C266F9"/>
    <w:rsid w:val="00C371EA"/>
    <w:rsid w:val="00C37707"/>
    <w:rsid w:val="00C405A4"/>
    <w:rsid w:val="00C40848"/>
    <w:rsid w:val="00C445AD"/>
    <w:rsid w:val="00C44CBA"/>
    <w:rsid w:val="00C458F0"/>
    <w:rsid w:val="00C4666A"/>
    <w:rsid w:val="00C479A3"/>
    <w:rsid w:val="00C50477"/>
    <w:rsid w:val="00C53583"/>
    <w:rsid w:val="00C53B36"/>
    <w:rsid w:val="00C54EB0"/>
    <w:rsid w:val="00C550F3"/>
    <w:rsid w:val="00C60C09"/>
    <w:rsid w:val="00C63F6E"/>
    <w:rsid w:val="00C74DAF"/>
    <w:rsid w:val="00C74E7F"/>
    <w:rsid w:val="00C80116"/>
    <w:rsid w:val="00C87BFC"/>
    <w:rsid w:val="00C906E2"/>
    <w:rsid w:val="00C95536"/>
    <w:rsid w:val="00C97020"/>
    <w:rsid w:val="00C97659"/>
    <w:rsid w:val="00CA1934"/>
    <w:rsid w:val="00CB2A7D"/>
    <w:rsid w:val="00CC18B9"/>
    <w:rsid w:val="00CC2362"/>
    <w:rsid w:val="00CC5DBF"/>
    <w:rsid w:val="00CD68F0"/>
    <w:rsid w:val="00CD7EAD"/>
    <w:rsid w:val="00CE4A03"/>
    <w:rsid w:val="00CE62C4"/>
    <w:rsid w:val="00CF5E71"/>
    <w:rsid w:val="00CF7FAC"/>
    <w:rsid w:val="00D15219"/>
    <w:rsid w:val="00D160C1"/>
    <w:rsid w:val="00D17794"/>
    <w:rsid w:val="00D22398"/>
    <w:rsid w:val="00D35E6C"/>
    <w:rsid w:val="00D375CD"/>
    <w:rsid w:val="00D419FF"/>
    <w:rsid w:val="00D436CF"/>
    <w:rsid w:val="00D45B2F"/>
    <w:rsid w:val="00D46E88"/>
    <w:rsid w:val="00D542D6"/>
    <w:rsid w:val="00D57DF1"/>
    <w:rsid w:val="00D6063B"/>
    <w:rsid w:val="00D60BD6"/>
    <w:rsid w:val="00D613A9"/>
    <w:rsid w:val="00D67E61"/>
    <w:rsid w:val="00D70D86"/>
    <w:rsid w:val="00D76BA4"/>
    <w:rsid w:val="00D8021D"/>
    <w:rsid w:val="00D82D10"/>
    <w:rsid w:val="00D86483"/>
    <w:rsid w:val="00D86784"/>
    <w:rsid w:val="00D91196"/>
    <w:rsid w:val="00D920E6"/>
    <w:rsid w:val="00D9759C"/>
    <w:rsid w:val="00DA004C"/>
    <w:rsid w:val="00DA079F"/>
    <w:rsid w:val="00DA582F"/>
    <w:rsid w:val="00DC1142"/>
    <w:rsid w:val="00DE0236"/>
    <w:rsid w:val="00DE2915"/>
    <w:rsid w:val="00DE2A08"/>
    <w:rsid w:val="00DE2B4D"/>
    <w:rsid w:val="00DE30F3"/>
    <w:rsid w:val="00DE7FC9"/>
    <w:rsid w:val="00DF41D8"/>
    <w:rsid w:val="00E00E44"/>
    <w:rsid w:val="00E011A6"/>
    <w:rsid w:val="00E049A8"/>
    <w:rsid w:val="00E06B92"/>
    <w:rsid w:val="00E12ECB"/>
    <w:rsid w:val="00E136D5"/>
    <w:rsid w:val="00E1451F"/>
    <w:rsid w:val="00E15A72"/>
    <w:rsid w:val="00E15E28"/>
    <w:rsid w:val="00E16577"/>
    <w:rsid w:val="00E201B1"/>
    <w:rsid w:val="00E26DBE"/>
    <w:rsid w:val="00E36051"/>
    <w:rsid w:val="00E374B2"/>
    <w:rsid w:val="00E37C61"/>
    <w:rsid w:val="00E53301"/>
    <w:rsid w:val="00E544FA"/>
    <w:rsid w:val="00E55E83"/>
    <w:rsid w:val="00E5792E"/>
    <w:rsid w:val="00E579AD"/>
    <w:rsid w:val="00E6077C"/>
    <w:rsid w:val="00E653B9"/>
    <w:rsid w:val="00E6618E"/>
    <w:rsid w:val="00E70CFA"/>
    <w:rsid w:val="00E756F6"/>
    <w:rsid w:val="00E77436"/>
    <w:rsid w:val="00E779CF"/>
    <w:rsid w:val="00E8269D"/>
    <w:rsid w:val="00E82C8E"/>
    <w:rsid w:val="00E86167"/>
    <w:rsid w:val="00E87631"/>
    <w:rsid w:val="00E87CFA"/>
    <w:rsid w:val="00E93D77"/>
    <w:rsid w:val="00E95264"/>
    <w:rsid w:val="00E97174"/>
    <w:rsid w:val="00EA0511"/>
    <w:rsid w:val="00EA2172"/>
    <w:rsid w:val="00EA2DC1"/>
    <w:rsid w:val="00EA4B75"/>
    <w:rsid w:val="00EA7033"/>
    <w:rsid w:val="00EA7AF1"/>
    <w:rsid w:val="00EC08C4"/>
    <w:rsid w:val="00EC39ED"/>
    <w:rsid w:val="00EC5571"/>
    <w:rsid w:val="00EC6D55"/>
    <w:rsid w:val="00ED0E8F"/>
    <w:rsid w:val="00EE119A"/>
    <w:rsid w:val="00EE1504"/>
    <w:rsid w:val="00EE3342"/>
    <w:rsid w:val="00EE349F"/>
    <w:rsid w:val="00EE3B5B"/>
    <w:rsid w:val="00EE4CC9"/>
    <w:rsid w:val="00EE6547"/>
    <w:rsid w:val="00EF4800"/>
    <w:rsid w:val="00EF6434"/>
    <w:rsid w:val="00EF674A"/>
    <w:rsid w:val="00F00A3D"/>
    <w:rsid w:val="00F042A7"/>
    <w:rsid w:val="00F078D1"/>
    <w:rsid w:val="00F12579"/>
    <w:rsid w:val="00F17CA4"/>
    <w:rsid w:val="00F20B7B"/>
    <w:rsid w:val="00F24DDD"/>
    <w:rsid w:val="00F2770B"/>
    <w:rsid w:val="00F504B4"/>
    <w:rsid w:val="00F512A1"/>
    <w:rsid w:val="00F51B88"/>
    <w:rsid w:val="00F549A3"/>
    <w:rsid w:val="00F55CBF"/>
    <w:rsid w:val="00F56691"/>
    <w:rsid w:val="00F72B10"/>
    <w:rsid w:val="00F77359"/>
    <w:rsid w:val="00F80530"/>
    <w:rsid w:val="00F80C48"/>
    <w:rsid w:val="00F810CE"/>
    <w:rsid w:val="00F8252A"/>
    <w:rsid w:val="00F82A40"/>
    <w:rsid w:val="00F86A73"/>
    <w:rsid w:val="00F95A56"/>
    <w:rsid w:val="00FA2F81"/>
    <w:rsid w:val="00FA58DA"/>
    <w:rsid w:val="00FA7BB5"/>
    <w:rsid w:val="00FC0900"/>
    <w:rsid w:val="00FC154C"/>
    <w:rsid w:val="00FC345B"/>
    <w:rsid w:val="00FD4E37"/>
    <w:rsid w:val="00FE3314"/>
    <w:rsid w:val="00FE6170"/>
    <w:rsid w:val="00FF346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43F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link w:val="Heading1Char"/>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E06B92"/>
    <w:pPr>
      <w:ind w:left="1418" w:hanging="1418"/>
      <w:outlineLvl w:val="3"/>
    </w:pPr>
    <w:rPr>
      <w:sz w:val="24"/>
    </w:rPr>
  </w:style>
  <w:style w:type="paragraph" w:styleId="Heading5">
    <w:name w:val="heading 5"/>
    <w:aliases w:val="H5"/>
    <w:basedOn w:val="Heading4"/>
    <w:next w:val="Normal"/>
    <w:link w:val="Heading5Char"/>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spacing w:after="0"/>
    </w:pPr>
  </w:style>
  <w:style w:type="table" w:styleId="TableGrid">
    <w:name w:val="Table 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spacing w:after="0"/>
      <w:ind w:left="454" w:hanging="454"/>
    </w:pPr>
    <w:rPr>
      <w:sz w:val="16"/>
    </w:rPr>
  </w:style>
  <w:style w:type="paragraph" w:customStyle="1" w:styleId="TAH">
    <w:name w:val="TAH"/>
    <w:basedOn w:val="TAC"/>
    <w:link w:val="TAHCar"/>
    <w:qFormat/>
    <w:rsid w:val="00E06B92"/>
    <w:rPr>
      <w:b/>
    </w:rPr>
  </w:style>
  <w:style w:type="paragraph" w:customStyle="1" w:styleId="TAC">
    <w:name w:val="TAC"/>
    <w:basedOn w:val="TAL"/>
    <w:link w:val="TACChar"/>
    <w:qFormat/>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link w:val="NOChar"/>
    <w:qFormat/>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Normal"/>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pPr>
    <w:rPr>
      <w:noProof/>
    </w:rPr>
  </w:style>
  <w:style w:type="paragraph" w:customStyle="1" w:styleId="TH">
    <w:name w:val="TH"/>
    <w:basedOn w:val="Normal"/>
    <w:link w:val="THChar"/>
    <w:qFormat/>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qFormat/>
    <w:rsid w:val="00E06B92"/>
    <w:pPr>
      <w:ind w:left="851" w:hanging="851"/>
    </w:pPr>
  </w:style>
  <w:style w:type="paragraph" w:customStyle="1" w:styleId="TAL">
    <w:name w:val="TAL"/>
    <w:basedOn w:val="Normal"/>
    <w:link w:val="TALCar"/>
    <w:qFormat/>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ind w:left="568" w:hanging="284"/>
    </w:p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5D6717"/>
    <w:rPr>
      <w:rFonts w:eastAsia="MS Mincho"/>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42A7"/>
    <w:rPr>
      <w:rFonts w:ascii="Arial" w:eastAsia="Times New Roman" w:hAnsi="Arial"/>
      <w:sz w:val="24"/>
      <w:lang w:val="en-GB" w:eastAsia="en-GB"/>
    </w:rPr>
  </w:style>
  <w:style w:type="character" w:styleId="UnresolvedMention">
    <w:name w:val="Unresolved Mention"/>
    <w:basedOn w:val="DefaultParagraphFont"/>
    <w:uiPriority w:val="99"/>
    <w:semiHidden/>
    <w:unhideWhenUsed/>
    <w:rsid w:val="0002472A"/>
    <w:rPr>
      <w:color w:val="605E5C"/>
      <w:shd w:val="clear" w:color="auto" w:fill="E1DFDD"/>
    </w:rPr>
  </w:style>
  <w:style w:type="character" w:customStyle="1" w:styleId="NOChar">
    <w:name w:val="NO Char"/>
    <w:link w:val="NO"/>
    <w:qFormat/>
    <w:locked/>
    <w:rsid w:val="00B54E77"/>
    <w:rPr>
      <w:rFonts w:eastAsia="Times New Roman"/>
      <w:lang w:val="en-GB" w:eastAsia="en-GB"/>
    </w:rPr>
  </w:style>
  <w:style w:type="paragraph" w:customStyle="1" w:styleId="Proposal">
    <w:name w:val="Proposal"/>
    <w:basedOn w:val="BodyText"/>
    <w:link w:val="ProposalChar"/>
    <w:qFormat/>
    <w:rsid w:val="00574C47"/>
    <w:pPr>
      <w:tabs>
        <w:tab w:val="left" w:pos="1701"/>
      </w:tabs>
      <w:spacing w:line="259" w:lineRule="auto"/>
      <w:jc w:val="both"/>
    </w:pPr>
    <w:rPr>
      <w:rFonts w:ascii="Arial" w:eastAsiaTheme="minorHAnsi" w:hAnsi="Arial" w:cstheme="minorBidi"/>
      <w:b/>
      <w:bCs/>
      <w:sz w:val="20"/>
      <w:szCs w:val="22"/>
      <w:lang w:val="en-US" w:eastAsia="zh-CN"/>
    </w:rPr>
  </w:style>
  <w:style w:type="character" w:customStyle="1" w:styleId="ProposalChar">
    <w:name w:val="Proposal Char"/>
    <w:basedOn w:val="DefaultParagraphFont"/>
    <w:link w:val="Proposal"/>
    <w:qFormat/>
    <w:rsid w:val="00574C47"/>
    <w:rPr>
      <w:rFonts w:ascii="Arial" w:eastAsiaTheme="minorHAnsi" w:hAnsi="Arial" w:cstheme="minorBidi"/>
      <w:b/>
      <w:bCs/>
      <w:szCs w:val="22"/>
      <w:lang w:eastAsia="zh-CN"/>
    </w:rPr>
  </w:style>
  <w:style w:type="character" w:customStyle="1" w:styleId="normaltextrun">
    <w:name w:val="normaltextrun"/>
    <w:basedOn w:val="DefaultParagraphFont"/>
    <w:rsid w:val="00574C47"/>
  </w:style>
  <w:style w:type="paragraph" w:customStyle="1" w:styleId="paragraph">
    <w:name w:val="paragraph"/>
    <w:basedOn w:val="Normal"/>
    <w:rsid w:val="00574C47"/>
    <w:pPr>
      <w:overflowPunct/>
      <w:autoSpaceDE/>
      <w:autoSpaceDN/>
      <w:adjustRightInd/>
      <w:spacing w:before="100" w:beforeAutospacing="1" w:after="100" w:afterAutospacing="1"/>
      <w:textAlignment w:val="auto"/>
    </w:pPr>
    <w:rPr>
      <w:sz w:val="24"/>
      <w:szCs w:val="24"/>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574C47"/>
    <w:rPr>
      <w:rFonts w:ascii="Arial" w:eastAsia="Times New Roman" w:hAnsi="Arial"/>
      <w:sz w:val="36"/>
      <w:lang w:val="en-GB" w:eastAsia="en-GB"/>
    </w:rPr>
  </w:style>
  <w:style w:type="character" w:customStyle="1" w:styleId="Heading3Char">
    <w:name w:val="Heading 3 Char"/>
    <w:aliases w:val="Underrubrik2 Char,H3 Char,no break Char,Memo Heading 3 Char"/>
    <w:basedOn w:val="DefaultParagraphFont"/>
    <w:link w:val="Heading3"/>
    <w:rsid w:val="0023096B"/>
    <w:rPr>
      <w:rFonts w:ascii="Arial" w:eastAsia="Times New Roman" w:hAnsi="Arial"/>
      <w:sz w:val="28"/>
      <w:lang w:val="en-GB" w:eastAsia="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9641A1"/>
    <w:rPr>
      <w:rFonts w:eastAsia="MS Gothic"/>
      <w:b/>
      <w:sz w:val="24"/>
      <w:lang w:val="en-GB"/>
    </w:rPr>
  </w:style>
  <w:style w:type="table" w:customStyle="1" w:styleId="TableGrid1">
    <w:name w:val="Table Grid1"/>
    <w:basedOn w:val="TableNormal"/>
    <w:next w:val="TableGrid"/>
    <w:qFormat/>
    <w:rsid w:val="00411EC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next w:val="TableGrid"/>
    <w:qFormat/>
    <w:rsid w:val="00085743"/>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8574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F4E5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qFormat/>
    <w:rsid w:val="001D0D39"/>
    <w:rPr>
      <w:rFonts w:ascii="Calibri" w:eastAsia="SimSu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qFormat/>
    <w:rsid w:val="001D0D39"/>
    <w:rPr>
      <w:rFonts w:ascii="Calibri" w:eastAsia="SimSu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1D0D39"/>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qFormat/>
    <w:rsid w:val="001D0D39"/>
    <w:rPr>
      <w:rFonts w:ascii="Calibri" w:eastAsia="SimSu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qFormat/>
    <w:rsid w:val="001D0D39"/>
    <w:rPr>
      <w:rFonts w:ascii="Calibri" w:eastAsia="SimSu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DO NOT USE_h2 Char,h2 Char,h21 Char,H2 Char,Head2A Char,2 Char,UNDERRUBRIK 1-2 Char"/>
    <w:basedOn w:val="DefaultParagraphFont"/>
    <w:link w:val="Heading2"/>
    <w:rsid w:val="00385A40"/>
    <w:rPr>
      <w:rFonts w:ascii="Arial" w:eastAsia="Times New Roman" w:hAnsi="Arial"/>
      <w:sz w:val="32"/>
      <w:lang w:val="en-GB" w:eastAsia="en-GB"/>
    </w:rPr>
  </w:style>
  <w:style w:type="character" w:customStyle="1" w:styleId="Heading5Char">
    <w:name w:val="Heading 5 Char"/>
    <w:aliases w:val="H5 Char"/>
    <w:basedOn w:val="DefaultParagraphFont"/>
    <w:link w:val="Heading5"/>
    <w:rsid w:val="00385A40"/>
    <w:rPr>
      <w:rFonts w:ascii="Arial" w:eastAsia="Times New Roman" w:hAnsi="Arial"/>
      <w:sz w:val="22"/>
      <w:lang w:val="en-GB" w:eastAsia="en-GB"/>
    </w:rPr>
  </w:style>
  <w:style w:type="table" w:customStyle="1" w:styleId="TableGrid110">
    <w:name w:val="TableGrid11"/>
    <w:basedOn w:val="TableNormal"/>
    <w:next w:val="TableGrid"/>
    <w:qFormat/>
    <w:rsid w:val="00123151"/>
    <w:pPr>
      <w:spacing w:before="120" w:line="280" w:lineRule="atLeast"/>
      <w:jc w:val="both"/>
    </w:pPr>
    <w:rPr>
      <w:rFonts w:ascii="New York" w:eastAsia="SimSun"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
    <w:uiPriority w:val="59"/>
    <w:rsid w:val="00906660"/>
    <w:rPr>
      <w:rFonts w:ascii="Calibri" w:eastAsia="SimSu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63861407">
      <w:bodyDiv w:val="1"/>
      <w:marLeft w:val="0"/>
      <w:marRight w:val="0"/>
      <w:marTop w:val="0"/>
      <w:marBottom w:val="0"/>
      <w:divBdr>
        <w:top w:val="none" w:sz="0" w:space="0" w:color="auto"/>
        <w:left w:val="none" w:sz="0" w:space="0" w:color="auto"/>
        <w:bottom w:val="none" w:sz="0" w:space="0" w:color="auto"/>
        <w:right w:val="none" w:sz="0" w:space="0" w:color="auto"/>
      </w:divBdr>
    </w:div>
    <w:div w:id="166793227">
      <w:bodyDiv w:val="1"/>
      <w:marLeft w:val="0"/>
      <w:marRight w:val="0"/>
      <w:marTop w:val="0"/>
      <w:marBottom w:val="0"/>
      <w:divBdr>
        <w:top w:val="none" w:sz="0" w:space="0" w:color="auto"/>
        <w:left w:val="none" w:sz="0" w:space="0" w:color="auto"/>
        <w:bottom w:val="none" w:sz="0" w:space="0" w:color="auto"/>
        <w:right w:val="none" w:sz="0" w:space="0" w:color="auto"/>
      </w:divBdr>
    </w:div>
    <w:div w:id="462575941">
      <w:bodyDiv w:val="1"/>
      <w:marLeft w:val="0"/>
      <w:marRight w:val="0"/>
      <w:marTop w:val="0"/>
      <w:marBottom w:val="0"/>
      <w:divBdr>
        <w:top w:val="none" w:sz="0" w:space="0" w:color="auto"/>
        <w:left w:val="none" w:sz="0" w:space="0" w:color="auto"/>
        <w:bottom w:val="none" w:sz="0" w:space="0" w:color="auto"/>
        <w:right w:val="none" w:sz="0" w:space="0" w:color="auto"/>
      </w:divBdr>
    </w:div>
    <w:div w:id="575434143">
      <w:bodyDiv w:val="1"/>
      <w:marLeft w:val="0"/>
      <w:marRight w:val="0"/>
      <w:marTop w:val="0"/>
      <w:marBottom w:val="0"/>
      <w:divBdr>
        <w:top w:val="none" w:sz="0" w:space="0" w:color="auto"/>
        <w:left w:val="none" w:sz="0" w:space="0" w:color="auto"/>
        <w:bottom w:val="none" w:sz="0" w:space="0" w:color="auto"/>
        <w:right w:val="none" w:sz="0" w:space="0" w:color="auto"/>
      </w:divBdr>
    </w:div>
    <w:div w:id="80354199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1738795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12777748">
      <w:bodyDiv w:val="1"/>
      <w:marLeft w:val="0"/>
      <w:marRight w:val="0"/>
      <w:marTop w:val="0"/>
      <w:marBottom w:val="0"/>
      <w:divBdr>
        <w:top w:val="none" w:sz="0" w:space="0" w:color="auto"/>
        <w:left w:val="none" w:sz="0" w:space="0" w:color="auto"/>
        <w:bottom w:val="none" w:sz="0" w:space="0" w:color="auto"/>
        <w:right w:val="none" w:sz="0" w:space="0" w:color="auto"/>
      </w:divBdr>
      <w:divsChild>
        <w:div w:id="1748771010">
          <w:marLeft w:val="0"/>
          <w:marRight w:val="0"/>
          <w:marTop w:val="0"/>
          <w:marBottom w:val="0"/>
          <w:divBdr>
            <w:top w:val="none" w:sz="0" w:space="0" w:color="auto"/>
            <w:left w:val="none" w:sz="0" w:space="0" w:color="auto"/>
            <w:bottom w:val="none" w:sz="0" w:space="0" w:color="auto"/>
            <w:right w:val="none" w:sz="0" w:space="0" w:color="auto"/>
          </w:divBdr>
        </w:div>
      </w:divsChild>
    </w:div>
    <w:div w:id="142044686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713661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0246564">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6774207">
      <w:bodyDiv w:val="1"/>
      <w:marLeft w:val="0"/>
      <w:marRight w:val="0"/>
      <w:marTop w:val="0"/>
      <w:marBottom w:val="0"/>
      <w:divBdr>
        <w:top w:val="none" w:sz="0" w:space="0" w:color="auto"/>
        <w:left w:val="none" w:sz="0" w:space="0" w:color="auto"/>
        <w:bottom w:val="none" w:sz="0" w:space="0" w:color="auto"/>
        <w:right w:val="none" w:sz="0" w:space="0" w:color="auto"/>
      </w:divBdr>
      <w:divsChild>
        <w:div w:id="768819621">
          <w:marLeft w:val="0"/>
          <w:marRight w:val="0"/>
          <w:marTop w:val="0"/>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6710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06bis-e/Docs/R4-2305953.zip" TargetMode="External"/><Relationship Id="rId117" Type="http://schemas.openxmlformats.org/officeDocument/2006/relationships/hyperlink" Target="https://www.3gpp.org/ftp/TSG_RAN/WG4_Radio/TSGR4_107/Docs/R4-2308898.zip" TargetMode="External"/><Relationship Id="rId21" Type="http://schemas.openxmlformats.org/officeDocument/2006/relationships/hyperlink" Target="https://www.3gpp.org/ftp/TSG_RAN/WG4_Radio/TSGR4_106bis-e/Docs/R4-2305948.zip" TargetMode="External"/><Relationship Id="rId42" Type="http://schemas.openxmlformats.org/officeDocument/2006/relationships/hyperlink" Target="https://www.3gpp.org/ftp/TSG_RAN/WG4_Radio/TSGR4_106bis-e/Docs/R4-2306377.zip" TargetMode="External"/><Relationship Id="rId47" Type="http://schemas.openxmlformats.org/officeDocument/2006/relationships/hyperlink" Target="https://www.3gpp.org/ftp/TSG_RAN/WG4_Radio/TSGR4_106bis-e/Docs/R4-2306382.zip" TargetMode="External"/><Relationship Id="rId63" Type="http://schemas.openxmlformats.org/officeDocument/2006/relationships/hyperlink" Target="https://www.3gpp.org/ftp/TSG_RAN/WG4_Radio/TSGR4_106bis-e/Docs/R4-2305180.zip" TargetMode="External"/><Relationship Id="rId68" Type="http://schemas.openxmlformats.org/officeDocument/2006/relationships/hyperlink" Target="https://www.3gpp.org/ftp/TSG_RAN/WG4_Radio/TSGR4_106bis-e/Docs/R4-2305936.zip" TargetMode="External"/><Relationship Id="rId84" Type="http://schemas.openxmlformats.org/officeDocument/2006/relationships/hyperlink" Target="https://www.3gpp.org/ftp/TSG_RAN/WG4_Radio/TSGR4_107/Docs/R4-2309732.zip" TargetMode="External"/><Relationship Id="rId89" Type="http://schemas.openxmlformats.org/officeDocument/2006/relationships/hyperlink" Target="https://www.3gpp.org/ftp/TSG_RAN/WG4_Radio/TSGR4_107/Docs/R4-2307896.zip" TargetMode="External"/><Relationship Id="rId112" Type="http://schemas.openxmlformats.org/officeDocument/2006/relationships/hyperlink" Target="https://www.3gpp.org/ftp/TSG_RAN/WG4_Radio/TSGR4_107/Docs/R4-2308427.zip" TargetMode="External"/><Relationship Id="rId16" Type="http://schemas.openxmlformats.org/officeDocument/2006/relationships/hyperlink" Target="https://www.3gpp.org/ftp/TSG_RAN/WG4_Radio/TSGR4_106bis-e/Docs/R4-2305943.zip" TargetMode="External"/><Relationship Id="rId107" Type="http://schemas.openxmlformats.org/officeDocument/2006/relationships/hyperlink" Target="https://www.3gpp.org/ftp/TSG_RAN/WG4_Radio/TSGR4_107/Docs/R4-2308896.zip" TargetMode="External"/><Relationship Id="rId11" Type="http://schemas.openxmlformats.org/officeDocument/2006/relationships/hyperlink" Target="https://www.3gpp.org/ftp/TSG_RAN/WG4_Radio/TSGR4_106bis-e/Docs/R4-2305938.zip" TargetMode="External"/><Relationship Id="rId32" Type="http://schemas.openxmlformats.org/officeDocument/2006/relationships/hyperlink" Target="https://www.3gpp.org/ftp/TSG_RAN/WG4_Radio/TSGR4_106bis-e/Docs/R4-2305959.zip" TargetMode="External"/><Relationship Id="rId37" Type="http://schemas.openxmlformats.org/officeDocument/2006/relationships/hyperlink" Target="https://www.3gpp.org/ftp/TSG_RAN/WG4_Radio/TSGR4_106bis-e/Docs/R4-2305060.zip" TargetMode="External"/><Relationship Id="rId53" Type="http://schemas.openxmlformats.org/officeDocument/2006/relationships/hyperlink" Target="https://www.3gpp.org/ftp/TSG_RAN/WG4_Radio/TSGR4_106bis-e/Docs/R4-2304919.zip" TargetMode="External"/><Relationship Id="rId58" Type="http://schemas.openxmlformats.org/officeDocument/2006/relationships/hyperlink" Target="https://www.3gpp.org/ftp/TSG_RAN/WG4_Radio/TSGR4_106bis-e/Docs/R4-2305963.zip" TargetMode="External"/><Relationship Id="rId74" Type="http://schemas.openxmlformats.org/officeDocument/2006/relationships/hyperlink" Target="https://www.3gpp.org/ftp/TSG_RAN/WG4_Radio/TSGR4_106bis-e/Docs/R4-2306261.zip" TargetMode="External"/><Relationship Id="rId79" Type="http://schemas.openxmlformats.org/officeDocument/2006/relationships/hyperlink" Target="https://www.3gpp.org/ftp/TSG_RAN/WG4_Radio/TSGR4_107/Docs/R4-2309627.zip" TargetMode="External"/><Relationship Id="rId102" Type="http://schemas.openxmlformats.org/officeDocument/2006/relationships/hyperlink" Target="https://www.3gpp.org/ftp/TSG_RAN/WG4_Radio/TSGR4_107/Docs/R4-2307116.zip" TargetMode="External"/><Relationship Id="rId123" Type="http://schemas.openxmlformats.org/officeDocument/2006/relationships/footer" Target="footer1.xml"/><Relationship Id="rId5" Type="http://schemas.openxmlformats.org/officeDocument/2006/relationships/webSettings" Target="webSettings.xml"/><Relationship Id="rId90" Type="http://schemas.openxmlformats.org/officeDocument/2006/relationships/hyperlink" Target="https://www.3gpp.org/ftp/TSG_RAN/WG4_Radio/TSGR4_107/Docs/R4-2307897.zip" TargetMode="External"/><Relationship Id="rId95" Type="http://schemas.openxmlformats.org/officeDocument/2006/relationships/hyperlink" Target="https://www.3gpp.org/ftp/TSG_RAN/WG4_Radio/TSGR4_107/Docs/R4-2308355.zip" TargetMode="External"/><Relationship Id="rId22" Type="http://schemas.openxmlformats.org/officeDocument/2006/relationships/hyperlink" Target="https://www.3gpp.org/ftp/TSG_RAN/WG4_Radio/TSGR4_106bis-e/Docs/R4-2305949.zip" TargetMode="External"/><Relationship Id="rId27" Type="http://schemas.openxmlformats.org/officeDocument/2006/relationships/hyperlink" Target="https://www.3gpp.org/ftp/TSG_RAN/WG4_Radio/TSGR4_106bis-e/Docs/R4-2305954.zip" TargetMode="External"/><Relationship Id="rId43" Type="http://schemas.openxmlformats.org/officeDocument/2006/relationships/hyperlink" Target="https://www.3gpp.org/ftp/TSG_RAN/WG4_Radio/TSGR4_106bis-e/Docs/R4-2306378.zip" TargetMode="External"/><Relationship Id="rId48" Type="http://schemas.openxmlformats.org/officeDocument/2006/relationships/hyperlink" Target="https://www.3gpp.org/ftp/TSG_RAN/WG4_Radio/TSGR4_106bis-e/Docs/R4-2306383.zip" TargetMode="External"/><Relationship Id="rId64" Type="http://schemas.openxmlformats.org/officeDocument/2006/relationships/hyperlink" Target="https://www.3gpp.org/ftp/TSG_RAN/WG4_Radio/TSGR4_106bis-e/Docs/R4-2305490.zip" TargetMode="External"/><Relationship Id="rId69" Type="http://schemas.openxmlformats.org/officeDocument/2006/relationships/hyperlink" Target="https://www.3gpp.org/ftp/TSG_RAN/WG4_Radio/TSGR4_106bis-e/Docs/R4-2305960.zip" TargetMode="External"/><Relationship Id="rId113" Type="http://schemas.openxmlformats.org/officeDocument/2006/relationships/hyperlink" Target="https://www.3gpp.org/ftp/TSG_RAN/WG4_Radio/TSGR4_107/Docs/R4-2308428.zip" TargetMode="External"/><Relationship Id="rId118" Type="http://schemas.openxmlformats.org/officeDocument/2006/relationships/hyperlink" Target="https://www.3gpp.org/ftp/TSG_RAN/WG4_Radio/TSGR4_107/Docs/R4-2308899.zip" TargetMode="External"/><Relationship Id="rId80" Type="http://schemas.openxmlformats.org/officeDocument/2006/relationships/hyperlink" Target="https://www.3gpp.org/ftp/TSG_RAN/WG4_Radio/TSGR4_107/Docs/R4-2307495.zip" TargetMode="External"/><Relationship Id="rId85" Type="http://schemas.openxmlformats.org/officeDocument/2006/relationships/hyperlink" Target="https://www.3gpp.org/ftp/TSG_RAN/WG4_Radio/TSGR4_107/Docs/R4-2309733.zip" TargetMode="External"/><Relationship Id="rId12" Type="http://schemas.openxmlformats.org/officeDocument/2006/relationships/hyperlink" Target="https://www.3gpp.org/ftp/TSG_RAN/WG4_Radio/TSGR4_106bis-e/Docs/R4-2305939.zip" TargetMode="External"/><Relationship Id="rId17" Type="http://schemas.openxmlformats.org/officeDocument/2006/relationships/hyperlink" Target="https://www.3gpp.org/ftp/TSG_RAN/WG4_Radio/TSGR4_106bis-e/Docs/R4-2305944.zip" TargetMode="External"/><Relationship Id="rId33" Type="http://schemas.openxmlformats.org/officeDocument/2006/relationships/hyperlink" Target="https://www.3gpp.org/ftp/TSG_RAN/WG4_Radio/TSGR4_106bis-e/Docs/R4-2304375.zip" TargetMode="External"/><Relationship Id="rId38" Type="http://schemas.openxmlformats.org/officeDocument/2006/relationships/hyperlink" Target="https://www.3gpp.org/ftp/TSG_RAN/WG4_Radio/TSGR4_106bis-e/Docs/R4-2305261.zip" TargetMode="External"/><Relationship Id="rId59" Type="http://schemas.openxmlformats.org/officeDocument/2006/relationships/hyperlink" Target="https://www.3gpp.org/ftp/TSG_RAN/WG4_Radio/TSGR4_106bis-e/Docs/R4-2305964.zip" TargetMode="External"/><Relationship Id="rId103" Type="http://schemas.openxmlformats.org/officeDocument/2006/relationships/hyperlink" Target="https://www.3gpp.org/ftp/TSG_RAN/WG4_Radio/TSGR4_107/Docs/R4-2307436.zip" TargetMode="External"/><Relationship Id="rId108" Type="http://schemas.openxmlformats.org/officeDocument/2006/relationships/hyperlink" Target="https://www.3gpp.org/ftp/TSG_RAN/WG4_Radio/TSGR4_107/Docs/R4-2307021.zip" TargetMode="External"/><Relationship Id="rId124" Type="http://schemas.openxmlformats.org/officeDocument/2006/relationships/fontTable" Target="fontTable.xml"/><Relationship Id="rId54" Type="http://schemas.openxmlformats.org/officeDocument/2006/relationships/hyperlink" Target="https://www.3gpp.org/ftp/TSG_RAN/WG4_Radio/TSGR4_106bis-e/Docs/R4-2305175.zip" TargetMode="External"/><Relationship Id="rId70" Type="http://schemas.openxmlformats.org/officeDocument/2006/relationships/hyperlink" Target="https://www.3gpp.org/ftp/TSG_RAN/WG4_Radio/TSGR4_106bis-e/Docs/R4-2305965.zip" TargetMode="External"/><Relationship Id="rId75" Type="http://schemas.openxmlformats.org/officeDocument/2006/relationships/hyperlink" Target="https://www.3gpp.org/ftp/TSG_RAN/WG4_Radio/TSGR4_106bis-e/Docs/R4-2306370.zip" TargetMode="External"/><Relationship Id="rId91" Type="http://schemas.openxmlformats.org/officeDocument/2006/relationships/hyperlink" Target="https://www.3gpp.org/ftp/TSG_RAN/WG4_Radio/TSGR4_107/Docs/R4-2307898.zip" TargetMode="External"/><Relationship Id="rId96" Type="http://schemas.openxmlformats.org/officeDocument/2006/relationships/hyperlink" Target="https://www.3gpp.org/ftp/TSG_RAN/WG4_Radio/TSGR4_107/Docs/R4-2308357.zip"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3gpp.org/ftp/TSG_RAN/WG4_Radio/TSGR4_106bis-e/Docs/R4-2305950.zip" TargetMode="External"/><Relationship Id="rId28" Type="http://schemas.openxmlformats.org/officeDocument/2006/relationships/hyperlink" Target="https://www.3gpp.org/ftp/TSG_RAN/WG4_Radio/TSGR4_106bis-e/Docs/R4-2305955.zip" TargetMode="External"/><Relationship Id="rId49" Type="http://schemas.openxmlformats.org/officeDocument/2006/relationships/hyperlink" Target="https://www.3gpp.org/ftp/TSG_RAN/WG4_Radio/TSGR4_106bis-e/Docs/R4-2306384.zip" TargetMode="External"/><Relationship Id="rId114" Type="http://schemas.openxmlformats.org/officeDocument/2006/relationships/hyperlink" Target="https://www.3gpp.org/ftp/TSG_RAN/WG4_Radio/TSGR4_107/Docs/R4-2308828.zip" TargetMode="External"/><Relationship Id="rId119" Type="http://schemas.openxmlformats.org/officeDocument/2006/relationships/hyperlink" Target="https://www.3gpp.org/ftp/TSG_RAN/WG4_Radio/TSGR4_107/Docs/R4-2309981.zip" TargetMode="External"/><Relationship Id="rId44" Type="http://schemas.openxmlformats.org/officeDocument/2006/relationships/hyperlink" Target="https://www.3gpp.org/ftp/TSG_RAN/WG4_Radio/TSGR4_106bis-e/Docs/R4-2306379.zip" TargetMode="External"/><Relationship Id="rId60" Type="http://schemas.openxmlformats.org/officeDocument/2006/relationships/hyperlink" Target="https://www.3gpp.org/ftp/TSG_RAN/WG4_Radio/TSGR4_106bis-e/Docs/R4-2304046.zip" TargetMode="External"/><Relationship Id="rId65" Type="http://schemas.openxmlformats.org/officeDocument/2006/relationships/hyperlink" Target="https://www.3gpp.org/ftp/TSG_RAN/WG4_Radio/TSGR4_106bis-e/Docs/R4-2305491.zip" TargetMode="External"/><Relationship Id="rId81" Type="http://schemas.openxmlformats.org/officeDocument/2006/relationships/hyperlink" Target="https://www.3gpp.org/ftp/TSG_RAN/WG4_Radio/TSGR4_107/Docs/R4-2307496.zip" TargetMode="External"/><Relationship Id="rId86" Type="http://schemas.openxmlformats.org/officeDocument/2006/relationships/hyperlink" Target="https://www.3gpp.org/ftp/TSG_RAN/WG4_Radio/TSGR4_107/Docs/R4-2309734.zip" TargetMode="External"/><Relationship Id="rId13" Type="http://schemas.openxmlformats.org/officeDocument/2006/relationships/hyperlink" Target="https://www.3gpp.org/ftp/TSG_RAN/WG4_Radio/TSGR4_106bis-e/Docs/R4-2305940.zip" TargetMode="External"/><Relationship Id="rId18" Type="http://schemas.openxmlformats.org/officeDocument/2006/relationships/hyperlink" Target="https://www.3gpp.org/ftp/TSG_RAN/WG4_Radio/TSGR4_106bis-e/Docs/R4-2305945.zip" TargetMode="External"/><Relationship Id="rId39" Type="http://schemas.openxmlformats.org/officeDocument/2006/relationships/hyperlink" Target="https://www.3gpp.org/ftp/TSG_RAN/WG4_Radio/TSGR4_106bis-e/Docs/R4-2305262.zip" TargetMode="External"/><Relationship Id="rId109" Type="http://schemas.openxmlformats.org/officeDocument/2006/relationships/hyperlink" Target="https://www.3gpp.org/ftp/TSG_RAN/WG4_Radio/TSGR4_107/Docs/R4-2307022.zip" TargetMode="External"/><Relationship Id="rId34" Type="http://schemas.openxmlformats.org/officeDocument/2006/relationships/hyperlink" Target="https://www.3gpp.org/ftp/TSG_RAN/WG4_Radio/TSGR4_106bis-e/Docs/R4-2304504.zip" TargetMode="External"/><Relationship Id="rId50" Type="http://schemas.openxmlformats.org/officeDocument/2006/relationships/hyperlink" Target="https://www.3gpp.org/ftp/TSG_RAN/WG4_Radio/TSGR4_106bis-e/Docs/R4-2306385.zip" TargetMode="External"/><Relationship Id="rId55" Type="http://schemas.openxmlformats.org/officeDocument/2006/relationships/hyperlink" Target="https://www.3gpp.org/ftp/TSG_RAN/WG4_Radio/TSGR4_106bis-e/Docs/R4-2305489.zip" TargetMode="External"/><Relationship Id="rId76" Type="http://schemas.openxmlformats.org/officeDocument/2006/relationships/hyperlink" Target="https://www.3gpp.org/ftp/TSG_RAN/WG4_Radio/TSGR4_106bis-e/Docs/R4-2306386.zip" TargetMode="External"/><Relationship Id="rId97" Type="http://schemas.openxmlformats.org/officeDocument/2006/relationships/hyperlink" Target="https://www.3gpp.org/ftp/TSG_RAN/WG4_Radio/TSGR4_107/Docs/R4-2308359.zip" TargetMode="External"/><Relationship Id="rId104" Type="http://schemas.openxmlformats.org/officeDocument/2006/relationships/hyperlink" Target="https://www.3gpp.org/ftp/TSG_RAN/WG4_Radio/TSGR4_107/Docs/R4-2308424.zip" TargetMode="External"/><Relationship Id="rId120" Type="http://schemas.openxmlformats.org/officeDocument/2006/relationships/hyperlink" Target="https://www.3gpp.org/ftp/TSG_RAN/WG4_Radio/TSGR4_107/Docs/R4-2310453.zip" TargetMode="External"/><Relationship Id="rId125"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s://www.3gpp.org/ftp/TSG_RAN/WG4_Radio/TSGR4_106bis-e/Docs/R4-2305985.zip" TargetMode="External"/><Relationship Id="rId92" Type="http://schemas.openxmlformats.org/officeDocument/2006/relationships/hyperlink" Target="https://www.3gpp.org/ftp/TSG_RAN/WG4_Radio/TSGR4_107/Docs/R4-2307899.zip" TargetMode="External"/><Relationship Id="rId2" Type="http://schemas.openxmlformats.org/officeDocument/2006/relationships/numbering" Target="numbering.xml"/><Relationship Id="rId29" Type="http://schemas.openxmlformats.org/officeDocument/2006/relationships/hyperlink" Target="https://www.3gpp.org/ftp/TSG_RAN/WG4_Radio/TSGR4_106bis-e/Docs/R4-2305956.zip" TargetMode="External"/><Relationship Id="rId24" Type="http://schemas.openxmlformats.org/officeDocument/2006/relationships/hyperlink" Target="https://www.3gpp.org/ftp/TSG_RAN/WG4_Radio/TSGR4_106bis-e/Docs/R4-2305951.zip" TargetMode="External"/><Relationship Id="rId40" Type="http://schemas.openxmlformats.org/officeDocument/2006/relationships/hyperlink" Target="https://www.3gpp.org/ftp/TSG_RAN/WG4_Radio/TSGR4_106bis-e/Docs/R4-2305735.zip" TargetMode="External"/><Relationship Id="rId45" Type="http://schemas.openxmlformats.org/officeDocument/2006/relationships/hyperlink" Target="https://www.3gpp.org/ftp/TSG_RAN/WG4_Radio/TSGR4_106bis-e/Docs/R4-2306380.zip" TargetMode="External"/><Relationship Id="rId66" Type="http://schemas.openxmlformats.org/officeDocument/2006/relationships/hyperlink" Target="https://www.3gpp.org/ftp/TSG_RAN/WG4_Radio/TSGR4_106bis-e/Docs/R4-2305536.zip" TargetMode="External"/><Relationship Id="rId87" Type="http://schemas.openxmlformats.org/officeDocument/2006/relationships/hyperlink" Target="https://www.3gpp.org/ftp/TSG_RAN/WG4_Radio/TSGR4_107/Docs/R4-2307601.zip" TargetMode="External"/><Relationship Id="rId110" Type="http://schemas.openxmlformats.org/officeDocument/2006/relationships/hyperlink" Target="https://www.3gpp.org/ftp/TSG_RAN/WG4_Radio/TSGR4_107/Docs/R4-2308425.zip" TargetMode="External"/><Relationship Id="rId115" Type="http://schemas.openxmlformats.org/officeDocument/2006/relationships/hyperlink" Target="https://www.3gpp.org/ftp/TSG_RAN/WG4_Radio/TSGR4_107/Docs/R4-2308829.zip" TargetMode="External"/><Relationship Id="rId61" Type="http://schemas.openxmlformats.org/officeDocument/2006/relationships/hyperlink" Target="https://www.3gpp.org/ftp/TSG_RAN/WG4_Radio/TSGR4_106bis-e/Docs/R4-2305177.zip" TargetMode="External"/><Relationship Id="rId82" Type="http://schemas.openxmlformats.org/officeDocument/2006/relationships/hyperlink" Target="https://www.3gpp.org/ftp/TSG_RAN/WG4_Radio/TSGR4_107/Docs/R4-2309180.zip" TargetMode="External"/><Relationship Id="rId19" Type="http://schemas.openxmlformats.org/officeDocument/2006/relationships/hyperlink" Target="https://www.3gpp.org/ftp/TSG_RAN/WG4_Radio/TSGR4_106bis-e/Docs/R4-2305946.zip" TargetMode="External"/><Relationship Id="rId14" Type="http://schemas.openxmlformats.org/officeDocument/2006/relationships/hyperlink" Target="https://www.3gpp.org/ftp/TSG_RAN/WG4_Radio/TSGR4_106bis-e/Docs/R4-2305941.zip" TargetMode="External"/><Relationship Id="rId30" Type="http://schemas.openxmlformats.org/officeDocument/2006/relationships/hyperlink" Target="https://www.3gpp.org/ftp/TSG_RAN/WG4_Radio/TSGR4_106bis-e/Docs/R4-2305957.zip" TargetMode="External"/><Relationship Id="rId35" Type="http://schemas.openxmlformats.org/officeDocument/2006/relationships/hyperlink" Target="https://www.3gpp.org/ftp/TSG_RAN/WG4_Radio/TSGR4_106bis-e/Docs/R4-2304649.zip" TargetMode="External"/><Relationship Id="rId56" Type="http://schemas.openxmlformats.org/officeDocument/2006/relationships/hyperlink" Target="https://www.3gpp.org/ftp/TSG_RAN/WG4_Radio/TSGR4_106bis-e/Docs/R4-2305879.zip" TargetMode="External"/><Relationship Id="rId77" Type="http://schemas.openxmlformats.org/officeDocument/2006/relationships/hyperlink" Target="https://www.3gpp.org/ftp/TSG_RAN/WG4_Radio/TSGR4_106bis-e/Docs/R4-2306645.zip" TargetMode="External"/><Relationship Id="rId100" Type="http://schemas.openxmlformats.org/officeDocument/2006/relationships/hyperlink" Target="https://www.3gpp.org/ftp/TSG_RAN/WG4_Radio/TSGR4_107/Docs/R4-2309224.zip" TargetMode="External"/><Relationship Id="rId105" Type="http://schemas.openxmlformats.org/officeDocument/2006/relationships/hyperlink" Target="https://www.3gpp.org/ftp/TSG_RAN/WG4_Radio/TSGR4_107/Docs/R4-2308894.zip" TargetMode="External"/><Relationship Id="rId8" Type="http://schemas.openxmlformats.org/officeDocument/2006/relationships/hyperlink" Target="https://www.3gpp.org/ftp/TSG_RAN/TSG_RAN/TSGR_98e/Docs/RP-223437.zip" TargetMode="External"/><Relationship Id="rId51" Type="http://schemas.openxmlformats.org/officeDocument/2006/relationships/hyperlink" Target="https://www.3gpp.org/ftp/TSG_RAN/WG4_Radio/TSGR4_106bis-e/Docs/R4-2304881.zip" TargetMode="External"/><Relationship Id="rId72" Type="http://schemas.openxmlformats.org/officeDocument/2006/relationships/hyperlink" Target="https://www.3gpp.org/ftp/TSG_RAN/WG4_Radio/TSGR4_106bis-e/Docs/R4-2305995.zip" TargetMode="External"/><Relationship Id="rId93" Type="http://schemas.openxmlformats.org/officeDocument/2006/relationships/hyperlink" Target="https://www.3gpp.org/ftp/TSG_RAN/WG4_Radio/TSGR4_107/Docs/R4-2308313.zip" TargetMode="External"/><Relationship Id="rId98" Type="http://schemas.openxmlformats.org/officeDocument/2006/relationships/hyperlink" Target="https://www.3gpp.org/ftp/TSG_RAN/WG4_Radio/TSGR4_107/Docs/R4-2309222.zip" TargetMode="External"/><Relationship Id="rId121" Type="http://schemas.openxmlformats.org/officeDocument/2006/relationships/hyperlink" Target="https://www.3gpp.org/ftp/TSG_RAN/WG4_Radio/TSGR4_107/Docs/R4-2310466.zip" TargetMode="External"/><Relationship Id="rId3" Type="http://schemas.openxmlformats.org/officeDocument/2006/relationships/styles" Target="styles.xml"/><Relationship Id="rId25" Type="http://schemas.openxmlformats.org/officeDocument/2006/relationships/hyperlink" Target="https://www.3gpp.org/ftp/TSG_RAN/WG4_Radio/TSGR4_106bis-e/Docs/R4-2305952.zip" TargetMode="External"/><Relationship Id="rId46" Type="http://schemas.openxmlformats.org/officeDocument/2006/relationships/hyperlink" Target="https://www.3gpp.org/ftp/TSG_RAN/WG4_Radio/TSGR4_106bis-e/Docs/R4-2306381.zip" TargetMode="External"/><Relationship Id="rId67" Type="http://schemas.openxmlformats.org/officeDocument/2006/relationships/hyperlink" Target="https://www.3gpp.org/ftp/TSG_RAN/WG4_Radio/TSGR4_106bis-e/Docs/R4-2305961.zip" TargetMode="External"/><Relationship Id="rId116" Type="http://schemas.openxmlformats.org/officeDocument/2006/relationships/hyperlink" Target="https://www.3gpp.org/ftp/TSG_RAN/WG4_Radio/TSGR4_107/Docs/R4-2308897.zip" TargetMode="External"/><Relationship Id="rId20" Type="http://schemas.openxmlformats.org/officeDocument/2006/relationships/hyperlink" Target="https://www.3gpp.org/ftp/TSG_RAN/WG4_Radio/TSGR4_106bis-e/Docs/R4-2305947.zip" TargetMode="External"/><Relationship Id="rId41" Type="http://schemas.openxmlformats.org/officeDocument/2006/relationships/hyperlink" Target="https://www.3gpp.org/ftp/TSG_RAN/WG4_Radio/TSGR4_106bis-e/Docs/R4-2306376.zip" TargetMode="External"/><Relationship Id="rId62" Type="http://schemas.openxmlformats.org/officeDocument/2006/relationships/hyperlink" Target="https://www.3gpp.org/ftp/TSG_RAN/WG4_Radio/TSGR4_106bis-e/Docs/R4-2305178.zip" TargetMode="External"/><Relationship Id="rId83" Type="http://schemas.openxmlformats.org/officeDocument/2006/relationships/hyperlink" Target="https://www.3gpp.org/ftp/TSG_RAN/WG4_Radio/TSGR4_107/Docs/R4-2309628.zip" TargetMode="External"/><Relationship Id="rId88" Type="http://schemas.openxmlformats.org/officeDocument/2006/relationships/hyperlink" Target="https://www.3gpp.org/ftp/TSG_RAN/WG4_Radio/TSGR4_107/Docs/R4-2307602.zip" TargetMode="External"/><Relationship Id="rId111" Type="http://schemas.openxmlformats.org/officeDocument/2006/relationships/hyperlink" Target="https://www.3gpp.org/ftp/TSG_RAN/WG4_Radio/TSGR4_107/Docs/R4-2308426.zip" TargetMode="External"/><Relationship Id="rId15" Type="http://schemas.openxmlformats.org/officeDocument/2006/relationships/hyperlink" Target="https://www.3gpp.org/ftp/TSG_RAN/WG4_Radio/TSGR4_106bis-e/Docs/R4-2305942.zip" TargetMode="External"/><Relationship Id="rId36" Type="http://schemas.openxmlformats.org/officeDocument/2006/relationships/hyperlink" Target="https://www.3gpp.org/ftp/TSG_RAN/WG4_Radio/TSGR4_106bis-e/Docs/R4-2304820.zip" TargetMode="External"/><Relationship Id="rId57" Type="http://schemas.openxmlformats.org/officeDocument/2006/relationships/hyperlink" Target="https://www.3gpp.org/ftp/TSG_RAN/WG4_Radio/TSGR4_106bis-e/Docs/R4-2305962.zip" TargetMode="External"/><Relationship Id="rId106" Type="http://schemas.openxmlformats.org/officeDocument/2006/relationships/hyperlink" Target="https://www.3gpp.org/ftp/TSG_RAN/WG4_Radio/TSGR4_107/Docs/R4-2308895.zip" TargetMode="External"/><Relationship Id="rId10" Type="http://schemas.openxmlformats.org/officeDocument/2006/relationships/hyperlink" Target="https://www.3gpp.org/ftp/TSG_RAN/WG4_Radio/TSGR4_106bis-e/Docs/R4-2305937.zip" TargetMode="External"/><Relationship Id="rId31" Type="http://schemas.openxmlformats.org/officeDocument/2006/relationships/hyperlink" Target="https://www.3gpp.org/ftp/TSG_RAN/WG4_Radio/TSGR4_106bis-e/Docs/R4-2305958.zip" TargetMode="External"/><Relationship Id="rId52" Type="http://schemas.openxmlformats.org/officeDocument/2006/relationships/hyperlink" Target="https://www.3gpp.org/ftp/TSG_RAN/WG4_Radio/TSGR4_106bis-e/Docs/R4-2304918.zip" TargetMode="External"/><Relationship Id="rId73" Type="http://schemas.openxmlformats.org/officeDocument/2006/relationships/hyperlink" Target="https://www.3gpp.org/ftp/TSG_RAN/WG4_Radio/TSGR4_106bis-e/Docs/R4-2305996.zip" TargetMode="External"/><Relationship Id="rId78" Type="http://schemas.openxmlformats.org/officeDocument/2006/relationships/hyperlink" Target="https://www.3gpp.org/ftp/TSG_RAN/WG4_Radio/TSGR4_107/Docs/R4-2309601.zip" TargetMode="External"/><Relationship Id="rId94" Type="http://schemas.openxmlformats.org/officeDocument/2006/relationships/hyperlink" Target="https://www.3gpp.org/ftp/TSG_RAN/WG4_Radio/TSGR4_107/Docs/R4-2308314.zip" TargetMode="External"/><Relationship Id="rId99" Type="http://schemas.openxmlformats.org/officeDocument/2006/relationships/hyperlink" Target="https://www.3gpp.org/ftp/TSG_RAN/WG4_Radio/TSGR4_107/Docs/R4-2309223.zip" TargetMode="External"/><Relationship Id="rId101" Type="http://schemas.openxmlformats.org/officeDocument/2006/relationships/hyperlink" Target="https://www.3gpp.org/ftp/TSG_RAN/WG4_Radio/TSGR4_107/Docs/R4-2307055.zip" TargetMode="External"/><Relationship Id="rId122" Type="http://schemas.openxmlformats.org/officeDocument/2006/relationships/hyperlink" Target="https://www.3gpp.org/ftp/TSG_RAN/WG4_Radio/TSGR4_107/Docs/R4-2310467.zip" TargetMode="External"/><Relationship Id="rId4" Type="http://schemas.openxmlformats.org/officeDocument/2006/relationships/settings" Target="settings.xml"/><Relationship Id="rId9" Type="http://schemas.openxmlformats.org/officeDocument/2006/relationships/hyperlink" Target="https://www.3gpp.org/ftp/TSG_RAN/WG4_Radio/TSGR4_106bis-e/Docs/R4-230571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FD961B-E254-4A01-92D7-941A2082B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16</Pages>
  <Words>3895</Words>
  <Characters>22205</Characters>
  <Application>Microsoft Office Word</Application>
  <DocSecurity>0</DocSecurity>
  <Lines>185</Lines>
  <Paragraphs>52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26048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Hsuanli Lin (林烜立)</cp:lastModifiedBy>
  <cp:revision>3</cp:revision>
  <dcterms:created xsi:type="dcterms:W3CDTF">2023-06-05T11:42:00Z</dcterms:created>
  <dcterms:modified xsi:type="dcterms:W3CDTF">2023-06-05T11:42:00Z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83bcef13-7cac-433f-ba1d-47a323951816_Enabled">
    <vt:lpwstr>true</vt:lpwstr>
  </property>
  <property fmtid="{D5CDD505-2E9C-101B-9397-08002B2CF9AE}" pid="10" name="MSIP_Label_83bcef13-7cac-433f-ba1d-47a323951816_SetDate">
    <vt:lpwstr>2022-11-28T02:31:30Z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5caf7848-20ec-48df-b6ec-a275c4d6e0d8</vt:lpwstr>
  </property>
  <property fmtid="{D5CDD505-2E9C-101B-9397-08002B2CF9AE}" pid="15" name="MSIP_Label_83bcef13-7cac-433f-ba1d-47a323951816_ContentBits">
    <vt:lpwstr>0</vt:lpwstr>
  </property>
</Properties>
</file>